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126"/>
        <w:gridCol w:w="3129"/>
      </w:tblGrid>
      <w:tr w:rsidR="006D41D5" w:rsidRPr="00A346AD" w:rsidTr="00210643">
        <w:tc>
          <w:tcPr>
            <w:tcW w:w="6226" w:type="dxa"/>
            <w:gridSpan w:val="2"/>
          </w:tcPr>
          <w:p w:rsidR="006D41D5" w:rsidRPr="00A346AD" w:rsidRDefault="00BB7DA3" w:rsidP="004760FB">
            <w:pPr>
              <w:pStyle w:val="3"/>
              <w:spacing w:after="0"/>
              <w:outlineLvl w:val="2"/>
              <w:rPr>
                <w:lang w:val="en-US"/>
              </w:rPr>
            </w:pPr>
            <w:r w:rsidRPr="00A346AD">
              <w:rPr>
                <w:lang w:val="en-US"/>
              </w:rPr>
              <w:t>Yuriy Zhurahovskiy</w:t>
            </w:r>
          </w:p>
        </w:tc>
        <w:tc>
          <w:tcPr>
            <w:tcW w:w="3129" w:type="dxa"/>
            <w:vMerge w:val="restart"/>
          </w:tcPr>
          <w:p w:rsidR="006D41D5" w:rsidRPr="00A346AD" w:rsidRDefault="006D41D5" w:rsidP="004760FB">
            <w:pPr>
              <w:pStyle w:val="a5"/>
              <w:jc w:val="right"/>
              <w:rPr>
                <w:lang w:val="en-US"/>
              </w:rPr>
            </w:pPr>
          </w:p>
        </w:tc>
      </w:tr>
      <w:tr w:rsidR="006D41D5" w:rsidRPr="00A346AD" w:rsidTr="007F1B21">
        <w:tc>
          <w:tcPr>
            <w:tcW w:w="3100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Date of birth:</w:t>
            </w:r>
          </w:p>
        </w:tc>
        <w:tc>
          <w:tcPr>
            <w:tcW w:w="3126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Sep</w:t>
            </w:r>
            <w:r w:rsidR="00BB7DA3" w:rsidRPr="00A346AD">
              <w:rPr>
                <w:lang w:val="en-US"/>
              </w:rPr>
              <w:t>tember, 19,</w:t>
            </w:r>
            <w:r w:rsidRPr="00A346AD">
              <w:rPr>
                <w:lang w:val="en-US"/>
              </w:rPr>
              <w:t xml:space="preserve"> 1984</w:t>
            </w:r>
          </w:p>
        </w:tc>
        <w:tc>
          <w:tcPr>
            <w:tcW w:w="3129" w:type="dxa"/>
            <w:vMerge/>
          </w:tcPr>
          <w:p w:rsidR="006D41D5" w:rsidRPr="00A346AD" w:rsidRDefault="006D41D5" w:rsidP="004760FB">
            <w:pPr>
              <w:rPr>
                <w:lang w:val="en-US"/>
              </w:rPr>
            </w:pPr>
          </w:p>
        </w:tc>
      </w:tr>
      <w:tr w:rsidR="006D41D5" w:rsidRPr="00A346AD" w:rsidTr="007F1B21">
        <w:tc>
          <w:tcPr>
            <w:tcW w:w="3100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Location:</w:t>
            </w:r>
          </w:p>
        </w:tc>
        <w:tc>
          <w:tcPr>
            <w:tcW w:w="3126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K</w:t>
            </w:r>
            <w:r w:rsidR="00BB7DA3" w:rsidRPr="00A346AD">
              <w:rPr>
                <w:lang w:val="en-US"/>
              </w:rPr>
              <w:t>yi</w:t>
            </w:r>
            <w:r w:rsidRPr="00A346AD">
              <w:rPr>
                <w:lang w:val="en-US"/>
              </w:rPr>
              <w:t>v</w:t>
            </w:r>
          </w:p>
        </w:tc>
        <w:tc>
          <w:tcPr>
            <w:tcW w:w="3129" w:type="dxa"/>
            <w:vMerge/>
          </w:tcPr>
          <w:p w:rsidR="006D41D5" w:rsidRPr="00A346AD" w:rsidRDefault="006D41D5" w:rsidP="004760FB">
            <w:pPr>
              <w:rPr>
                <w:lang w:val="en-US"/>
              </w:rPr>
            </w:pPr>
          </w:p>
        </w:tc>
      </w:tr>
      <w:tr w:rsidR="006D41D5" w:rsidRPr="00A346AD" w:rsidTr="007F1B21">
        <w:tc>
          <w:tcPr>
            <w:tcW w:w="3100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Phone number(s):</w:t>
            </w:r>
          </w:p>
        </w:tc>
        <w:tc>
          <w:tcPr>
            <w:tcW w:w="3126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+38 063 7773335</w:t>
            </w:r>
          </w:p>
        </w:tc>
        <w:tc>
          <w:tcPr>
            <w:tcW w:w="3129" w:type="dxa"/>
            <w:vMerge/>
          </w:tcPr>
          <w:p w:rsidR="006D41D5" w:rsidRPr="00A346AD" w:rsidRDefault="006D41D5" w:rsidP="004760FB">
            <w:pPr>
              <w:rPr>
                <w:lang w:val="en-US"/>
              </w:rPr>
            </w:pPr>
          </w:p>
        </w:tc>
      </w:tr>
      <w:tr w:rsidR="006D41D5" w:rsidRPr="00A346AD" w:rsidTr="00BB7DA3">
        <w:trPr>
          <w:trHeight w:val="399"/>
        </w:trPr>
        <w:tc>
          <w:tcPr>
            <w:tcW w:w="3100" w:type="dxa"/>
          </w:tcPr>
          <w:p w:rsidR="006D41D5" w:rsidRPr="00A346AD" w:rsidRDefault="006D41D5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E-mail:</w:t>
            </w:r>
          </w:p>
        </w:tc>
        <w:tc>
          <w:tcPr>
            <w:tcW w:w="3126" w:type="dxa"/>
          </w:tcPr>
          <w:p w:rsidR="006D41D5" w:rsidRPr="00A346AD" w:rsidRDefault="00BB7DA3" w:rsidP="004760FB">
            <w:pPr>
              <w:pStyle w:val="aa"/>
              <w:rPr>
                <w:lang w:val="en-US"/>
              </w:rPr>
            </w:pPr>
            <w:r w:rsidRPr="00A346AD">
              <w:rPr>
                <w:lang w:val="en-US"/>
              </w:rPr>
              <w:t>blackdragon@ukr.net</w:t>
            </w:r>
          </w:p>
        </w:tc>
        <w:tc>
          <w:tcPr>
            <w:tcW w:w="3129" w:type="dxa"/>
            <w:vMerge/>
          </w:tcPr>
          <w:p w:rsidR="006D41D5" w:rsidRPr="00A346AD" w:rsidRDefault="006D41D5" w:rsidP="004760FB">
            <w:pPr>
              <w:rPr>
                <w:lang w:val="en-US"/>
              </w:rPr>
            </w:pPr>
          </w:p>
        </w:tc>
      </w:tr>
    </w:tbl>
    <w:p w:rsidR="00BB7DA3" w:rsidRPr="00A346AD" w:rsidRDefault="00BB7DA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Summary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4932BB" w:rsidRPr="00BD287B" w:rsidRDefault="00B771F3" w:rsidP="00A346AD">
      <w:pPr>
        <w:autoSpaceDE w:val="0"/>
        <w:autoSpaceDN w:val="0"/>
        <w:adjustRightInd w:val="0"/>
        <w:spacing w:after="0" w:line="240" w:lineRule="auto"/>
        <w:ind w:left="403" w:right="198"/>
        <w:rPr>
          <w:lang w:val="en-US"/>
        </w:rPr>
      </w:pPr>
      <w:r w:rsidRPr="00A346AD">
        <w:rPr>
          <w:lang w:val="en-US"/>
        </w:rPr>
        <w:t>Possess experience of team management.</w:t>
      </w:r>
      <w:r w:rsidR="00C105F5" w:rsidRPr="00A346AD">
        <w:rPr>
          <w:lang w:val="en-US"/>
        </w:rPr>
        <w:t xml:space="preserve"> On previous post participated in organization, staffing</w:t>
      </w:r>
      <w:r w:rsidR="00A346AD" w:rsidRPr="00A346AD">
        <w:rPr>
          <w:lang w:val="en-US"/>
        </w:rPr>
        <w:t xml:space="preserve">, </w:t>
      </w:r>
      <w:r w:rsidR="00C105F5" w:rsidRPr="00A346AD">
        <w:rPr>
          <w:lang w:val="en-US"/>
        </w:rPr>
        <w:t xml:space="preserve">work process organization </w:t>
      </w:r>
      <w:r w:rsidR="00A346AD" w:rsidRPr="00A346AD">
        <w:rPr>
          <w:lang w:val="en-US"/>
        </w:rPr>
        <w:t xml:space="preserve">and management </w:t>
      </w:r>
      <w:r w:rsidR="00C105F5" w:rsidRPr="00A346AD">
        <w:rPr>
          <w:lang w:val="en-US"/>
        </w:rPr>
        <w:t>of a division</w:t>
      </w:r>
      <w:r w:rsidR="00A346AD" w:rsidRPr="00A346AD">
        <w:rPr>
          <w:lang w:val="en-US"/>
        </w:rPr>
        <w:t xml:space="preserve"> </w:t>
      </w:r>
      <w:r w:rsidR="004932BB" w:rsidRPr="00A346AD">
        <w:rPr>
          <w:lang w:val="en-US"/>
        </w:rPr>
        <w:t xml:space="preserve">(11 persons). Participated in organization and carrying out of international cooperation activity (general cooperation, training, sales of Ukrainian products). </w:t>
      </w:r>
      <w:proofErr w:type="gramStart"/>
      <w:r w:rsidR="004932BB" w:rsidRPr="00A346AD">
        <w:rPr>
          <w:lang w:val="en-US"/>
        </w:rPr>
        <w:t>Participated</w:t>
      </w:r>
      <w:r w:rsidR="004932BB" w:rsidRPr="00BD287B">
        <w:rPr>
          <w:lang w:val="en-US"/>
        </w:rPr>
        <w:t xml:space="preserve"> </w:t>
      </w:r>
      <w:r w:rsidR="004932BB" w:rsidRPr="00A346AD">
        <w:rPr>
          <w:lang w:val="en-US"/>
        </w:rPr>
        <w:t>in</w:t>
      </w:r>
      <w:r w:rsidR="004932BB" w:rsidRPr="00BD287B">
        <w:rPr>
          <w:lang w:val="en-US"/>
        </w:rPr>
        <w:t xml:space="preserve"> </w:t>
      </w:r>
      <w:r w:rsidR="004932BB" w:rsidRPr="00A346AD">
        <w:rPr>
          <w:lang w:val="en-US"/>
        </w:rPr>
        <w:t>NATO</w:t>
      </w:r>
      <w:r w:rsidR="004932BB" w:rsidRPr="00BD287B">
        <w:rPr>
          <w:lang w:val="en-US"/>
        </w:rPr>
        <w:t>-</w:t>
      </w:r>
      <w:r w:rsidR="004932BB" w:rsidRPr="00A346AD">
        <w:rPr>
          <w:lang w:val="en-US"/>
        </w:rPr>
        <w:t>Ukraine</w:t>
      </w:r>
      <w:r w:rsidR="004932BB" w:rsidRPr="00BD287B">
        <w:rPr>
          <w:lang w:val="en-US"/>
        </w:rPr>
        <w:t xml:space="preserve"> </w:t>
      </w:r>
      <w:r w:rsidR="004932BB" w:rsidRPr="00A346AD">
        <w:rPr>
          <w:lang w:val="en-US"/>
        </w:rPr>
        <w:t>negotiations</w:t>
      </w:r>
      <w:r w:rsidR="004932BB" w:rsidRPr="00BD287B">
        <w:rPr>
          <w:lang w:val="en-US"/>
        </w:rPr>
        <w:t>.</w:t>
      </w:r>
      <w:proofErr w:type="gramEnd"/>
    </w:p>
    <w:p w:rsidR="003B08D7" w:rsidRPr="003B08D7" w:rsidRDefault="003B08D7" w:rsidP="003B08D7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Have experience with corporate software </w:t>
      </w:r>
      <w:r w:rsidRPr="003B08D7">
        <w:rPr>
          <w:rFonts w:ascii="Verdana" w:hAnsi="Verdana"/>
          <w:sz w:val="18"/>
          <w:szCs w:val="18"/>
          <w:lang w:val="en-US"/>
        </w:rPr>
        <w:t>(</w:t>
      </w:r>
      <w:r>
        <w:rPr>
          <w:rFonts w:ascii="Verdana" w:hAnsi="Verdana"/>
          <w:sz w:val="18"/>
          <w:szCs w:val="18"/>
          <w:lang w:val="en-US"/>
        </w:rPr>
        <w:t>databases, data processing, document management, etc.</w:t>
      </w:r>
      <w:r w:rsidRPr="003B08D7">
        <w:rPr>
          <w:rFonts w:ascii="Verdana" w:hAnsi="Verdana"/>
          <w:sz w:val="18"/>
          <w:szCs w:val="18"/>
          <w:lang w:val="en-US"/>
        </w:rPr>
        <w:t>).</w:t>
      </w:r>
    </w:p>
    <w:p w:rsidR="00B8656E" w:rsidRPr="00A346AD" w:rsidRDefault="00B771F3" w:rsidP="000E5F71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Possess experience of starting and promotion of online business.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Experience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sz w:val="24"/>
          <w:lang w:val="en-US"/>
        </w:rPr>
      </w:pPr>
      <w:r w:rsidRPr="00A346AD">
        <w:rPr>
          <w:b/>
          <w:sz w:val="24"/>
          <w:lang w:val="en-US"/>
        </w:rPr>
        <w:t>Expert advisor</w:t>
      </w:r>
    </w:p>
    <w:p w:rsidR="00B8656E" w:rsidRPr="00A346AD" w:rsidRDefault="00004518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sz w:val="16"/>
          <w:lang w:val="en-US"/>
        </w:rPr>
        <w:t>February</w:t>
      </w:r>
      <w:r w:rsidR="00B771F3" w:rsidRPr="00A346AD">
        <w:rPr>
          <w:sz w:val="16"/>
          <w:lang w:val="en-US"/>
        </w:rPr>
        <w:t xml:space="preserve"> 20</w:t>
      </w:r>
      <w:r>
        <w:rPr>
          <w:sz w:val="16"/>
          <w:lang w:val="en-US"/>
        </w:rPr>
        <w:t>11</w:t>
      </w:r>
      <w:r w:rsidR="00B771F3" w:rsidRPr="00A346AD">
        <w:rPr>
          <w:sz w:val="16"/>
          <w:lang w:val="en-US"/>
        </w:rPr>
        <w:t xml:space="preserve"> </w:t>
      </w:r>
      <w:r w:rsidR="002A0505" w:rsidRPr="00A346AD">
        <w:rPr>
          <w:sz w:val="16"/>
          <w:lang w:val="en-US"/>
        </w:rPr>
        <w:t>–</w:t>
      </w:r>
      <w:r w:rsidR="00B771F3" w:rsidRPr="00A346AD">
        <w:rPr>
          <w:sz w:val="16"/>
          <w:lang w:val="en-US"/>
        </w:rPr>
        <w:t xml:space="preserve"> </w:t>
      </w:r>
      <w:r w:rsidR="002A0505" w:rsidRPr="00A346AD">
        <w:rPr>
          <w:sz w:val="16"/>
          <w:lang w:val="en-US"/>
        </w:rPr>
        <w:t>April 2013</w:t>
      </w:r>
    </w:p>
    <w:p w:rsidR="00B8656E" w:rsidRPr="00A346AD" w:rsidRDefault="00FE7EDF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Military unit (Special Service</w:t>
      </w:r>
      <w:r w:rsidR="00B0282B">
        <w:rPr>
          <w:b/>
          <w:lang w:val="en-US"/>
        </w:rPr>
        <w:t xml:space="preserve"> (</w:t>
      </w:r>
      <w:r w:rsidR="008D1AA3">
        <w:rPr>
          <w:b/>
          <w:lang w:val="en-US"/>
        </w:rPr>
        <w:t xml:space="preserve">State </w:t>
      </w:r>
      <w:r w:rsidR="00B0282B">
        <w:rPr>
          <w:b/>
          <w:lang w:val="en-US"/>
        </w:rPr>
        <w:t>Security Service of Ukraine)</w:t>
      </w:r>
      <w:r w:rsidRPr="00A346AD">
        <w:rPr>
          <w:b/>
          <w:lang w:val="en-US"/>
        </w:rPr>
        <w:t>), Kyiv</w:t>
      </w:r>
    </w:p>
    <w:p w:rsidR="00F9041C" w:rsidRPr="00A346AD" w:rsidRDefault="00F9041C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 w:rsidRPr="00A346AD">
        <w:rPr>
          <w:sz w:val="16"/>
          <w:lang w:val="en-US"/>
        </w:rPr>
        <w:t>Team management and consultancy of a division, analytical support and documents processing.</w:t>
      </w:r>
      <w:proofErr w:type="gramEnd"/>
      <w:r w:rsidRPr="00A346AD">
        <w:rPr>
          <w:sz w:val="16"/>
          <w:lang w:val="en-US"/>
        </w:rPr>
        <w:t xml:space="preserve"> </w:t>
      </w:r>
      <w:proofErr w:type="gramStart"/>
      <w:r w:rsidRPr="00A346AD">
        <w:rPr>
          <w:sz w:val="16"/>
          <w:lang w:val="en-US"/>
        </w:rPr>
        <w:t>Taking part in organization and participation in international cooperation activities</w:t>
      </w:r>
      <w:r w:rsidR="003A7435" w:rsidRPr="00A346AD">
        <w:rPr>
          <w:sz w:val="16"/>
          <w:lang w:val="en-US"/>
        </w:rPr>
        <w:t>, including sales negotiations</w:t>
      </w:r>
      <w:r w:rsidRPr="00A346AD">
        <w:rPr>
          <w:sz w:val="16"/>
          <w:lang w:val="en-US"/>
        </w:rPr>
        <w:t>.</w:t>
      </w:r>
      <w:proofErr w:type="gramEnd"/>
      <w:r w:rsidR="0084316E" w:rsidRPr="00A346AD">
        <w:rPr>
          <w:sz w:val="16"/>
          <w:lang w:val="en-US"/>
        </w:rPr>
        <w:t xml:space="preserve"> </w:t>
      </w:r>
      <w:proofErr w:type="gramStart"/>
      <w:r w:rsidR="0084316E" w:rsidRPr="00A346AD">
        <w:rPr>
          <w:sz w:val="16"/>
          <w:lang w:val="en-US"/>
        </w:rPr>
        <w:t>Conducting translating activities.</w:t>
      </w:r>
      <w:proofErr w:type="gramEnd"/>
    </w:p>
    <w:p w:rsidR="00B8656E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sz w:val="24"/>
          <w:lang w:val="en-US"/>
        </w:rPr>
      </w:pPr>
      <w:r>
        <w:rPr>
          <w:b/>
          <w:sz w:val="24"/>
          <w:lang w:val="en-US"/>
        </w:rPr>
        <w:t>Leading Specialist</w:t>
      </w: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sz w:val="16"/>
          <w:lang w:val="en-US"/>
        </w:rPr>
        <w:t>March</w:t>
      </w:r>
      <w:r w:rsidRPr="00A346AD">
        <w:rPr>
          <w:sz w:val="16"/>
          <w:lang w:val="en-US"/>
        </w:rPr>
        <w:t xml:space="preserve"> 200</w:t>
      </w:r>
      <w:r>
        <w:rPr>
          <w:sz w:val="16"/>
          <w:lang w:val="en-US"/>
        </w:rPr>
        <w:t>9</w:t>
      </w:r>
      <w:r w:rsidRPr="00A346AD">
        <w:rPr>
          <w:sz w:val="16"/>
          <w:lang w:val="en-US"/>
        </w:rPr>
        <w:t xml:space="preserve"> – </w:t>
      </w:r>
      <w:r>
        <w:rPr>
          <w:sz w:val="16"/>
          <w:lang w:val="en-US"/>
        </w:rPr>
        <w:t xml:space="preserve">February </w:t>
      </w:r>
      <w:r w:rsidRPr="00A346AD">
        <w:rPr>
          <w:sz w:val="16"/>
          <w:lang w:val="en-US"/>
        </w:rPr>
        <w:t>201</w:t>
      </w:r>
      <w:r>
        <w:rPr>
          <w:sz w:val="16"/>
          <w:lang w:val="en-US"/>
        </w:rPr>
        <w:t>1</w:t>
      </w: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Military unit (Special Service), Kyiv</w:t>
      </w: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>
        <w:rPr>
          <w:sz w:val="16"/>
          <w:lang w:val="en-US"/>
        </w:rPr>
        <w:t>Data processing, preparation of analytical documents, translation activity, working with databases.</w:t>
      </w:r>
      <w:proofErr w:type="gramEnd"/>
      <w:r>
        <w:rPr>
          <w:sz w:val="16"/>
          <w:lang w:val="en-US"/>
        </w:rPr>
        <w:t xml:space="preserve"> </w:t>
      </w:r>
      <w:proofErr w:type="gramStart"/>
      <w:r w:rsidRPr="00A346AD">
        <w:rPr>
          <w:sz w:val="16"/>
          <w:lang w:val="en-US"/>
        </w:rPr>
        <w:t>Taking part in organization and participation in international cooperation activities, including sales negotiations</w:t>
      </w:r>
      <w:r>
        <w:rPr>
          <w:sz w:val="16"/>
          <w:lang w:val="en-US"/>
        </w:rPr>
        <w:t>, conducting translations of negotiations and documentation</w:t>
      </w:r>
      <w:r w:rsidRPr="00A346AD">
        <w:rPr>
          <w:sz w:val="16"/>
          <w:lang w:val="en-US"/>
        </w:rPr>
        <w:t>.</w:t>
      </w:r>
      <w:proofErr w:type="gramEnd"/>
    </w:p>
    <w:p w:rsidR="00BD287B" w:rsidRDefault="00BD287B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sz w:val="24"/>
          <w:lang w:val="en-US"/>
        </w:rPr>
      </w:pPr>
      <w:r>
        <w:rPr>
          <w:b/>
          <w:sz w:val="24"/>
          <w:lang w:val="en-US"/>
        </w:rPr>
        <w:t>Specialist</w:t>
      </w: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sz w:val="16"/>
          <w:lang w:val="en-US"/>
        </w:rPr>
        <w:t xml:space="preserve">April 2008 – </w:t>
      </w:r>
      <w:r>
        <w:rPr>
          <w:sz w:val="16"/>
          <w:lang w:val="en-US"/>
        </w:rPr>
        <w:t>March</w:t>
      </w:r>
      <w:r w:rsidRPr="00A346AD">
        <w:rPr>
          <w:sz w:val="16"/>
          <w:lang w:val="en-US"/>
        </w:rPr>
        <w:t xml:space="preserve"> 20</w:t>
      </w:r>
      <w:r>
        <w:rPr>
          <w:sz w:val="16"/>
          <w:lang w:val="en-US"/>
        </w:rPr>
        <w:t>09</w:t>
      </w:r>
    </w:p>
    <w:p w:rsidR="00BD287B" w:rsidRPr="00A346AD" w:rsidRDefault="00BD287B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Military unit (Special Service), Kyiv</w:t>
      </w:r>
    </w:p>
    <w:p w:rsidR="00BD287B" w:rsidRPr="00A346AD" w:rsidRDefault="00D32118" w:rsidP="00BD287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 w:rsidRPr="00A346AD">
        <w:rPr>
          <w:sz w:val="16"/>
          <w:lang w:val="en-US"/>
        </w:rPr>
        <w:t xml:space="preserve">Participation </w:t>
      </w:r>
      <w:r w:rsidR="00BD287B" w:rsidRPr="00A346AD">
        <w:rPr>
          <w:sz w:val="16"/>
          <w:lang w:val="en-US"/>
        </w:rPr>
        <w:t xml:space="preserve">in international cooperation activities, </w:t>
      </w:r>
      <w:r>
        <w:rPr>
          <w:sz w:val="16"/>
          <w:lang w:val="en-US"/>
        </w:rPr>
        <w:t>conducting translations of negotiations and documents.</w:t>
      </w:r>
      <w:proofErr w:type="gramEnd"/>
      <w:r>
        <w:rPr>
          <w:sz w:val="16"/>
          <w:lang w:val="en-US"/>
        </w:rPr>
        <w:t xml:space="preserve"> </w:t>
      </w:r>
      <w:proofErr w:type="gramStart"/>
      <w:r>
        <w:rPr>
          <w:sz w:val="16"/>
          <w:lang w:val="en-US"/>
        </w:rPr>
        <w:t>Data processing, preparation of reports.</w:t>
      </w:r>
      <w:proofErr w:type="gramEnd"/>
    </w:p>
    <w:p w:rsidR="00BD287B" w:rsidRPr="00A346AD" w:rsidRDefault="00BD287B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sz w:val="24"/>
          <w:lang w:val="en-US"/>
        </w:rPr>
      </w:pPr>
      <w:r w:rsidRPr="00A346AD">
        <w:rPr>
          <w:b/>
          <w:sz w:val="24"/>
          <w:lang w:val="en-US"/>
        </w:rPr>
        <w:t>Instructor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sz w:val="16"/>
          <w:lang w:val="en-US"/>
        </w:rPr>
        <w:t>Jun 20</w:t>
      </w:r>
      <w:r w:rsidR="00BD287B">
        <w:rPr>
          <w:sz w:val="16"/>
          <w:lang w:val="en-US"/>
        </w:rPr>
        <w:t>06 - Apr 2008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Military unit (</w:t>
      </w:r>
      <w:r w:rsidR="00FE7EDF" w:rsidRPr="00A346AD">
        <w:rPr>
          <w:b/>
          <w:lang w:val="en-US"/>
        </w:rPr>
        <w:t>Ukrainian Navy</w:t>
      </w:r>
      <w:r w:rsidRPr="00A346AD">
        <w:rPr>
          <w:b/>
          <w:lang w:val="en-US"/>
        </w:rPr>
        <w:t>)</w:t>
      </w:r>
      <w:r w:rsidR="00FE7EDF" w:rsidRPr="00A346AD">
        <w:rPr>
          <w:b/>
          <w:lang w:val="en-US"/>
        </w:rPr>
        <w:t>, Simferopol (Crimea)</w:t>
      </w:r>
      <w:r w:rsidRPr="00A346AD">
        <w:rPr>
          <w:lang w:val="en-US"/>
        </w:rPr>
        <w:t xml:space="preserve"> </w:t>
      </w:r>
    </w:p>
    <w:p w:rsidR="0084316E" w:rsidRPr="00A346AD" w:rsidRDefault="0026586D" w:rsidP="0084316E">
      <w:pPr>
        <w:autoSpaceDE w:val="0"/>
        <w:autoSpaceDN w:val="0"/>
        <w:adjustRightInd w:val="0"/>
        <w:spacing w:after="0" w:line="240" w:lineRule="auto"/>
        <w:ind w:left="400" w:right="200"/>
        <w:rPr>
          <w:sz w:val="16"/>
          <w:lang w:val="en-US"/>
        </w:rPr>
      </w:pPr>
      <w:proofErr w:type="gramStart"/>
      <w:r w:rsidRPr="00A346AD">
        <w:rPr>
          <w:sz w:val="16"/>
          <w:lang w:val="en-US"/>
        </w:rPr>
        <w:t>Conducting language training courses for military personnel.</w:t>
      </w:r>
      <w:proofErr w:type="gramEnd"/>
      <w:r w:rsidRPr="00A346AD">
        <w:rPr>
          <w:sz w:val="16"/>
          <w:lang w:val="en-US"/>
        </w:rPr>
        <w:t xml:space="preserve"> </w:t>
      </w:r>
      <w:proofErr w:type="gramStart"/>
      <w:r w:rsidR="00576DE1" w:rsidRPr="00A346AD">
        <w:rPr>
          <w:sz w:val="16"/>
          <w:lang w:val="en-US"/>
        </w:rPr>
        <w:t xml:space="preserve">Organization and participation in </w:t>
      </w:r>
      <w:r w:rsidR="0018375D" w:rsidRPr="00A346AD">
        <w:rPr>
          <w:sz w:val="16"/>
          <w:lang w:val="en-US"/>
        </w:rPr>
        <w:t>international trainings (including annual "Sea Breeze" naval training</w:t>
      </w:r>
      <w:r w:rsidR="00051593" w:rsidRPr="00A346AD">
        <w:rPr>
          <w:sz w:val="16"/>
          <w:lang w:val="en-US"/>
        </w:rPr>
        <w:t>, NATO bilateral sessions, etc.</w:t>
      </w:r>
      <w:r w:rsidR="0018375D" w:rsidRPr="00A346AD">
        <w:rPr>
          <w:sz w:val="16"/>
          <w:lang w:val="en-US"/>
        </w:rPr>
        <w:t>) and other cooperation efforts.</w:t>
      </w:r>
      <w:proofErr w:type="gramEnd"/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sz w:val="16"/>
          <w:lang w:val="en-US"/>
        </w:rPr>
      </w:pPr>
    </w:p>
    <w:p w:rsidR="00AB5A80" w:rsidRPr="00A346AD" w:rsidRDefault="00AB5A80" w:rsidP="00AB5A80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Possess a military rank – captain</w:t>
      </w:r>
      <w:r w:rsidR="00716297" w:rsidRPr="00A346AD">
        <w:rPr>
          <w:b/>
          <w:lang w:val="en-US"/>
        </w:rPr>
        <w:t xml:space="preserve"> (in reserve)</w:t>
      </w:r>
      <w:r w:rsidRPr="00A346AD">
        <w:rPr>
          <w:b/>
          <w:lang w:val="en-US"/>
        </w:rPr>
        <w:t>.</w:t>
      </w:r>
    </w:p>
    <w:p w:rsidR="00AB5A80" w:rsidRPr="00A346AD" w:rsidRDefault="00AB5A80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sz w:val="16"/>
          <w:lang w:val="en-US"/>
        </w:rPr>
      </w:pP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Education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 xml:space="preserve">Kyiv National </w:t>
      </w:r>
      <w:proofErr w:type="spellStart"/>
      <w:r w:rsidRPr="00A346AD">
        <w:rPr>
          <w:b/>
          <w:lang w:val="en-US"/>
        </w:rPr>
        <w:t>Taras</w:t>
      </w:r>
      <w:proofErr w:type="spellEnd"/>
      <w:r w:rsidRPr="00A346AD">
        <w:rPr>
          <w:b/>
          <w:lang w:val="en-US"/>
        </w:rPr>
        <w:t xml:space="preserve"> Shevchenko University</w:t>
      </w:r>
      <w:r w:rsidRPr="00A346AD">
        <w:rPr>
          <w:lang w:val="en-US"/>
        </w:rPr>
        <w:t xml:space="preserve"> (Kyiv, Ukraine)</w:t>
      </w:r>
    </w:p>
    <w:p w:rsidR="00B8656E" w:rsidRPr="00A346AD" w:rsidRDefault="005748F9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color w:val="999999"/>
          <w:sz w:val="16"/>
          <w:lang w:val="en-US"/>
        </w:rPr>
        <w:t>2001 - 2006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 xml:space="preserve">Translator and Administration officer of tactical level, </w:t>
      </w:r>
      <w:r w:rsidR="00CE7F80" w:rsidRPr="00A346AD">
        <w:rPr>
          <w:lang w:val="en-US"/>
        </w:rPr>
        <w:t xml:space="preserve">graduated from </w:t>
      </w:r>
      <w:r w:rsidRPr="00A346AD">
        <w:rPr>
          <w:lang w:val="en-US"/>
        </w:rPr>
        <w:t>Military institute</w:t>
      </w:r>
      <w:r w:rsidR="00CE7F80" w:rsidRPr="00A346AD">
        <w:rPr>
          <w:lang w:val="en-US"/>
        </w:rPr>
        <w:t>, obtained a diploma level of "</w:t>
      </w:r>
      <w:r w:rsidRPr="00A346AD">
        <w:rPr>
          <w:lang w:val="en-US"/>
        </w:rPr>
        <w:t>Specialist</w:t>
      </w:r>
      <w:r w:rsidR="00CE7F80" w:rsidRPr="00A346AD">
        <w:rPr>
          <w:lang w:val="en-US"/>
        </w:rPr>
        <w:t>".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Language skills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English</w:t>
      </w:r>
      <w:r w:rsidRPr="00A346AD">
        <w:rPr>
          <w:lang w:val="en-US"/>
        </w:rPr>
        <w:t xml:space="preserve"> - fluent </w:t>
      </w:r>
      <w:r w:rsidR="006F0835" w:rsidRPr="00A346AD">
        <w:rPr>
          <w:lang w:val="en-US"/>
        </w:rPr>
        <w:t>(</w:t>
      </w:r>
      <w:r w:rsidRPr="00A346AD">
        <w:rPr>
          <w:lang w:val="en-US"/>
        </w:rPr>
        <w:t>I can be interviewed in this language</w:t>
      </w:r>
      <w:r w:rsidR="006F0835" w:rsidRPr="00A346AD">
        <w:rPr>
          <w:lang w:val="en-US"/>
        </w:rPr>
        <w:t>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Spanish</w:t>
      </w:r>
      <w:r w:rsidR="001F53EE" w:rsidRPr="00A346AD">
        <w:rPr>
          <w:lang w:val="en-US"/>
        </w:rPr>
        <w:t xml:space="preserve"> - intermediate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Portuguese</w:t>
      </w:r>
      <w:r w:rsidRPr="00A346AD">
        <w:rPr>
          <w:lang w:val="en-US"/>
        </w:rPr>
        <w:t xml:space="preserve"> - elementary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Russian</w:t>
      </w:r>
      <w:r w:rsidRPr="00A346AD">
        <w:rPr>
          <w:lang w:val="en-US"/>
        </w:rPr>
        <w:t xml:space="preserve"> - native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Ukrainian</w:t>
      </w:r>
      <w:r w:rsidRPr="00A346AD">
        <w:rPr>
          <w:lang w:val="en-US"/>
        </w:rPr>
        <w:t xml:space="preserve"> - native 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Courses, Trainings, Certification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 xml:space="preserve">Analysts </w:t>
      </w:r>
      <w:proofErr w:type="gramStart"/>
      <w:r w:rsidRPr="00A346AD">
        <w:rPr>
          <w:b/>
          <w:lang w:val="en-US"/>
        </w:rPr>
        <w:t>courses</w:t>
      </w:r>
      <w:r w:rsidRPr="00A346AD">
        <w:rPr>
          <w:lang w:val="en-US"/>
        </w:rPr>
        <w:t>(</w:t>
      </w:r>
      <w:proofErr w:type="gramEnd"/>
      <w:r w:rsidRPr="00A346AD">
        <w:rPr>
          <w:lang w:val="en-US"/>
        </w:rPr>
        <w:t>Kyiv, Ukraine)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color w:val="999999"/>
          <w:sz w:val="16"/>
          <w:lang w:val="en-US"/>
        </w:rPr>
        <w:t xml:space="preserve">End date 2010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 w:rsidRPr="00A346AD">
        <w:rPr>
          <w:lang w:val="en-US"/>
        </w:rPr>
        <w:t>Personal and professional development course.</w:t>
      </w:r>
      <w:proofErr w:type="gramEnd"/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 xml:space="preserve">Leadership </w:t>
      </w:r>
      <w:proofErr w:type="gramStart"/>
      <w:r w:rsidRPr="00A346AD">
        <w:rPr>
          <w:b/>
          <w:lang w:val="en-US"/>
        </w:rPr>
        <w:t>courses</w:t>
      </w:r>
      <w:r w:rsidRPr="00A346AD">
        <w:rPr>
          <w:lang w:val="en-US"/>
        </w:rPr>
        <w:t>(</w:t>
      </w:r>
      <w:proofErr w:type="gramEnd"/>
      <w:r w:rsidRPr="00A346AD">
        <w:rPr>
          <w:lang w:val="en-US"/>
        </w:rPr>
        <w:t>Simferopol, Ukraine)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color w:val="999999"/>
          <w:sz w:val="16"/>
          <w:lang w:val="en-US"/>
        </w:rPr>
        <w:t xml:space="preserve">End date 2007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Training course was conducted by Navy Team Ukraine / US Naval Forces Europe.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b/>
          <w:color w:val="294177"/>
          <w:sz w:val="24"/>
          <w:lang w:val="en-US"/>
        </w:rPr>
        <w:t>Additional Information</w:t>
      </w:r>
    </w:p>
    <w:p w:rsidR="00B8656E" w:rsidRPr="00A346AD" w:rsidRDefault="00B771F3" w:rsidP="004760FB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  <w:r w:rsidRPr="00A346AD">
        <w:rPr>
          <w:lang w:val="en-US"/>
        </w:rPr>
        <w:t xml:space="preserve"> </w:t>
      </w:r>
      <w:r w:rsidRPr="00A346AD">
        <w:rPr>
          <w:sz w:val="4"/>
          <w:lang w:val="en-US"/>
        </w:rPr>
        <w:t> 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p w:rsidR="00426705" w:rsidRDefault="00426705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b/>
          <w:lang w:val="en-US"/>
        </w:rPr>
      </w:pPr>
      <w:bookmarkStart w:id="0" w:name="_GoBack"/>
      <w:r>
        <w:rPr>
          <w:b/>
          <w:lang w:val="en-US"/>
        </w:rPr>
        <w:t>Translation</w:t>
      </w:r>
    </w:p>
    <w:bookmarkEnd w:id="0"/>
    <w:p w:rsidR="00426705" w:rsidRDefault="00426705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lang w:val="en-US"/>
        </w:rPr>
        <w:t xml:space="preserve">I have participated in numerous translation and negotiation activities, both in oral and written form. </w:t>
      </w:r>
      <w:r w:rsidR="00B35283">
        <w:rPr>
          <w:lang w:val="en-US"/>
        </w:rPr>
        <w:t>I've worked with foreign delegations (USA, UK, Poland, Germany, Spain, France, Kenya, India, etc.), with international inspections (NATO-Ukraine and Europe-Ukraine teams) and during negotiations. I've participated and provided translations during international military trainings (Sea Breeze) and other activities.</w:t>
      </w:r>
    </w:p>
    <w:p w:rsidR="00B35283" w:rsidRDefault="00B3528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lang w:val="en-US"/>
        </w:rPr>
        <w:t>I worked with different thematic translations (technical, economic, legal, etc.).</w:t>
      </w:r>
    </w:p>
    <w:p w:rsidR="00426705" w:rsidRDefault="00426705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b/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Computer/Internet skills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Software: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 xml:space="preserve">Office (MS Office, </w:t>
      </w:r>
      <w:proofErr w:type="spellStart"/>
      <w:r w:rsidRPr="00A346AD">
        <w:rPr>
          <w:lang w:val="en-US"/>
        </w:rPr>
        <w:t>OpenOffice</w:t>
      </w:r>
      <w:proofErr w:type="spellEnd"/>
      <w:r w:rsidRPr="00A346AD">
        <w:rPr>
          <w:lang w:val="en-US"/>
        </w:rPr>
        <w:t>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>Graphics (Photoshop, Paint.NET)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>Internet (working in Internet, search)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 xml:space="preserve">Google services (Analytics, </w:t>
      </w:r>
      <w:proofErr w:type="spellStart"/>
      <w:r w:rsidRPr="00A346AD">
        <w:rPr>
          <w:lang w:val="en-US"/>
        </w:rPr>
        <w:t>AdWords</w:t>
      </w:r>
      <w:proofErr w:type="spellEnd"/>
      <w:r w:rsidRPr="00A346AD">
        <w:rPr>
          <w:lang w:val="en-US"/>
        </w:rPr>
        <w:t xml:space="preserve">, AdSense, Drive, </w:t>
      </w:r>
      <w:proofErr w:type="gramStart"/>
      <w:r w:rsidRPr="00A346AD">
        <w:rPr>
          <w:lang w:val="en-US"/>
        </w:rPr>
        <w:t>Gmail</w:t>
      </w:r>
      <w:proofErr w:type="gramEnd"/>
      <w:r w:rsidRPr="00A346AD">
        <w:rPr>
          <w:lang w:val="en-US"/>
        </w:rPr>
        <w:t>)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 xml:space="preserve">SEO basics (ТИЦ, PR, links, social networks)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 xml:space="preserve"> 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Hardware: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>Assembling, setting up and overclocking of PC; assembling of basic ser</w:t>
      </w:r>
      <w:r w:rsidR="00F16FB5">
        <w:rPr>
          <w:lang w:val="en-US"/>
        </w:rPr>
        <w:t>v</w:t>
      </w:r>
      <w:r w:rsidRPr="00A346AD">
        <w:rPr>
          <w:lang w:val="en-US"/>
        </w:rPr>
        <w:t>ers/work stations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•</w:t>
      </w:r>
      <w:r w:rsidRPr="00A346AD">
        <w:rPr>
          <w:lang w:val="en-US"/>
        </w:rPr>
        <w:tab/>
        <w:t>BIOS</w:t>
      </w:r>
    </w:p>
    <w:p w:rsidR="00B8656E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81023F" w:rsidRPr="00EC34AD" w:rsidRDefault="00EC34AD" w:rsidP="0081023F">
      <w:pPr>
        <w:autoSpaceDE w:val="0"/>
        <w:autoSpaceDN w:val="0"/>
        <w:adjustRightInd w:val="0"/>
        <w:spacing w:after="0" w:line="240" w:lineRule="auto"/>
        <w:ind w:left="400" w:right="200"/>
        <w:rPr>
          <w:b/>
          <w:lang w:val="en-US"/>
        </w:rPr>
      </w:pPr>
      <w:r>
        <w:rPr>
          <w:b/>
          <w:lang w:val="en-US"/>
        </w:rPr>
        <w:t>Experience in web analytics, promotion and optimization</w:t>
      </w:r>
      <w:r w:rsidR="0081023F" w:rsidRPr="00EC34AD">
        <w:rPr>
          <w:b/>
          <w:lang w:val="en-US"/>
        </w:rPr>
        <w:t>:</w:t>
      </w:r>
    </w:p>
    <w:p w:rsidR="0081023F" w:rsidRPr="00FC4882" w:rsidRDefault="00264E3B" w:rsidP="0081023F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>
        <w:rPr>
          <w:lang w:val="en-US"/>
        </w:rPr>
        <w:t xml:space="preserve">Connection, setting up and analysis of operation of sites in </w:t>
      </w:r>
      <w:r w:rsidR="0081023F">
        <w:rPr>
          <w:lang w:val="en-US"/>
        </w:rPr>
        <w:t>Google</w:t>
      </w:r>
      <w:r w:rsidR="0081023F" w:rsidRPr="00264E3B">
        <w:rPr>
          <w:lang w:val="en-US"/>
        </w:rPr>
        <w:t xml:space="preserve"> </w:t>
      </w:r>
      <w:r w:rsidR="0081023F">
        <w:rPr>
          <w:lang w:val="en-US"/>
        </w:rPr>
        <w:t>Analytics</w:t>
      </w:r>
      <w:r w:rsidR="0081023F" w:rsidRPr="00264E3B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Metrics</w:t>
      </w:r>
      <w:r w:rsidR="0081023F" w:rsidRPr="00264E3B">
        <w:rPr>
          <w:lang w:val="en-US"/>
        </w:rPr>
        <w:t>.</w:t>
      </w:r>
      <w:proofErr w:type="gramEnd"/>
      <w:r w:rsidR="0081023F" w:rsidRPr="00264E3B">
        <w:rPr>
          <w:lang w:val="en-US"/>
        </w:rPr>
        <w:t xml:space="preserve"> </w:t>
      </w:r>
      <w:r>
        <w:rPr>
          <w:lang w:val="en-US"/>
        </w:rPr>
        <w:t xml:space="preserve">Analysis and selection of key phrases for ads campaign in </w:t>
      </w:r>
      <w:proofErr w:type="spellStart"/>
      <w:r w:rsidR="0081023F" w:rsidRPr="008C5020">
        <w:rPr>
          <w:lang w:val="en-US"/>
        </w:rPr>
        <w:t>AdWords</w:t>
      </w:r>
      <w:proofErr w:type="spellEnd"/>
      <w:r w:rsidR="0081023F" w:rsidRPr="00264E3B">
        <w:rPr>
          <w:lang w:val="en-US"/>
        </w:rPr>
        <w:t xml:space="preserve">. </w:t>
      </w:r>
      <w:r>
        <w:rPr>
          <w:lang w:val="en-US"/>
        </w:rPr>
        <w:t xml:space="preserve">Adaptation of texts and </w:t>
      </w:r>
      <w:proofErr w:type="gramStart"/>
      <w:r>
        <w:rPr>
          <w:lang w:val="en-US"/>
        </w:rPr>
        <w:t>meta</w:t>
      </w:r>
      <w:proofErr w:type="gramEnd"/>
      <w:r>
        <w:rPr>
          <w:lang w:val="en-US"/>
        </w:rPr>
        <w:t xml:space="preserve"> words of the site for search engine optimization. </w:t>
      </w:r>
      <w:proofErr w:type="gramStart"/>
      <w:r w:rsidR="00FC4882">
        <w:rPr>
          <w:lang w:val="en-US"/>
        </w:rPr>
        <w:t>Attraction and creation of external links to the site.</w:t>
      </w:r>
      <w:proofErr w:type="gramEnd"/>
      <w:r w:rsidR="00FC4882">
        <w:rPr>
          <w:lang w:val="en-US"/>
        </w:rPr>
        <w:t xml:space="preserve"> Also possess some experience of promotion in social networks and forums</w:t>
      </w:r>
      <w:r w:rsidR="0081023F" w:rsidRPr="00FC4882">
        <w:rPr>
          <w:lang w:val="en-US"/>
        </w:rPr>
        <w:t>.</w:t>
      </w:r>
    </w:p>
    <w:p w:rsidR="0081023F" w:rsidRPr="007728B0" w:rsidRDefault="007728B0" w:rsidP="0081023F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lang w:val="en-US"/>
        </w:rPr>
        <w:t xml:space="preserve">Connection and support of ads campaign in </w:t>
      </w:r>
      <w:proofErr w:type="gramStart"/>
      <w:r w:rsidR="0081023F" w:rsidRPr="008C5020">
        <w:rPr>
          <w:lang w:val="en-US"/>
        </w:rPr>
        <w:t>AdSense</w:t>
      </w:r>
      <w:r w:rsidR="0081023F" w:rsidRPr="007728B0">
        <w:rPr>
          <w:lang w:val="en-US"/>
        </w:rPr>
        <w:t>,</w:t>
      </w:r>
      <w:proofErr w:type="gramEnd"/>
      <w:r w:rsidR="0081023F" w:rsidRPr="007728B0">
        <w:rPr>
          <w:lang w:val="en-US"/>
        </w:rPr>
        <w:t xml:space="preserve"> </w:t>
      </w:r>
      <w:r>
        <w:rPr>
          <w:lang w:val="en-US"/>
        </w:rPr>
        <w:t>control of activity of ads campaigns</w:t>
      </w:r>
      <w:r w:rsidR="0081023F" w:rsidRPr="007728B0">
        <w:rPr>
          <w:lang w:val="en-US"/>
        </w:rPr>
        <w:t>.</w:t>
      </w:r>
    </w:p>
    <w:p w:rsidR="0081023F" w:rsidRPr="007728B0" w:rsidRDefault="007728B0" w:rsidP="0081023F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lang w:val="en-US"/>
        </w:rPr>
        <w:t xml:space="preserve">Possess some experience of working with </w:t>
      </w:r>
      <w:proofErr w:type="spellStart"/>
      <w:r w:rsidR="0081023F">
        <w:rPr>
          <w:lang w:val="en-US"/>
        </w:rPr>
        <w:t>WebEffector</w:t>
      </w:r>
      <w:proofErr w:type="spellEnd"/>
      <w:r w:rsidR="0081023F" w:rsidRPr="007728B0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 w:rsidR="0081023F">
        <w:rPr>
          <w:lang w:val="en-US"/>
        </w:rPr>
        <w:t>GoGetLinks</w:t>
      </w:r>
      <w:proofErr w:type="spellEnd"/>
      <w:r w:rsidR="0081023F" w:rsidRPr="007728B0">
        <w:rPr>
          <w:lang w:val="en-US"/>
        </w:rPr>
        <w:t>.</w:t>
      </w:r>
    </w:p>
    <w:p w:rsidR="0081023F" w:rsidRPr="00E13BEC" w:rsidRDefault="008A6099" w:rsidP="0081023F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>
        <w:rPr>
          <w:lang w:val="en-US"/>
        </w:rPr>
        <w:t>Adding</w:t>
      </w:r>
      <w:r w:rsidRPr="00E13BEC">
        <w:rPr>
          <w:lang w:val="en-US"/>
        </w:rPr>
        <w:t xml:space="preserve"> </w:t>
      </w:r>
      <w:r>
        <w:rPr>
          <w:lang w:val="en-US"/>
        </w:rPr>
        <w:t>links</w:t>
      </w:r>
      <w:r w:rsidRPr="00E13BEC">
        <w:rPr>
          <w:lang w:val="en-US"/>
        </w:rPr>
        <w:t xml:space="preserve"> </w:t>
      </w:r>
      <w:r>
        <w:rPr>
          <w:lang w:val="en-US"/>
        </w:rPr>
        <w:t>after</w:t>
      </w:r>
      <w:r w:rsidRPr="00E13BEC">
        <w:rPr>
          <w:lang w:val="en-US"/>
        </w:rPr>
        <w:t xml:space="preserve"> </w:t>
      </w:r>
      <w:r>
        <w:rPr>
          <w:lang w:val="en-US"/>
        </w:rPr>
        <w:t>registration</w:t>
      </w:r>
      <w:r w:rsidRPr="00E13BEC">
        <w:rPr>
          <w:lang w:val="en-US"/>
        </w:rPr>
        <w:t xml:space="preserve"> </w:t>
      </w:r>
      <w:r>
        <w:rPr>
          <w:lang w:val="en-US"/>
        </w:rPr>
        <w:t>in</w:t>
      </w:r>
      <w:r w:rsidRPr="00E13BEC">
        <w:rPr>
          <w:lang w:val="en-US"/>
        </w:rPr>
        <w:t xml:space="preserve"> </w:t>
      </w:r>
      <w:proofErr w:type="gramStart"/>
      <w:r>
        <w:rPr>
          <w:lang w:val="en-US"/>
        </w:rPr>
        <w:t>catalogues</w:t>
      </w:r>
      <w:r w:rsidRPr="00E13BEC">
        <w:rPr>
          <w:lang w:val="en-US"/>
        </w:rPr>
        <w:t>,</w:t>
      </w:r>
      <w:proofErr w:type="gramEnd"/>
      <w:r w:rsidRPr="00E13BEC">
        <w:rPr>
          <w:lang w:val="en-US"/>
        </w:rPr>
        <w:t xml:space="preserve"> </w:t>
      </w:r>
      <w:r w:rsidR="00707971">
        <w:rPr>
          <w:lang w:val="en-US"/>
        </w:rPr>
        <w:t xml:space="preserve">publication of </w:t>
      </w:r>
      <w:r>
        <w:rPr>
          <w:lang w:val="en-US"/>
        </w:rPr>
        <w:t>messages</w:t>
      </w:r>
      <w:r w:rsidRPr="00E13BEC">
        <w:rPr>
          <w:lang w:val="en-US"/>
        </w:rPr>
        <w:t xml:space="preserve"> </w:t>
      </w:r>
      <w:r>
        <w:rPr>
          <w:lang w:val="en-US"/>
        </w:rPr>
        <w:t>in</w:t>
      </w:r>
      <w:r w:rsidRPr="00E13BEC">
        <w:rPr>
          <w:lang w:val="en-US"/>
        </w:rPr>
        <w:t xml:space="preserve"> </w:t>
      </w:r>
      <w:r>
        <w:rPr>
          <w:lang w:val="en-US"/>
        </w:rPr>
        <w:t>forums</w:t>
      </w:r>
      <w:r w:rsidRPr="00E13BEC">
        <w:rPr>
          <w:lang w:val="en-US"/>
        </w:rPr>
        <w:t xml:space="preserve">, </w:t>
      </w:r>
      <w:r>
        <w:rPr>
          <w:lang w:val="en-US"/>
        </w:rPr>
        <w:t>messages</w:t>
      </w:r>
      <w:r w:rsidRPr="00E13BEC">
        <w:rPr>
          <w:lang w:val="en-US"/>
        </w:rPr>
        <w:t xml:space="preserve"> </w:t>
      </w:r>
      <w:r>
        <w:rPr>
          <w:lang w:val="en-US"/>
        </w:rPr>
        <w:t>in</w:t>
      </w:r>
      <w:r w:rsidRPr="00E13BEC">
        <w:rPr>
          <w:lang w:val="en-US"/>
        </w:rPr>
        <w:t xml:space="preserve"> </w:t>
      </w:r>
      <w:r>
        <w:rPr>
          <w:lang w:val="en-US"/>
        </w:rPr>
        <w:t>comments</w:t>
      </w:r>
      <w:r w:rsidRPr="00E13BEC">
        <w:rPr>
          <w:lang w:val="en-US"/>
        </w:rPr>
        <w:t xml:space="preserve">, </w:t>
      </w:r>
      <w:r>
        <w:rPr>
          <w:lang w:val="en-US"/>
        </w:rPr>
        <w:t>publications</w:t>
      </w:r>
      <w:r w:rsidRPr="00E13BEC">
        <w:rPr>
          <w:lang w:val="en-US"/>
        </w:rPr>
        <w:t xml:space="preserve"> </w:t>
      </w:r>
      <w:r>
        <w:rPr>
          <w:lang w:val="en-US"/>
        </w:rPr>
        <w:t>in</w:t>
      </w:r>
      <w:r w:rsidRPr="00E13BEC">
        <w:rPr>
          <w:lang w:val="en-US"/>
        </w:rPr>
        <w:t xml:space="preserve"> </w:t>
      </w:r>
      <w:r>
        <w:rPr>
          <w:lang w:val="en-US"/>
        </w:rPr>
        <w:t>blogs and other publications to Google/</w:t>
      </w: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addurl</w:t>
      </w:r>
      <w:proofErr w:type="spellEnd"/>
      <w:r>
        <w:rPr>
          <w:lang w:val="en-US"/>
        </w:rPr>
        <w:t xml:space="preserve"> to </w:t>
      </w:r>
      <w:r w:rsidR="00E13BEC">
        <w:rPr>
          <w:lang w:val="en-US"/>
        </w:rPr>
        <w:t xml:space="preserve">accelerate indexing </w:t>
      </w:r>
      <w:r w:rsidR="00707971">
        <w:rPr>
          <w:lang w:val="en-US"/>
        </w:rPr>
        <w:t xml:space="preserve">and </w:t>
      </w:r>
      <w:r w:rsidR="00E13BEC">
        <w:rPr>
          <w:lang w:val="en-US"/>
        </w:rPr>
        <w:t xml:space="preserve">to </w:t>
      </w:r>
      <w:r w:rsidR="001C40A9">
        <w:rPr>
          <w:lang w:val="en-US"/>
        </w:rPr>
        <w:t xml:space="preserve">enhance </w:t>
      </w:r>
      <w:r w:rsidR="00707971">
        <w:rPr>
          <w:lang w:val="en-US"/>
        </w:rPr>
        <w:t>search results for separate site</w:t>
      </w:r>
      <w:r w:rsidR="0081023F" w:rsidRPr="00E13BEC">
        <w:rPr>
          <w:lang w:val="en-US"/>
        </w:rPr>
        <w:t>.</w:t>
      </w:r>
    </w:p>
    <w:p w:rsidR="0081023F" w:rsidRPr="00E13BEC" w:rsidRDefault="0081023F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 xml:space="preserve">Driving </w:t>
      </w:r>
      <w:r w:rsidR="00F35371" w:rsidRPr="00A346AD">
        <w:rPr>
          <w:b/>
          <w:lang w:val="en-US"/>
        </w:rPr>
        <w:t>license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В and С categories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>Hobbies and interests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 w:rsidRPr="00A346AD">
        <w:rPr>
          <w:lang w:val="en-US"/>
        </w:rPr>
        <w:t>Computer technologies and design.</w:t>
      </w:r>
      <w:proofErr w:type="gramEnd"/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proofErr w:type="gramStart"/>
      <w:r w:rsidRPr="00A346AD">
        <w:rPr>
          <w:lang w:val="en-US"/>
        </w:rPr>
        <w:t>Photography.</w:t>
      </w:r>
      <w:proofErr w:type="gramEnd"/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8656E" w:rsidRPr="00A346AD" w:rsidRDefault="00892E0C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b/>
          <w:lang w:val="en-US"/>
        </w:rPr>
        <w:t xml:space="preserve">Personal </w:t>
      </w:r>
      <w:r w:rsidR="00884F5D" w:rsidRPr="00A346AD">
        <w:rPr>
          <w:b/>
          <w:lang w:val="en-US"/>
        </w:rPr>
        <w:t>qualities</w:t>
      </w:r>
    </w:p>
    <w:p w:rsidR="00B8656E" w:rsidRPr="00A346AD" w:rsidRDefault="00884F5D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Purposefulness</w:t>
      </w:r>
    </w:p>
    <w:p w:rsidR="00B8656E" w:rsidRPr="00A346AD" w:rsidRDefault="00884F5D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Persistence</w:t>
      </w:r>
    </w:p>
    <w:p w:rsidR="00B8656E" w:rsidRPr="00A346AD" w:rsidRDefault="00B771F3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Des</w:t>
      </w:r>
      <w:r w:rsidR="00884F5D" w:rsidRPr="00A346AD">
        <w:rPr>
          <w:lang w:val="en-US"/>
        </w:rPr>
        <w:t>ire to training and development</w:t>
      </w:r>
    </w:p>
    <w:p w:rsidR="00884F5D" w:rsidRPr="00A346AD" w:rsidRDefault="00884F5D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  <w:r w:rsidRPr="00A346AD">
        <w:rPr>
          <w:lang w:val="en-US"/>
        </w:rPr>
        <w:t>Hard-working</w:t>
      </w:r>
    </w:p>
    <w:p w:rsidR="00B8656E" w:rsidRPr="00A346AD" w:rsidRDefault="00B8656E" w:rsidP="004760FB">
      <w:pPr>
        <w:autoSpaceDE w:val="0"/>
        <w:autoSpaceDN w:val="0"/>
        <w:adjustRightInd w:val="0"/>
        <w:spacing w:after="0" w:line="240" w:lineRule="auto"/>
        <w:ind w:left="400" w:right="200"/>
        <w:rPr>
          <w:lang w:val="en-US"/>
        </w:rPr>
      </w:pPr>
    </w:p>
    <w:p w:rsidR="00B771F3" w:rsidRPr="00A346AD" w:rsidRDefault="00B771F3" w:rsidP="004760FB">
      <w:pPr>
        <w:autoSpaceDE w:val="0"/>
        <w:autoSpaceDN w:val="0"/>
        <w:adjustRightInd w:val="0"/>
        <w:spacing w:after="0" w:line="240" w:lineRule="auto"/>
        <w:ind w:left="0" w:right="0"/>
        <w:rPr>
          <w:lang w:val="en-US"/>
        </w:rPr>
      </w:pPr>
    </w:p>
    <w:sectPr w:rsidR="00B771F3" w:rsidRPr="00A346AD" w:rsidSect="008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433"/>
    <w:multiLevelType w:val="hybridMultilevel"/>
    <w:tmpl w:val="1C22C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E6206F"/>
    <w:multiLevelType w:val="hybridMultilevel"/>
    <w:tmpl w:val="FD76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AC0321"/>
    <w:multiLevelType w:val="hybridMultilevel"/>
    <w:tmpl w:val="77848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7941F0"/>
    <w:multiLevelType w:val="hybridMultilevel"/>
    <w:tmpl w:val="A37E8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6D0856"/>
    <w:multiLevelType w:val="hybridMultilevel"/>
    <w:tmpl w:val="19A89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E93BDC"/>
    <w:multiLevelType w:val="hybridMultilevel"/>
    <w:tmpl w:val="548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1D5"/>
    <w:rsid w:val="00004518"/>
    <w:rsid w:val="0002139F"/>
    <w:rsid w:val="00051593"/>
    <w:rsid w:val="00054C01"/>
    <w:rsid w:val="00062EB4"/>
    <w:rsid w:val="0007083B"/>
    <w:rsid w:val="00087738"/>
    <w:rsid w:val="00097E35"/>
    <w:rsid w:val="000A53E3"/>
    <w:rsid w:val="000B42FF"/>
    <w:rsid w:val="000B55F3"/>
    <w:rsid w:val="000D143C"/>
    <w:rsid w:val="000E5F71"/>
    <w:rsid w:val="0012326B"/>
    <w:rsid w:val="00137C1A"/>
    <w:rsid w:val="00155C6D"/>
    <w:rsid w:val="00175C77"/>
    <w:rsid w:val="0018375D"/>
    <w:rsid w:val="001873C2"/>
    <w:rsid w:val="001A7DD4"/>
    <w:rsid w:val="001C13A3"/>
    <w:rsid w:val="001C40A9"/>
    <w:rsid w:val="001F53EE"/>
    <w:rsid w:val="00210643"/>
    <w:rsid w:val="00211175"/>
    <w:rsid w:val="002116F8"/>
    <w:rsid w:val="002161BB"/>
    <w:rsid w:val="00244607"/>
    <w:rsid w:val="00244DD8"/>
    <w:rsid w:val="002606E5"/>
    <w:rsid w:val="00264E3B"/>
    <w:rsid w:val="0026586D"/>
    <w:rsid w:val="002A0505"/>
    <w:rsid w:val="003357EE"/>
    <w:rsid w:val="00352AC1"/>
    <w:rsid w:val="00397470"/>
    <w:rsid w:val="003A7435"/>
    <w:rsid w:val="003B08D7"/>
    <w:rsid w:val="003C01E9"/>
    <w:rsid w:val="00426705"/>
    <w:rsid w:val="00440907"/>
    <w:rsid w:val="00475089"/>
    <w:rsid w:val="004760FB"/>
    <w:rsid w:val="004932BB"/>
    <w:rsid w:val="004A623F"/>
    <w:rsid w:val="004A7419"/>
    <w:rsid w:val="004F5673"/>
    <w:rsid w:val="00506831"/>
    <w:rsid w:val="00515554"/>
    <w:rsid w:val="00573B34"/>
    <w:rsid w:val="005748F9"/>
    <w:rsid w:val="00576DE1"/>
    <w:rsid w:val="005C2478"/>
    <w:rsid w:val="005C4028"/>
    <w:rsid w:val="005D4765"/>
    <w:rsid w:val="006352DC"/>
    <w:rsid w:val="00651E74"/>
    <w:rsid w:val="006B1573"/>
    <w:rsid w:val="006B50A5"/>
    <w:rsid w:val="006B7855"/>
    <w:rsid w:val="006D41D5"/>
    <w:rsid w:val="006E5EEC"/>
    <w:rsid w:val="006F0835"/>
    <w:rsid w:val="00707971"/>
    <w:rsid w:val="00716297"/>
    <w:rsid w:val="00726B09"/>
    <w:rsid w:val="00730FCE"/>
    <w:rsid w:val="007542F9"/>
    <w:rsid w:val="00762AC6"/>
    <w:rsid w:val="007728B0"/>
    <w:rsid w:val="007B0DF0"/>
    <w:rsid w:val="007F1B21"/>
    <w:rsid w:val="007F613E"/>
    <w:rsid w:val="007F7593"/>
    <w:rsid w:val="00804778"/>
    <w:rsid w:val="0081023F"/>
    <w:rsid w:val="008265FE"/>
    <w:rsid w:val="0084316E"/>
    <w:rsid w:val="00843ACE"/>
    <w:rsid w:val="00850F31"/>
    <w:rsid w:val="00884F5D"/>
    <w:rsid w:val="00891B8A"/>
    <w:rsid w:val="00892E0C"/>
    <w:rsid w:val="008A6099"/>
    <w:rsid w:val="008D1AA3"/>
    <w:rsid w:val="008D4F2A"/>
    <w:rsid w:val="008E5D9D"/>
    <w:rsid w:val="00937A35"/>
    <w:rsid w:val="00962DFD"/>
    <w:rsid w:val="0096585D"/>
    <w:rsid w:val="00982BD6"/>
    <w:rsid w:val="0098579F"/>
    <w:rsid w:val="00A346AD"/>
    <w:rsid w:val="00A3530E"/>
    <w:rsid w:val="00A615D1"/>
    <w:rsid w:val="00A80AD9"/>
    <w:rsid w:val="00AB5A80"/>
    <w:rsid w:val="00AB6EA7"/>
    <w:rsid w:val="00AE3FAF"/>
    <w:rsid w:val="00AE581D"/>
    <w:rsid w:val="00B01F09"/>
    <w:rsid w:val="00B0282B"/>
    <w:rsid w:val="00B1425E"/>
    <w:rsid w:val="00B35283"/>
    <w:rsid w:val="00B771F3"/>
    <w:rsid w:val="00B8093B"/>
    <w:rsid w:val="00B83EE4"/>
    <w:rsid w:val="00B8656E"/>
    <w:rsid w:val="00B93E37"/>
    <w:rsid w:val="00B952C9"/>
    <w:rsid w:val="00BB066B"/>
    <w:rsid w:val="00BB7DA3"/>
    <w:rsid w:val="00BD287B"/>
    <w:rsid w:val="00BD2C3C"/>
    <w:rsid w:val="00BE4482"/>
    <w:rsid w:val="00C00C4E"/>
    <w:rsid w:val="00C05AB6"/>
    <w:rsid w:val="00C105F5"/>
    <w:rsid w:val="00C31849"/>
    <w:rsid w:val="00C665D1"/>
    <w:rsid w:val="00C754F2"/>
    <w:rsid w:val="00C93548"/>
    <w:rsid w:val="00CA4281"/>
    <w:rsid w:val="00CB3C44"/>
    <w:rsid w:val="00CC48BF"/>
    <w:rsid w:val="00CD40FC"/>
    <w:rsid w:val="00CE7F80"/>
    <w:rsid w:val="00CF7268"/>
    <w:rsid w:val="00D03366"/>
    <w:rsid w:val="00D040E6"/>
    <w:rsid w:val="00D11B7C"/>
    <w:rsid w:val="00D2039D"/>
    <w:rsid w:val="00D32118"/>
    <w:rsid w:val="00D379AF"/>
    <w:rsid w:val="00D64CCA"/>
    <w:rsid w:val="00E13BEC"/>
    <w:rsid w:val="00EC34AD"/>
    <w:rsid w:val="00EE43D3"/>
    <w:rsid w:val="00EF0D1C"/>
    <w:rsid w:val="00F11068"/>
    <w:rsid w:val="00F16FB5"/>
    <w:rsid w:val="00F27E10"/>
    <w:rsid w:val="00F31A3A"/>
    <w:rsid w:val="00F33514"/>
    <w:rsid w:val="00F35371"/>
    <w:rsid w:val="00F7463D"/>
    <w:rsid w:val="00F9041C"/>
    <w:rsid w:val="00FC4882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FC"/>
    <w:pPr>
      <w:ind w:left="284" w:right="284"/>
    </w:pPr>
    <w:rPr>
      <w:rFonts w:ascii="Arial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982BD6"/>
    <w:pPr>
      <w:keepNext/>
      <w:keepLines/>
      <w:spacing w:before="360" w:after="360" w:line="240" w:lineRule="auto"/>
      <w:ind w:left="0" w:right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7EE"/>
    <w:pPr>
      <w:keepNext/>
      <w:keepLines/>
      <w:pBdr>
        <w:bottom w:val="single" w:sz="4" w:space="0" w:color="DADADA"/>
      </w:pBdr>
      <w:spacing w:before="600" w:after="120"/>
      <w:ind w:left="0" w:right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BD6"/>
    <w:pPr>
      <w:keepNext/>
      <w:keepLines/>
      <w:spacing w:after="120" w:line="240" w:lineRule="auto"/>
      <w:ind w:left="0" w:right="0"/>
      <w:outlineLvl w:val="2"/>
    </w:pPr>
    <w:rPr>
      <w:rFonts w:eastAsiaTheme="majorEastAsia"/>
      <w:b/>
      <w:bCs/>
      <w:color w:val="000000" w:themeColor="tex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05AB6"/>
    <w:pPr>
      <w:keepNext/>
      <w:keepLines/>
      <w:spacing w:before="200" w:after="0"/>
      <w:outlineLvl w:val="3"/>
    </w:pPr>
    <w:rPr>
      <w:rFonts w:eastAsiaTheme="majorEastAsia"/>
      <w:b/>
      <w:bCs/>
      <w:i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2BD6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3357EE"/>
    <w:rPr>
      <w:rFonts w:ascii="Arial" w:eastAsiaTheme="majorEastAsia" w:hAnsi="Arial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982BD6"/>
    <w:rPr>
      <w:rFonts w:ascii="Arial" w:eastAsiaTheme="majorEastAsia" w:hAnsi="Arial" w:cs="Times New Roman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locked/>
    <w:rsid w:val="00C05AB6"/>
    <w:rPr>
      <w:rFonts w:ascii="Arial" w:eastAsiaTheme="majorEastAsia" w:hAnsi="Arial" w:cs="Times New Roman"/>
      <w:b/>
      <w:bCs/>
      <w:iCs/>
      <w:color w:val="333333"/>
      <w:sz w:val="20"/>
    </w:rPr>
  </w:style>
  <w:style w:type="paragraph" w:styleId="a3">
    <w:name w:val="List Paragraph"/>
    <w:basedOn w:val="a"/>
    <w:uiPriority w:val="34"/>
    <w:qFormat/>
    <w:rsid w:val="00C665D1"/>
    <w:pPr>
      <w:contextualSpacing/>
    </w:pPr>
  </w:style>
  <w:style w:type="table" w:styleId="a4">
    <w:name w:val="Table Grid"/>
    <w:basedOn w:val="a1"/>
    <w:uiPriority w:val="59"/>
    <w:rsid w:val="006D41D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52AC1"/>
    <w:pPr>
      <w:spacing w:after="0" w:line="240" w:lineRule="auto"/>
    </w:pPr>
    <w:rPr>
      <w:color w:val="333333"/>
      <w:sz w:val="22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352AC1"/>
    <w:rPr>
      <w:rFonts w:ascii="Arial" w:hAnsi="Arial" w:cs="Times New Roman"/>
      <w:color w:val="333333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2A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665D1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982BD6"/>
    <w:pPr>
      <w:spacing w:after="0" w:line="240" w:lineRule="auto"/>
    </w:pPr>
    <w:rPr>
      <w:rFonts w:ascii="Arial" w:hAnsi="Arial" w:cs="Times New Roman"/>
      <w:sz w:val="20"/>
    </w:rPr>
  </w:style>
  <w:style w:type="paragraph" w:customStyle="1" w:styleId="ab">
    <w:name w:val="Маленький черный"/>
    <w:basedOn w:val="a"/>
    <w:qFormat/>
    <w:rsid w:val="00C05AB6"/>
    <w:pPr>
      <w:spacing w:after="0" w:line="240" w:lineRule="auto"/>
    </w:pPr>
    <w:rPr>
      <w:sz w:val="18"/>
    </w:rPr>
  </w:style>
  <w:style w:type="paragraph" w:customStyle="1" w:styleId="ac">
    <w:name w:val="Меленький серый"/>
    <w:basedOn w:val="a"/>
    <w:qFormat/>
    <w:rsid w:val="00C05AB6"/>
    <w:pPr>
      <w:spacing w:after="0" w:line="240" w:lineRule="auto"/>
    </w:pPr>
    <w:rPr>
      <w:color w:val="999999"/>
      <w:sz w:val="18"/>
    </w:rPr>
  </w:style>
  <w:style w:type="paragraph" w:customStyle="1" w:styleId="ad">
    <w:name w:val="Раздел"/>
    <w:basedOn w:val="a"/>
    <w:link w:val="ae"/>
    <w:qFormat/>
    <w:rsid w:val="004F5673"/>
    <w:pPr>
      <w:spacing w:after="0" w:line="240" w:lineRule="auto"/>
    </w:pPr>
  </w:style>
  <w:style w:type="paragraph" w:customStyle="1" w:styleId="AdditionalInfoHeader">
    <w:name w:val="AdditionalInfoHeader"/>
    <w:basedOn w:val="4"/>
    <w:qFormat/>
    <w:rsid w:val="008D4F2A"/>
    <w:pPr>
      <w:spacing w:before="240" w:after="60" w:line="240" w:lineRule="auto"/>
    </w:pPr>
    <w:rPr>
      <w:sz w:val="22"/>
    </w:rPr>
  </w:style>
  <w:style w:type="paragraph" w:customStyle="1" w:styleId="TrainingHeader">
    <w:name w:val="TrainingHeader"/>
    <w:basedOn w:val="AdditionalInfoHeader"/>
    <w:qFormat/>
    <w:rsid w:val="008D4F2A"/>
    <w:pPr>
      <w:spacing w:after="0"/>
    </w:pPr>
  </w:style>
  <w:style w:type="paragraph" w:customStyle="1" w:styleId="TrainingEndYear">
    <w:name w:val="TrainingEndYear"/>
    <w:basedOn w:val="ac"/>
    <w:qFormat/>
    <w:rsid w:val="007F613E"/>
  </w:style>
  <w:style w:type="character" w:customStyle="1" w:styleId="LangHeader">
    <w:name w:val="LangHeader"/>
    <w:basedOn w:val="a0"/>
    <w:uiPriority w:val="1"/>
    <w:qFormat/>
    <w:rsid w:val="005C2478"/>
    <w:rPr>
      <w:rFonts w:ascii="Arial" w:hAnsi="Arial" w:cs="Times New Roman"/>
      <w:b/>
      <w:color w:val="333333"/>
      <w:sz w:val="22"/>
    </w:rPr>
  </w:style>
  <w:style w:type="paragraph" w:customStyle="1" w:styleId="Lang">
    <w:name w:val="Lang"/>
    <w:basedOn w:val="a"/>
    <w:qFormat/>
    <w:rsid w:val="00CB3C44"/>
    <w:pPr>
      <w:spacing w:before="120" w:after="0"/>
    </w:pPr>
  </w:style>
  <w:style w:type="character" w:customStyle="1" w:styleId="ae">
    <w:name w:val="Раздел Знак"/>
    <w:basedOn w:val="a0"/>
    <w:link w:val="ad"/>
    <w:locked/>
    <w:rsid w:val="004F5673"/>
    <w:rPr>
      <w:rFonts w:ascii="Arial" w:hAnsi="Arial" w:cs="Times New Roman"/>
      <w:sz w:val="20"/>
    </w:rPr>
  </w:style>
  <w:style w:type="paragraph" w:customStyle="1" w:styleId="ExHeader">
    <w:name w:val="ExHeader"/>
    <w:qFormat/>
    <w:rsid w:val="008D4F2A"/>
    <w:pPr>
      <w:spacing w:before="240" w:after="0" w:line="240" w:lineRule="auto"/>
      <w:ind w:left="284" w:right="284"/>
    </w:pPr>
    <w:rPr>
      <w:rFonts w:ascii="Arial" w:hAnsi="Arial" w:cs="Times New Roman"/>
      <w:b/>
    </w:rPr>
  </w:style>
  <w:style w:type="paragraph" w:customStyle="1" w:styleId="EduHeader">
    <w:name w:val="EduHeader"/>
    <w:basedOn w:val="Lang"/>
    <w:qFormat/>
    <w:rsid w:val="00C31849"/>
    <w:pPr>
      <w:spacing w:before="240"/>
    </w:pPr>
  </w:style>
  <w:style w:type="paragraph" w:customStyle="1" w:styleId="RecHeader">
    <w:name w:val="RecHeader"/>
    <w:basedOn w:val="ad"/>
    <w:qFormat/>
    <w:rsid w:val="00EE43D3"/>
    <w:pPr>
      <w:spacing w:before="120"/>
    </w:pPr>
    <w:rPr>
      <w:b/>
    </w:rPr>
  </w:style>
  <w:style w:type="character" w:customStyle="1" w:styleId="Salary">
    <w:name w:val="Salary"/>
    <w:basedOn w:val="a0"/>
    <w:uiPriority w:val="1"/>
    <w:qFormat/>
    <w:rsid w:val="003C01E9"/>
    <w:rPr>
      <w:rFonts w:cs="Times New Roman"/>
      <w:color w:val="999999"/>
    </w:rPr>
  </w:style>
  <w:style w:type="character" w:customStyle="1" w:styleId="Grafic">
    <w:name w:val="Grafic"/>
    <w:basedOn w:val="a0"/>
    <w:uiPriority w:val="1"/>
    <w:qFormat/>
    <w:rsid w:val="00B1425E"/>
    <w:rPr>
      <w:rFonts w:cs="Times New Roman"/>
      <w:b/>
      <w:sz w:val="20"/>
      <w:lang w:val="en-US" w:eastAsia="x-none"/>
    </w:rPr>
  </w:style>
  <w:style w:type="character" w:customStyle="1" w:styleId="UpdateDate">
    <w:name w:val="UpdateDate"/>
    <w:basedOn w:val="a0"/>
    <w:uiPriority w:val="1"/>
    <w:qFormat/>
    <w:rsid w:val="00B1425E"/>
    <w:rPr>
      <w:rFonts w:cs="Times New Roman"/>
      <w:b/>
      <w:color w:val="999999"/>
      <w:sz w:val="20"/>
    </w:rPr>
  </w:style>
  <w:style w:type="paragraph" w:customStyle="1" w:styleId="bottomLink">
    <w:name w:val="bottomLink"/>
    <w:basedOn w:val="a"/>
    <w:qFormat/>
    <w:rsid w:val="008E5D9D"/>
    <w:pPr>
      <w:spacing w:before="480" w:after="0"/>
      <w:ind w:left="0" w:right="0"/>
    </w:pPr>
    <w:rPr>
      <w:color w:val="999999"/>
      <w:sz w:val="18"/>
    </w:rPr>
  </w:style>
  <w:style w:type="paragraph" w:customStyle="1" w:styleId="topLink">
    <w:name w:val="topLink"/>
    <w:basedOn w:val="bottomLink"/>
    <w:qFormat/>
    <w:rsid w:val="00475089"/>
    <w:pPr>
      <w:spacing w:before="0" w:after="480"/>
    </w:pPr>
  </w:style>
  <w:style w:type="paragraph" w:styleId="af">
    <w:name w:val="Normal (Web)"/>
    <w:basedOn w:val="a"/>
    <w:uiPriority w:val="99"/>
    <w:semiHidden/>
    <w:unhideWhenUsed/>
    <w:rsid w:val="004932BB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ZFX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SpyderNET</cp:lastModifiedBy>
  <cp:revision>21</cp:revision>
  <dcterms:created xsi:type="dcterms:W3CDTF">2013-04-22T21:20:00Z</dcterms:created>
  <dcterms:modified xsi:type="dcterms:W3CDTF">2013-05-19T11:50:00Z</dcterms:modified>
</cp:coreProperties>
</file>