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8243" w14:textId="0E611E34"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Style w:val="Strong"/>
          <w:rFonts w:ascii="Verdana" w:hAnsi="Verdana"/>
          <w:color w:val="000000"/>
          <w:sz w:val="18"/>
          <w:szCs w:val="18"/>
        </w:rPr>
        <w:t xml:space="preserve">               </w:t>
      </w:r>
      <w:proofErr w:type="gramStart"/>
      <w:r>
        <w:rPr>
          <w:rStyle w:val="Strong"/>
          <w:rFonts w:ascii="Verdana" w:hAnsi="Verdana"/>
          <w:color w:val="000000"/>
          <w:sz w:val="18"/>
          <w:szCs w:val="18"/>
        </w:rPr>
        <w:t>YELENA  BARBARA</w:t>
      </w:r>
      <w:proofErr w:type="gramEnd"/>
      <w:r>
        <w:rPr>
          <w:rStyle w:val="Strong"/>
          <w:rFonts w:ascii="Verdana" w:hAnsi="Verdana"/>
          <w:color w:val="000000"/>
          <w:sz w:val="18"/>
          <w:szCs w:val="18"/>
        </w:rPr>
        <w:t>  LIPSKAYA</w:t>
      </w:r>
      <w:r>
        <w:rPr>
          <w:rFonts w:ascii="Verdana" w:hAnsi="Verdana"/>
          <w:color w:val="000000"/>
          <w:sz w:val="18"/>
          <w:szCs w:val="18"/>
        </w:rPr>
        <w:br/>
        <w:t xml:space="preserve">                   7022 </w:t>
      </w:r>
      <w:proofErr w:type="spellStart"/>
      <w:r>
        <w:rPr>
          <w:rFonts w:ascii="Verdana" w:hAnsi="Verdana"/>
          <w:color w:val="000000"/>
          <w:sz w:val="18"/>
          <w:szCs w:val="18"/>
        </w:rPr>
        <w:t>Palmdell</w:t>
      </w:r>
      <w:proofErr w:type="spellEnd"/>
      <w:r>
        <w:rPr>
          <w:rFonts w:ascii="Verdana" w:hAnsi="Verdana"/>
          <w:color w:val="000000"/>
          <w:sz w:val="18"/>
          <w:szCs w:val="18"/>
        </w:rPr>
        <w:t xml:space="preserve"> Way</w:t>
      </w:r>
      <w:r>
        <w:rPr>
          <w:rFonts w:ascii="Verdana" w:hAnsi="Verdana"/>
          <w:color w:val="000000"/>
          <w:sz w:val="18"/>
          <w:szCs w:val="18"/>
        </w:rPr>
        <w:br/>
        <w:t>                   Fair Oaks, CA 95628, USA</w:t>
      </w:r>
      <w:r>
        <w:rPr>
          <w:rFonts w:ascii="Verdana" w:hAnsi="Verdana"/>
          <w:color w:val="000000"/>
          <w:sz w:val="18"/>
          <w:szCs w:val="18"/>
        </w:rPr>
        <w:br/>
        <w:t>                   Ph:  (916) 342-3721       </w:t>
      </w:r>
      <w:r>
        <w:rPr>
          <w:rFonts w:ascii="Verdana" w:hAnsi="Verdana"/>
          <w:color w:val="000000"/>
          <w:sz w:val="18"/>
          <w:szCs w:val="18"/>
        </w:rPr>
        <w:br/>
        <w:t>                   E-mail: </w:t>
      </w:r>
      <w:hyperlink r:id="rId4" w:history="1">
        <w:r>
          <w:rPr>
            <w:rStyle w:val="Hyperlink"/>
            <w:rFonts w:ascii="Verdana" w:hAnsi="Verdana"/>
            <w:color w:val="8B4513"/>
            <w:sz w:val="18"/>
            <w:szCs w:val="18"/>
          </w:rPr>
          <w:t>ivan_porev@yahoo.com</w:t>
        </w:r>
      </w:hyperlink>
    </w:p>
    <w:p w14:paraId="31411018" w14:textId="526D7823"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Style w:val="Strong"/>
          <w:rFonts w:ascii="Verdana" w:hAnsi="Verdana"/>
          <w:color w:val="000000"/>
          <w:sz w:val="18"/>
          <w:szCs w:val="18"/>
        </w:rPr>
        <w:t>OBJECTIVE</w:t>
      </w:r>
      <w:r>
        <w:rPr>
          <w:rFonts w:ascii="Verdana" w:hAnsi="Verdana"/>
          <w:color w:val="000000"/>
          <w:sz w:val="18"/>
          <w:szCs w:val="18"/>
        </w:rPr>
        <w:t>:  Extensive experience (more than 20 years) in translating, interpreting, terminology research</w:t>
      </w:r>
      <w:r w:rsidR="00AE197B">
        <w:rPr>
          <w:rFonts w:ascii="Verdana" w:hAnsi="Verdana"/>
          <w:color w:val="000000"/>
          <w:sz w:val="18"/>
          <w:szCs w:val="18"/>
        </w:rPr>
        <w:t>, editing</w:t>
      </w:r>
      <w:r>
        <w:rPr>
          <w:rFonts w:ascii="Verdana" w:hAnsi="Verdana"/>
          <w:color w:val="000000"/>
          <w:sz w:val="18"/>
          <w:szCs w:val="18"/>
        </w:rPr>
        <w:t> and proofreading (from RUSSIAN into ENGLISH and vice versa).</w:t>
      </w:r>
    </w:p>
    <w:p w14:paraId="281334B3"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Style w:val="Strong"/>
          <w:rFonts w:ascii="Verdana" w:hAnsi="Verdana"/>
          <w:color w:val="000000"/>
          <w:sz w:val="18"/>
          <w:szCs w:val="18"/>
        </w:rPr>
        <w:t>WORK EXPERIENCE:</w:t>
      </w:r>
    </w:p>
    <w:p w14:paraId="03D9718D"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08/90 – present</w:t>
      </w:r>
    </w:p>
    <w:p w14:paraId="47E5DC61"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br/>
        <w:t>       </w:t>
      </w:r>
      <w:r>
        <w:rPr>
          <w:rStyle w:val="Emphasis"/>
          <w:rFonts w:ascii="Verdana" w:hAnsi="Verdana"/>
          <w:b/>
          <w:bCs/>
          <w:color w:val="000000"/>
          <w:sz w:val="18"/>
          <w:szCs w:val="18"/>
        </w:rPr>
        <w:t>Certified Staff Russian Translator / Interpreter/Proofreader</w:t>
      </w:r>
    </w:p>
    <w:p w14:paraId="58444AE1"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Language Services Bureau of the State of California,</w:t>
      </w:r>
      <w:r>
        <w:rPr>
          <w:rFonts w:ascii="Verdana" w:hAnsi="Verdana"/>
          <w:color w:val="000000"/>
          <w:sz w:val="18"/>
          <w:szCs w:val="18"/>
        </w:rPr>
        <w:br/>
        <w:t>       Sacramento, CA</w:t>
      </w:r>
    </w:p>
    <w:p w14:paraId="4EF98B2E"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Duties include:</w:t>
      </w:r>
    </w:p>
    <w:p w14:paraId="565D3DB3"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Arial" w:hAnsi="Arial" w:cs="Arial"/>
          <w:color w:val="000000"/>
          <w:sz w:val="18"/>
          <w:szCs w:val="18"/>
        </w:rPr>
        <w:t>- Translate various documents, articles, policies, diplomas, contracts, certificates, websites, rules and</w:t>
      </w:r>
      <w:r>
        <w:rPr>
          <w:rFonts w:ascii="Arial" w:hAnsi="Arial" w:cs="Arial"/>
          <w:color w:val="000000"/>
          <w:sz w:val="18"/>
          <w:szCs w:val="18"/>
        </w:rPr>
        <w:br/>
        <w:t>procedures (Computer Science, Travel and Tourism, WEB sites, Voice-over scripts, Gas &amp; Oil, Legal Documents, Media, Journalism, Civil Engineering, Military, Marketing, Automotive, Fashion and Clothing, Sports, Financial, Medical, Pharmaceutical, Videos, Video Games, Educational and Human Assistance materials, Food and Culinary, Chemistry, Physics, Immigration, History, Geography, Religion, etc.)</w:t>
      </w:r>
      <w:r>
        <w:rPr>
          <w:rFonts w:ascii="Arial" w:hAnsi="Arial" w:cs="Arial"/>
          <w:color w:val="222222"/>
          <w:sz w:val="18"/>
          <w:szCs w:val="18"/>
        </w:rPr>
        <w:t>. </w:t>
      </w:r>
    </w:p>
    <w:p w14:paraId="5214DBA3"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xml:space="preserve"> -   Interpret for the various agencies in courts, exhibitions, hospitals, hotels, banks, immigration offices, on </w:t>
      </w:r>
      <w:proofErr w:type="gramStart"/>
      <w:r>
        <w:rPr>
          <w:rFonts w:ascii="Verdana" w:hAnsi="Verdana"/>
          <w:color w:val="000000"/>
          <w:sz w:val="18"/>
          <w:szCs w:val="18"/>
        </w:rPr>
        <w:t>different  conferences</w:t>
      </w:r>
      <w:proofErr w:type="gramEnd"/>
      <w:r>
        <w:rPr>
          <w:rFonts w:ascii="Verdana" w:hAnsi="Verdana"/>
          <w:color w:val="000000"/>
          <w:sz w:val="18"/>
          <w:szCs w:val="18"/>
        </w:rPr>
        <w:t>, in the Chamber of Commerce, Board of Education, City Hall of Sacramento and Capitol of California for the Russian-speaking community.</w:t>
      </w:r>
    </w:p>
    <w:p w14:paraId="053ACD5E"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   Provide Russian language, literature and foreign teachers’ </w:t>
      </w:r>
      <w:r>
        <w:rPr>
          <w:rFonts w:ascii="Verdana" w:hAnsi="Verdana"/>
          <w:color w:val="000000"/>
          <w:sz w:val="18"/>
          <w:szCs w:val="18"/>
        </w:rPr>
        <w:br/>
        <w:t>    education training, which also includes introduction to </w:t>
      </w:r>
      <w:r>
        <w:rPr>
          <w:rFonts w:ascii="Verdana" w:hAnsi="Verdana"/>
          <w:color w:val="000000"/>
          <w:sz w:val="18"/>
          <w:szCs w:val="18"/>
        </w:rPr>
        <w:br/>
        <w:t>    Russian culture and arts.</w:t>
      </w:r>
    </w:p>
    <w:p w14:paraId="3BE537C3"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Style w:val="Strong"/>
          <w:rFonts w:ascii="Verdana" w:hAnsi="Verdana"/>
          <w:color w:val="000000"/>
          <w:sz w:val="18"/>
          <w:szCs w:val="18"/>
        </w:rPr>
        <w:t>Also, work simultaneously as:</w:t>
      </w:r>
    </w:p>
    <w:p w14:paraId="6398F88C"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br/>
        <w:t>      </w:t>
      </w:r>
      <w:r>
        <w:rPr>
          <w:rStyle w:val="Emphasis"/>
          <w:rFonts w:ascii="Verdana" w:hAnsi="Verdana"/>
          <w:b/>
          <w:bCs/>
          <w:color w:val="000000"/>
          <w:sz w:val="18"/>
          <w:szCs w:val="18"/>
        </w:rPr>
        <w:t>Eligibility Worker (Russian Special Skills),</w:t>
      </w:r>
    </w:p>
    <w:p w14:paraId="7E840259"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Style w:val="Emphasis"/>
          <w:rFonts w:ascii="Verdana" w:hAnsi="Verdana"/>
          <w:color w:val="000000"/>
          <w:sz w:val="18"/>
          <w:szCs w:val="18"/>
        </w:rPr>
        <w:t xml:space="preserve">      Department </w:t>
      </w:r>
      <w:proofErr w:type="gramStart"/>
      <w:r>
        <w:rPr>
          <w:rStyle w:val="Emphasis"/>
          <w:rFonts w:ascii="Verdana" w:hAnsi="Verdana"/>
          <w:color w:val="000000"/>
          <w:sz w:val="18"/>
          <w:szCs w:val="18"/>
        </w:rPr>
        <w:t>of  Human</w:t>
      </w:r>
      <w:proofErr w:type="gramEnd"/>
      <w:r>
        <w:rPr>
          <w:rStyle w:val="Emphasis"/>
          <w:rFonts w:ascii="Verdana" w:hAnsi="Verdana"/>
          <w:color w:val="000000"/>
          <w:sz w:val="18"/>
          <w:szCs w:val="18"/>
        </w:rPr>
        <w:t xml:space="preserve"> Assistance, County of Sacramento, California</w:t>
      </w:r>
    </w:p>
    <w:p w14:paraId="295B1B53"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br/>
        <w:t>Duties include:</w:t>
      </w:r>
    </w:p>
    <w:p w14:paraId="273416E5"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-Determine eligibility of Russian-speaking applicants </w:t>
      </w:r>
      <w:r>
        <w:rPr>
          <w:rFonts w:ascii="Verdana" w:hAnsi="Verdana"/>
          <w:color w:val="000000"/>
          <w:sz w:val="18"/>
          <w:szCs w:val="18"/>
        </w:rPr>
        <w:br/>
        <w:t>      for Medi-Cal and CMISP benefits, which consists of:</w:t>
      </w:r>
    </w:p>
    <w:p w14:paraId="145F1D92"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-interviewing applicants</w:t>
      </w:r>
    </w:p>
    <w:p w14:paraId="1FFE1D5E"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-verifying documentation of eligibility</w:t>
      </w:r>
    </w:p>
    <w:p w14:paraId="72B962E1"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-filling out medical disability applications and</w:t>
      </w:r>
      <w:r>
        <w:rPr>
          <w:rFonts w:ascii="Verdana" w:hAnsi="Verdana"/>
          <w:color w:val="000000"/>
          <w:sz w:val="18"/>
          <w:szCs w:val="18"/>
        </w:rPr>
        <w:br/>
        <w:t>      determining presumptive eligibility</w:t>
      </w:r>
    </w:p>
    <w:p w14:paraId="4D1359BC"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-computer input</w:t>
      </w:r>
    </w:p>
    <w:p w14:paraId="7A664ED8"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-assessing needs for social services and referring</w:t>
      </w:r>
      <w:r>
        <w:rPr>
          <w:rFonts w:ascii="Verdana" w:hAnsi="Verdana"/>
          <w:color w:val="000000"/>
          <w:sz w:val="18"/>
          <w:szCs w:val="18"/>
        </w:rPr>
        <w:br/>
        <w:t>      clients to appropriate social services</w:t>
      </w:r>
    </w:p>
    <w:p w14:paraId="41EBB499"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w:t>
      </w:r>
    </w:p>
    <w:p w14:paraId="0A7C1C70"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02/90 – 08/</w:t>
      </w:r>
      <w:proofErr w:type="gramStart"/>
      <w:r>
        <w:rPr>
          <w:rFonts w:ascii="Verdana" w:hAnsi="Verdana"/>
          <w:color w:val="000000"/>
          <w:sz w:val="18"/>
          <w:szCs w:val="18"/>
        </w:rPr>
        <w:t>94  </w:t>
      </w:r>
      <w:r>
        <w:rPr>
          <w:rStyle w:val="Strong"/>
          <w:rFonts w:ascii="Verdana" w:hAnsi="Verdana"/>
          <w:i/>
          <w:iCs/>
          <w:color w:val="000000"/>
          <w:sz w:val="18"/>
          <w:szCs w:val="18"/>
        </w:rPr>
        <w:t>WIC</w:t>
      </w:r>
      <w:proofErr w:type="gramEnd"/>
      <w:r>
        <w:rPr>
          <w:rStyle w:val="Strong"/>
          <w:rFonts w:ascii="Verdana" w:hAnsi="Verdana"/>
          <w:i/>
          <w:iCs/>
          <w:color w:val="000000"/>
          <w:sz w:val="18"/>
          <w:szCs w:val="18"/>
        </w:rPr>
        <w:t xml:space="preserve"> Counselor, YWCA WIC Program</w:t>
      </w:r>
      <w:r>
        <w:rPr>
          <w:rStyle w:val="Emphasis"/>
          <w:rFonts w:ascii="Verdana" w:hAnsi="Verdana"/>
          <w:color w:val="000000"/>
          <w:sz w:val="18"/>
          <w:szCs w:val="18"/>
        </w:rPr>
        <w:t>,</w:t>
      </w:r>
    </w:p>
    <w:p w14:paraId="565BB9C5"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Style w:val="Emphasis"/>
          <w:rFonts w:ascii="Verdana" w:hAnsi="Verdana"/>
          <w:color w:val="000000"/>
          <w:sz w:val="18"/>
          <w:szCs w:val="18"/>
        </w:rPr>
        <w:t>                        Sacramento, CA</w:t>
      </w:r>
    </w:p>
    <w:p w14:paraId="17F2A68A"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lastRenderedPageBreak/>
        <w:t>     Duties included:</w:t>
      </w:r>
    </w:p>
    <w:p w14:paraId="52EBCC28"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-Conducted ongoing nutrition and child development</w:t>
      </w:r>
      <w:r>
        <w:rPr>
          <w:rFonts w:ascii="Verdana" w:hAnsi="Verdana"/>
          <w:color w:val="000000"/>
          <w:sz w:val="18"/>
          <w:szCs w:val="18"/>
        </w:rPr>
        <w:br/>
        <w:t>     education classes</w:t>
      </w:r>
    </w:p>
    <w:p w14:paraId="3B03F412"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-Translated nutrition education material into Russian</w:t>
      </w:r>
      <w:r>
        <w:rPr>
          <w:rFonts w:ascii="Verdana" w:hAnsi="Verdana"/>
          <w:color w:val="000000"/>
          <w:sz w:val="18"/>
          <w:szCs w:val="18"/>
        </w:rPr>
        <w:br/>
        <w:t>    -Determined and verified eligibility of applicants for WIC</w:t>
      </w:r>
      <w:r>
        <w:rPr>
          <w:rFonts w:ascii="Verdana" w:hAnsi="Verdana"/>
          <w:color w:val="000000"/>
          <w:sz w:val="18"/>
          <w:szCs w:val="18"/>
        </w:rPr>
        <w:br/>
        <w:t>     Program</w:t>
      </w:r>
    </w:p>
    <w:p w14:paraId="21B732B4"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-Completed certification documents</w:t>
      </w:r>
    </w:p>
    <w:p w14:paraId="0C20E6E8"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-Referred participants to appropriate social services</w:t>
      </w:r>
    </w:p>
    <w:p w14:paraId="6546F8A5"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Fonts w:ascii="Verdana" w:hAnsi="Verdana"/>
          <w:color w:val="000000"/>
          <w:sz w:val="18"/>
          <w:szCs w:val="18"/>
        </w:rPr>
        <w:t>    -Prepared nutrition assessment and planned as required</w:t>
      </w:r>
    </w:p>
    <w:p w14:paraId="6EBDABC7"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Style w:val="Strong"/>
          <w:rFonts w:ascii="Verdana" w:hAnsi="Verdana"/>
          <w:color w:val="000000"/>
          <w:sz w:val="18"/>
          <w:szCs w:val="18"/>
        </w:rPr>
        <w:t>EDUCATION</w:t>
      </w:r>
      <w:r>
        <w:rPr>
          <w:rFonts w:ascii="Verdana" w:hAnsi="Verdana"/>
          <w:color w:val="000000"/>
          <w:sz w:val="18"/>
          <w:szCs w:val="18"/>
        </w:rPr>
        <w:t>: MA in Russian/English/Spanish translating and linguistics, CSUS (California State University of Sacramento)</w:t>
      </w:r>
    </w:p>
    <w:p w14:paraId="7D73E953" w14:textId="77777777" w:rsidR="00452A8A" w:rsidRDefault="00452A8A" w:rsidP="00452A8A">
      <w:pPr>
        <w:pStyle w:val="NormalWeb"/>
        <w:shd w:val="clear" w:color="auto" w:fill="FFFFFF"/>
        <w:spacing w:before="75" w:beforeAutospacing="0" w:after="150" w:afterAutospacing="0"/>
        <w:rPr>
          <w:rFonts w:ascii="Verdana" w:hAnsi="Verdana"/>
          <w:color w:val="000000"/>
          <w:sz w:val="18"/>
          <w:szCs w:val="18"/>
        </w:rPr>
      </w:pPr>
      <w:r>
        <w:rPr>
          <w:rStyle w:val="Strong"/>
          <w:rFonts w:ascii="Verdana" w:hAnsi="Verdana"/>
          <w:color w:val="000000"/>
          <w:sz w:val="18"/>
          <w:szCs w:val="18"/>
        </w:rPr>
        <w:t>REFERENCES AND CERTIFICATIONS</w:t>
      </w:r>
      <w:r>
        <w:rPr>
          <w:rFonts w:ascii="Verdana" w:hAnsi="Verdana"/>
          <w:color w:val="000000"/>
          <w:sz w:val="18"/>
          <w:szCs w:val="18"/>
        </w:rPr>
        <w:t>:  gladly available upon request</w:t>
      </w:r>
    </w:p>
    <w:p w14:paraId="1C5435E7" w14:textId="77777777" w:rsidR="00C72103" w:rsidRDefault="00C72103"/>
    <w:sectPr w:rsidR="00C72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8A"/>
    <w:rsid w:val="00452A8A"/>
    <w:rsid w:val="00AE197B"/>
    <w:rsid w:val="00C7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D3E3"/>
  <w15:chartTrackingRefBased/>
  <w15:docId w15:val="{C98AF16B-61CC-4BD6-B69E-F83581CD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A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A8A"/>
    <w:rPr>
      <w:b/>
      <w:bCs/>
    </w:rPr>
  </w:style>
  <w:style w:type="character" w:styleId="Hyperlink">
    <w:name w:val="Hyperlink"/>
    <w:basedOn w:val="DefaultParagraphFont"/>
    <w:uiPriority w:val="99"/>
    <w:semiHidden/>
    <w:unhideWhenUsed/>
    <w:rsid w:val="00452A8A"/>
    <w:rPr>
      <w:color w:val="0000FF"/>
      <w:u w:val="single"/>
    </w:rPr>
  </w:style>
  <w:style w:type="character" w:styleId="Emphasis">
    <w:name w:val="Emphasis"/>
    <w:basedOn w:val="DefaultParagraphFont"/>
    <w:uiPriority w:val="20"/>
    <w:qFormat/>
    <w:rsid w:val="00452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vinni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 Verpukhovsky</dc:creator>
  <cp:keywords/>
  <dc:description/>
  <cp:lastModifiedBy>Aleks Verpukhovsky</cp:lastModifiedBy>
  <cp:revision>2</cp:revision>
  <dcterms:created xsi:type="dcterms:W3CDTF">2022-10-08T12:13:00Z</dcterms:created>
  <dcterms:modified xsi:type="dcterms:W3CDTF">2023-09-27T21:11:00Z</dcterms:modified>
</cp:coreProperties>
</file>