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0CF0" w14:textId="764DA76A" w:rsidR="004454A1" w:rsidRDefault="004454A1" w:rsidP="004454A1">
      <w:pPr>
        <w:jc w:val="center"/>
        <w:rPr>
          <w:rFonts w:ascii="仿宋" w:eastAsia="仿宋" w:hAnsi="仿宋"/>
          <w:b/>
          <w:sz w:val="28"/>
          <w:szCs w:val="24"/>
        </w:rPr>
      </w:pPr>
      <w:bookmarkStart w:id="0" w:name="_GoBack"/>
      <w:bookmarkEnd w:id="0"/>
      <w:r w:rsidRPr="0060292D">
        <w:rPr>
          <w:rFonts w:ascii="仿宋" w:eastAsia="仿宋" w:hAnsi="仿宋" w:hint="eastAsia"/>
          <w:b/>
          <w:sz w:val="28"/>
          <w:szCs w:val="24"/>
        </w:rPr>
        <w:t>王惠</w:t>
      </w:r>
    </w:p>
    <w:p w14:paraId="7B5FE98E" w14:textId="299201A8" w:rsidR="00F376DC" w:rsidRDefault="00F376DC" w:rsidP="004454A1">
      <w:pPr>
        <w:jc w:val="center"/>
        <w:rPr>
          <w:rFonts w:ascii="仿宋" w:eastAsia="仿宋" w:hAnsi="仿宋"/>
          <w:b/>
          <w:szCs w:val="24"/>
        </w:rPr>
      </w:pPr>
      <w:r>
        <w:rPr>
          <w:rFonts w:ascii="仿宋" w:eastAsia="仿宋" w:hAnsi="仿宋" w:hint="eastAsia"/>
          <w:b/>
          <w:sz w:val="28"/>
          <w:szCs w:val="24"/>
        </w:rPr>
        <w:t>W</w:t>
      </w:r>
      <w:r>
        <w:rPr>
          <w:rFonts w:ascii="仿宋" w:eastAsia="仿宋" w:hAnsi="仿宋"/>
          <w:b/>
          <w:sz w:val="28"/>
          <w:szCs w:val="24"/>
        </w:rPr>
        <w:t>ang Hui</w:t>
      </w:r>
    </w:p>
    <w:p w14:paraId="5B2D4D3F" w14:textId="7B7AB8D6" w:rsidR="004454A1" w:rsidRDefault="004454A1" w:rsidP="004454A1">
      <w:pPr>
        <w:jc w:val="center"/>
        <w:rPr>
          <w:rFonts w:ascii="仿宋" w:eastAsia="仿宋" w:hAnsi="仿宋"/>
          <w:sz w:val="22"/>
          <w:szCs w:val="22"/>
        </w:rPr>
      </w:pPr>
      <w:r>
        <w:rPr>
          <w:rFonts w:ascii="仿宋" w:eastAsia="仿宋" w:hAnsi="仿宋" w:hint="eastAsia"/>
          <w:sz w:val="22"/>
          <w:szCs w:val="22"/>
        </w:rPr>
        <w:t>T</w:t>
      </w:r>
      <w:r>
        <w:rPr>
          <w:rFonts w:ascii="仿宋" w:eastAsia="仿宋" w:hAnsi="仿宋"/>
          <w:sz w:val="22"/>
          <w:szCs w:val="22"/>
        </w:rPr>
        <w:t>EL:</w:t>
      </w:r>
      <w:r>
        <w:rPr>
          <w:rFonts w:ascii="仿宋" w:eastAsia="仿宋" w:hAnsi="仿宋" w:hint="eastAsia"/>
          <w:sz w:val="22"/>
          <w:szCs w:val="22"/>
        </w:rPr>
        <w:t>(86) 1</w:t>
      </w:r>
      <w:r>
        <w:rPr>
          <w:rFonts w:ascii="仿宋" w:eastAsia="仿宋" w:hAnsi="仿宋"/>
          <w:sz w:val="22"/>
          <w:szCs w:val="22"/>
        </w:rPr>
        <w:t>56</w:t>
      </w:r>
      <w:r>
        <w:rPr>
          <w:rFonts w:ascii="仿宋" w:eastAsia="仿宋" w:hAnsi="仿宋" w:hint="eastAsia"/>
          <w:sz w:val="22"/>
          <w:szCs w:val="22"/>
        </w:rPr>
        <w:t xml:space="preserve"> 2</w:t>
      </w:r>
      <w:r>
        <w:rPr>
          <w:rFonts w:ascii="仿宋" w:eastAsia="仿宋" w:hAnsi="仿宋"/>
          <w:sz w:val="22"/>
          <w:szCs w:val="22"/>
        </w:rPr>
        <w:t>277</w:t>
      </w:r>
      <w:r>
        <w:rPr>
          <w:rFonts w:ascii="仿宋" w:eastAsia="仿宋" w:hAnsi="仿宋" w:hint="eastAsia"/>
          <w:sz w:val="22"/>
          <w:szCs w:val="22"/>
        </w:rPr>
        <w:t xml:space="preserve"> </w:t>
      </w:r>
      <w:r>
        <w:rPr>
          <w:rFonts w:ascii="仿宋" w:eastAsia="仿宋" w:hAnsi="仿宋"/>
          <w:sz w:val="22"/>
          <w:szCs w:val="22"/>
        </w:rPr>
        <w:t>3226</w:t>
      </w:r>
      <w:r>
        <w:rPr>
          <w:rFonts w:ascii="仿宋" w:eastAsia="仿宋" w:hAnsi="仿宋" w:hint="eastAsia"/>
          <w:sz w:val="22"/>
          <w:szCs w:val="22"/>
        </w:rPr>
        <w:t xml:space="preserve"> (</w:t>
      </w:r>
      <w:r>
        <w:rPr>
          <w:rFonts w:ascii="仿宋" w:eastAsia="仿宋" w:hAnsi="仿宋"/>
          <w:sz w:val="22"/>
          <w:szCs w:val="22"/>
        </w:rPr>
        <w:t>G</w:t>
      </w:r>
      <w:r>
        <w:rPr>
          <w:rFonts w:ascii="仿宋" w:eastAsia="仿宋" w:hAnsi="仿宋" w:hint="eastAsia"/>
          <w:sz w:val="22"/>
          <w:szCs w:val="22"/>
        </w:rPr>
        <w:t>uangzhou)</w:t>
      </w:r>
    </w:p>
    <w:p w14:paraId="73F93FAD" w14:textId="38814923" w:rsidR="004454A1" w:rsidRDefault="004454A1" w:rsidP="004454A1">
      <w:pPr>
        <w:jc w:val="center"/>
        <w:rPr>
          <w:rFonts w:ascii="仿宋" w:eastAsia="仿宋" w:hAnsi="仿宋"/>
          <w:sz w:val="22"/>
          <w:szCs w:val="22"/>
        </w:rPr>
      </w:pPr>
      <w:r>
        <w:rPr>
          <w:rFonts w:ascii="仿宋" w:eastAsia="仿宋" w:hAnsi="仿宋"/>
          <w:sz w:val="22"/>
          <w:szCs w:val="22"/>
        </w:rPr>
        <w:t>E</w:t>
      </w:r>
      <w:r>
        <w:rPr>
          <w:rFonts w:ascii="仿宋" w:eastAsia="仿宋" w:hAnsi="仿宋" w:hint="eastAsia"/>
          <w:sz w:val="22"/>
          <w:szCs w:val="22"/>
        </w:rPr>
        <w:t xml:space="preserve">mail: </w:t>
      </w:r>
      <w:bookmarkStart w:id="1" w:name="_Hlk6060493"/>
      <w:r>
        <w:rPr>
          <w:rFonts w:ascii="仿宋" w:eastAsia="仿宋" w:hAnsi="仿宋"/>
          <w:sz w:val="22"/>
          <w:szCs w:val="22"/>
        </w:rPr>
        <w:fldChar w:fldCharType="begin"/>
      </w:r>
      <w:r>
        <w:rPr>
          <w:rFonts w:ascii="仿宋" w:eastAsia="仿宋" w:hAnsi="仿宋"/>
          <w:sz w:val="22"/>
          <w:szCs w:val="22"/>
        </w:rPr>
        <w:instrText xml:space="preserve"> HYPERLINK "mailto:</w:instrText>
      </w:r>
      <w:r w:rsidRPr="004454A1">
        <w:rPr>
          <w:rFonts w:ascii="仿宋" w:eastAsia="仿宋" w:hAnsi="仿宋"/>
          <w:sz w:val="22"/>
          <w:szCs w:val="22"/>
        </w:rPr>
        <w:instrText>1034825641@qq.com</w:instrText>
      </w:r>
      <w:r>
        <w:rPr>
          <w:rFonts w:ascii="仿宋" w:eastAsia="仿宋" w:hAnsi="仿宋"/>
          <w:sz w:val="22"/>
          <w:szCs w:val="22"/>
        </w:rPr>
        <w:instrText xml:space="preserve">" </w:instrText>
      </w:r>
      <w:r>
        <w:rPr>
          <w:rFonts w:ascii="仿宋" w:eastAsia="仿宋" w:hAnsi="仿宋"/>
          <w:sz w:val="22"/>
          <w:szCs w:val="22"/>
        </w:rPr>
        <w:fldChar w:fldCharType="separate"/>
      </w:r>
      <w:r w:rsidRPr="001D2DF0">
        <w:rPr>
          <w:rStyle w:val="a8"/>
          <w:rFonts w:ascii="仿宋" w:eastAsia="仿宋" w:hAnsi="仿宋"/>
          <w:sz w:val="22"/>
          <w:szCs w:val="22"/>
        </w:rPr>
        <w:t>1034825641@qq.com</w:t>
      </w:r>
      <w:r>
        <w:rPr>
          <w:rFonts w:ascii="仿宋" w:eastAsia="仿宋" w:hAnsi="仿宋"/>
          <w:sz w:val="22"/>
          <w:szCs w:val="22"/>
        </w:rPr>
        <w:fldChar w:fldCharType="end"/>
      </w:r>
      <w:bookmarkEnd w:id="1"/>
    </w:p>
    <w:p w14:paraId="3C0CCF3A" w14:textId="05CA0D76" w:rsidR="004454A1" w:rsidRDefault="004454A1" w:rsidP="004454A1">
      <w:pPr>
        <w:jc w:val="center"/>
        <w:rPr>
          <w:rFonts w:ascii="仿宋" w:eastAsia="仿宋" w:hAnsi="仿宋"/>
          <w:sz w:val="22"/>
          <w:szCs w:val="22"/>
        </w:rPr>
      </w:pPr>
      <w:r>
        <w:rPr>
          <w:rFonts w:ascii="仿宋" w:eastAsia="仿宋" w:hAnsi="仿宋"/>
          <w:sz w:val="22"/>
          <w:szCs w:val="22"/>
        </w:rPr>
        <w:t>Address</w:t>
      </w:r>
      <w:r>
        <w:rPr>
          <w:rFonts w:ascii="仿宋" w:eastAsia="仿宋" w:hAnsi="仿宋" w:hint="eastAsia"/>
          <w:sz w:val="22"/>
          <w:szCs w:val="22"/>
        </w:rPr>
        <w:t>:</w:t>
      </w:r>
      <w:r>
        <w:rPr>
          <w:rFonts w:ascii="仿宋" w:eastAsia="仿宋" w:hAnsi="仿宋"/>
          <w:sz w:val="22"/>
          <w:szCs w:val="22"/>
        </w:rPr>
        <w:t xml:space="preserve"> </w:t>
      </w:r>
      <w:proofErr w:type="spellStart"/>
      <w:r>
        <w:rPr>
          <w:rFonts w:ascii="仿宋" w:eastAsia="仿宋" w:hAnsi="仿宋"/>
          <w:sz w:val="22"/>
          <w:szCs w:val="22"/>
        </w:rPr>
        <w:t>Yundong</w:t>
      </w:r>
      <w:proofErr w:type="spellEnd"/>
      <w:r>
        <w:rPr>
          <w:rFonts w:ascii="仿宋" w:eastAsia="仿宋" w:hAnsi="仿宋"/>
          <w:sz w:val="22"/>
          <w:szCs w:val="22"/>
        </w:rPr>
        <w:t xml:space="preserve"> Garden, </w:t>
      </w:r>
      <w:proofErr w:type="spellStart"/>
      <w:r>
        <w:rPr>
          <w:rFonts w:ascii="仿宋" w:eastAsia="仿宋" w:hAnsi="仿宋"/>
          <w:sz w:val="22"/>
          <w:szCs w:val="22"/>
        </w:rPr>
        <w:t>Baiyun</w:t>
      </w:r>
      <w:proofErr w:type="spellEnd"/>
      <w:r>
        <w:rPr>
          <w:rFonts w:ascii="仿宋" w:eastAsia="仿宋" w:hAnsi="仿宋"/>
          <w:sz w:val="22"/>
          <w:szCs w:val="22"/>
        </w:rPr>
        <w:t xml:space="preserve"> district, Guangzhou city</w:t>
      </w:r>
    </w:p>
    <w:p w14:paraId="5276B5D1" w14:textId="522ED307" w:rsidR="004454A1" w:rsidRDefault="004454A1" w:rsidP="004454A1">
      <w:pPr>
        <w:pStyle w:val="a9"/>
        <w:tabs>
          <w:tab w:val="clear" w:pos="2160"/>
          <w:tab w:val="left" w:pos="1800"/>
        </w:tabs>
        <w:rPr>
          <w:rFonts w:ascii="仿宋" w:eastAsia="仿宋" w:hAnsi="仿宋"/>
          <w:sz w:val="22"/>
          <w:szCs w:val="22"/>
          <w:lang w:eastAsia="zh-CN"/>
        </w:rPr>
      </w:pPr>
      <w:r w:rsidRPr="004454A1">
        <w:rPr>
          <w:rFonts w:ascii="仿宋" w:eastAsia="仿宋" w:hAnsi="仿宋"/>
          <w:b/>
          <w:sz w:val="22"/>
          <w:szCs w:val="22"/>
          <w:lang w:eastAsia="zh-CN"/>
        </w:rPr>
        <w:t>Educational Background </w:t>
      </w:r>
    </w:p>
    <w:p w14:paraId="1284E86B" w14:textId="77777777" w:rsidR="00C76FE2" w:rsidRDefault="004454A1" w:rsidP="004454A1">
      <w:pPr>
        <w:pStyle w:val="a9"/>
        <w:tabs>
          <w:tab w:val="clear" w:pos="2160"/>
          <w:tab w:val="clear" w:pos="10080"/>
          <w:tab w:val="left" w:pos="1800"/>
          <w:tab w:val="right" w:pos="9356"/>
        </w:tabs>
        <w:rPr>
          <w:rStyle w:val="a7"/>
          <w:rFonts w:ascii="微软雅黑" w:eastAsia="微软雅黑" w:hAnsi="微软雅黑"/>
          <w:lang w:eastAsia="zh-CN"/>
        </w:rPr>
      </w:pPr>
      <w:r>
        <w:rPr>
          <w:rFonts w:ascii="仿宋" w:eastAsia="仿宋" w:hAnsi="仿宋" w:hint="eastAsia"/>
          <w:sz w:val="22"/>
          <w:szCs w:val="22"/>
          <w:lang w:eastAsia="zh-CN"/>
        </w:rPr>
        <w:t xml:space="preserve">2008 </w:t>
      </w:r>
      <w:r>
        <w:rPr>
          <w:rFonts w:ascii="仿宋" w:eastAsia="仿宋" w:hAnsi="仿宋"/>
          <w:sz w:val="22"/>
          <w:szCs w:val="22"/>
          <w:lang w:eastAsia="zh-CN"/>
        </w:rPr>
        <w:t>–</w:t>
      </w:r>
      <w:r>
        <w:rPr>
          <w:rFonts w:ascii="仿宋" w:eastAsia="仿宋" w:hAnsi="仿宋" w:hint="eastAsia"/>
          <w:sz w:val="22"/>
          <w:szCs w:val="22"/>
          <w:lang w:eastAsia="zh-CN"/>
        </w:rPr>
        <w:t xml:space="preserve"> 2012</w:t>
      </w:r>
      <w:r>
        <w:rPr>
          <w:rStyle w:val="School"/>
          <w:rFonts w:ascii="仿宋" w:eastAsia="仿宋" w:hAnsi="仿宋" w:hint="eastAsia"/>
          <w:sz w:val="22"/>
          <w:szCs w:val="22"/>
          <w:lang w:eastAsia="zh-CN"/>
        </w:rPr>
        <w:tab/>
      </w:r>
      <w:r w:rsidRPr="004454A1">
        <w:rPr>
          <w:rStyle w:val="School"/>
          <w:rFonts w:ascii="仿宋" w:eastAsia="仿宋" w:hAnsi="仿宋"/>
          <w:sz w:val="22"/>
          <w:szCs w:val="22"/>
          <w:lang w:eastAsia="zh-CN"/>
        </w:rPr>
        <w:t>Zhongnan University of Economics and Law</w:t>
      </w:r>
      <w:r>
        <w:rPr>
          <w:rStyle w:val="School"/>
          <w:rFonts w:ascii="仿宋" w:eastAsia="仿宋" w:hAnsi="仿宋" w:hint="eastAsia"/>
          <w:sz w:val="22"/>
          <w:szCs w:val="22"/>
          <w:lang w:eastAsia="zh-CN"/>
        </w:rPr>
        <w:t>（211</w:t>
      </w:r>
      <w:r w:rsidR="00C76FE2">
        <w:rPr>
          <w:rStyle w:val="School"/>
          <w:rFonts w:ascii="仿宋" w:eastAsia="仿宋" w:hAnsi="仿宋"/>
          <w:sz w:val="22"/>
          <w:szCs w:val="22"/>
          <w:lang w:eastAsia="zh-CN"/>
        </w:rPr>
        <w:t>&amp;111</w:t>
      </w:r>
      <w:r w:rsidR="00C76FE2">
        <w:rPr>
          <w:rStyle w:val="School"/>
          <w:rFonts w:ascii="仿宋" w:eastAsia="仿宋" w:hAnsi="仿宋" w:hint="eastAsia"/>
          <w:sz w:val="22"/>
          <w:szCs w:val="22"/>
          <w:lang w:eastAsia="zh-CN"/>
        </w:rPr>
        <w:t>university</w:t>
      </w:r>
      <w:r>
        <w:rPr>
          <w:rStyle w:val="School"/>
          <w:rFonts w:ascii="仿宋" w:eastAsia="仿宋" w:hAnsi="仿宋" w:hint="eastAsia"/>
          <w:sz w:val="22"/>
          <w:szCs w:val="22"/>
          <w:lang w:eastAsia="zh-CN"/>
        </w:rPr>
        <w:t>）</w:t>
      </w:r>
      <w:r>
        <w:rPr>
          <w:rStyle w:val="a7"/>
          <w:rFonts w:ascii="微软雅黑" w:eastAsia="微软雅黑" w:hAnsi="微软雅黑" w:hint="eastAsia"/>
          <w:lang w:eastAsia="zh-CN"/>
        </w:rPr>
        <w:t xml:space="preserve"> </w:t>
      </w:r>
    </w:p>
    <w:p w14:paraId="3C714798" w14:textId="77777777" w:rsidR="003E25E9" w:rsidRDefault="00C76FE2" w:rsidP="00C76FE2">
      <w:pPr>
        <w:pStyle w:val="a9"/>
        <w:tabs>
          <w:tab w:val="clear" w:pos="2160"/>
          <w:tab w:val="clear" w:pos="10080"/>
          <w:tab w:val="left" w:pos="1800"/>
          <w:tab w:val="right" w:pos="9356"/>
        </w:tabs>
        <w:ind w:firstLineChars="800" w:firstLine="1767"/>
        <w:rPr>
          <w:rStyle w:val="School"/>
          <w:rFonts w:ascii="仿宋" w:eastAsia="仿宋" w:hAnsi="仿宋"/>
          <w:sz w:val="22"/>
          <w:szCs w:val="22"/>
          <w:lang w:eastAsia="zh-CN"/>
        </w:rPr>
      </w:pPr>
      <w:r w:rsidRPr="00C76FE2">
        <w:rPr>
          <w:rStyle w:val="School"/>
          <w:rFonts w:ascii="仿宋" w:eastAsia="仿宋" w:hAnsi="仿宋"/>
          <w:bCs/>
          <w:sz w:val="22"/>
          <w:szCs w:val="22"/>
          <w:lang w:eastAsia="zh-CN"/>
        </w:rPr>
        <w:t>College of foreign languages</w:t>
      </w:r>
      <w:r w:rsidR="004454A1">
        <w:rPr>
          <w:rStyle w:val="School"/>
          <w:rFonts w:ascii="仿宋" w:eastAsia="仿宋" w:hAnsi="仿宋" w:hint="eastAsia"/>
          <w:sz w:val="22"/>
          <w:szCs w:val="22"/>
          <w:lang w:eastAsia="zh-CN"/>
        </w:rPr>
        <w:t xml:space="preserve"> </w:t>
      </w:r>
    </w:p>
    <w:p w14:paraId="2F29F349" w14:textId="68450F85" w:rsidR="004454A1" w:rsidRDefault="00C76FE2" w:rsidP="00C76FE2">
      <w:pPr>
        <w:pStyle w:val="a9"/>
        <w:tabs>
          <w:tab w:val="clear" w:pos="2160"/>
          <w:tab w:val="clear" w:pos="10080"/>
          <w:tab w:val="left" w:pos="1800"/>
          <w:tab w:val="right" w:pos="9356"/>
        </w:tabs>
        <w:ind w:firstLineChars="800" w:firstLine="1767"/>
        <w:rPr>
          <w:rFonts w:ascii="仿宋" w:eastAsia="仿宋" w:hAnsi="仿宋"/>
          <w:sz w:val="22"/>
          <w:szCs w:val="22"/>
          <w:lang w:eastAsia="zh-CN"/>
        </w:rPr>
      </w:pPr>
      <w:r>
        <w:rPr>
          <w:rStyle w:val="School"/>
          <w:rFonts w:ascii="仿宋" w:eastAsia="仿宋" w:hAnsi="仿宋" w:hint="eastAsia"/>
          <w:sz w:val="22"/>
          <w:szCs w:val="22"/>
          <w:lang w:eastAsia="zh-CN"/>
        </w:rPr>
        <w:t>Japanese</w:t>
      </w:r>
      <w:r w:rsidR="004454A1">
        <w:rPr>
          <w:rFonts w:ascii="仿宋" w:eastAsia="仿宋" w:hAnsi="仿宋"/>
          <w:sz w:val="22"/>
          <w:szCs w:val="22"/>
          <w:lang w:eastAsia="zh-CN"/>
        </w:rPr>
        <w:tab/>
        <w:t xml:space="preserve">   </w:t>
      </w:r>
      <w:r>
        <w:rPr>
          <w:rFonts w:ascii="仿宋" w:eastAsia="仿宋" w:hAnsi="仿宋"/>
          <w:sz w:val="22"/>
          <w:szCs w:val="22"/>
          <w:lang w:eastAsia="zh-CN"/>
        </w:rPr>
        <w:t>W</w:t>
      </w:r>
      <w:r>
        <w:rPr>
          <w:rFonts w:ascii="仿宋" w:eastAsia="仿宋" w:hAnsi="仿宋" w:hint="eastAsia"/>
          <w:sz w:val="22"/>
          <w:szCs w:val="22"/>
          <w:lang w:eastAsia="zh-CN"/>
        </w:rPr>
        <w:t>uhan</w:t>
      </w:r>
      <w:r>
        <w:rPr>
          <w:rFonts w:ascii="仿宋" w:eastAsia="仿宋" w:hAnsi="仿宋"/>
          <w:sz w:val="22"/>
          <w:szCs w:val="22"/>
          <w:lang w:eastAsia="zh-CN"/>
        </w:rPr>
        <w:t>, China</w:t>
      </w:r>
    </w:p>
    <w:p w14:paraId="61F68151" w14:textId="6A085C59" w:rsidR="00C76FE2" w:rsidRDefault="00C76FE2" w:rsidP="00C76FE2">
      <w:pPr>
        <w:ind w:left="1843"/>
      </w:pPr>
      <w:r w:rsidRPr="00C76FE2">
        <w:rPr>
          <w:rFonts w:ascii="仿宋" w:eastAsia="仿宋" w:hAnsi="仿宋"/>
          <w:sz w:val="22"/>
          <w:szCs w:val="22"/>
        </w:rPr>
        <w:t>Bachelor of Arts</w:t>
      </w:r>
      <w:r>
        <w:rPr>
          <w:rFonts w:ascii="仿宋" w:eastAsia="仿宋" w:hAnsi="仿宋"/>
          <w:sz w:val="22"/>
          <w:szCs w:val="22"/>
        </w:rPr>
        <w:t>,</w:t>
      </w:r>
      <w:r w:rsidR="004454A1">
        <w:rPr>
          <w:rFonts w:ascii="仿宋" w:eastAsia="仿宋" w:hAnsi="仿宋" w:hint="eastAsia"/>
          <w:sz w:val="22"/>
          <w:szCs w:val="22"/>
        </w:rPr>
        <w:t xml:space="preserve"> </w:t>
      </w:r>
      <w:r>
        <w:rPr>
          <w:rFonts w:ascii="仿宋" w:eastAsia="仿宋" w:hAnsi="仿宋" w:hint="eastAsia"/>
          <w:sz w:val="22"/>
          <w:szCs w:val="22"/>
        </w:rPr>
        <w:t>p</w:t>
      </w:r>
      <w:r>
        <w:rPr>
          <w:rFonts w:ascii="仿宋" w:eastAsia="仿宋" w:hAnsi="仿宋"/>
          <w:sz w:val="22"/>
          <w:szCs w:val="22"/>
        </w:rPr>
        <w:t>oint</w:t>
      </w:r>
      <w:r>
        <w:rPr>
          <w:rFonts w:ascii="仿宋" w:eastAsia="仿宋" w:hAnsi="仿宋" w:hint="eastAsia"/>
          <w:sz w:val="22"/>
          <w:szCs w:val="22"/>
        </w:rPr>
        <w:t>:</w:t>
      </w:r>
      <w:r w:rsidR="004454A1">
        <w:rPr>
          <w:rFonts w:ascii="仿宋" w:eastAsia="仿宋" w:hAnsi="仿宋" w:hint="eastAsia"/>
          <w:sz w:val="22"/>
          <w:szCs w:val="22"/>
        </w:rPr>
        <w:t>3.2</w:t>
      </w:r>
      <w:r w:rsidRPr="00C76FE2">
        <w:t xml:space="preserve"> </w:t>
      </w:r>
    </w:p>
    <w:p w14:paraId="54525CE5" w14:textId="74451543" w:rsidR="00C76FE2" w:rsidRPr="00856680" w:rsidRDefault="00C76FE2" w:rsidP="00C76FE2">
      <w:pPr>
        <w:ind w:left="1843"/>
        <w:rPr>
          <w:rFonts w:ascii="仿宋" w:eastAsia="仿宋" w:hAnsi="仿宋"/>
          <w:sz w:val="22"/>
          <w:szCs w:val="22"/>
        </w:rPr>
      </w:pPr>
      <w:r w:rsidRPr="00C76FE2">
        <w:rPr>
          <w:rFonts w:ascii="仿宋" w:eastAsia="仿宋" w:hAnsi="仿宋"/>
          <w:sz w:val="22"/>
          <w:szCs w:val="22"/>
        </w:rPr>
        <w:t>Japanese Language Proficiency Test level 1</w:t>
      </w:r>
      <w:r w:rsidR="00856680">
        <w:rPr>
          <w:rFonts w:ascii="仿宋" w:eastAsia="仿宋" w:hAnsi="仿宋" w:hint="eastAsia"/>
          <w:sz w:val="22"/>
          <w:szCs w:val="22"/>
        </w:rPr>
        <w:t>(</w:t>
      </w:r>
      <w:r w:rsidR="004454A1">
        <w:rPr>
          <w:rFonts w:ascii="仿宋" w:eastAsia="仿宋" w:hAnsi="仿宋" w:hint="eastAsia"/>
          <w:sz w:val="22"/>
          <w:szCs w:val="22"/>
        </w:rPr>
        <w:t>JLPT-1</w:t>
      </w:r>
      <w:r w:rsidR="00856680">
        <w:rPr>
          <w:rFonts w:ascii="仿宋" w:eastAsia="仿宋" w:hAnsi="仿宋"/>
          <w:sz w:val="22"/>
          <w:szCs w:val="22"/>
        </w:rPr>
        <w:t>)</w:t>
      </w:r>
    </w:p>
    <w:p w14:paraId="7767019F" w14:textId="48CBFA69" w:rsidR="004454A1" w:rsidRDefault="00C76FE2" w:rsidP="00C76FE2">
      <w:pPr>
        <w:ind w:left="1843"/>
        <w:rPr>
          <w:rFonts w:ascii="仿宋" w:eastAsia="仿宋" w:hAnsi="仿宋"/>
          <w:sz w:val="22"/>
          <w:szCs w:val="22"/>
        </w:rPr>
      </w:pPr>
      <w:bookmarkStart w:id="2" w:name="_Hlk6062328"/>
      <w:r>
        <w:rPr>
          <w:rFonts w:ascii="仿宋" w:eastAsia="仿宋" w:hAnsi="仿宋"/>
          <w:sz w:val="22"/>
          <w:szCs w:val="22"/>
        </w:rPr>
        <w:t xml:space="preserve">English </w:t>
      </w:r>
      <w:r w:rsidR="004454A1">
        <w:rPr>
          <w:rFonts w:ascii="仿宋" w:eastAsia="仿宋" w:hAnsi="仿宋" w:hint="eastAsia"/>
          <w:sz w:val="22"/>
          <w:szCs w:val="22"/>
        </w:rPr>
        <w:t>CET-</w:t>
      </w:r>
      <w:r w:rsidR="004454A1">
        <w:rPr>
          <w:rFonts w:ascii="仿宋" w:eastAsia="仿宋" w:hAnsi="仿宋"/>
          <w:sz w:val="22"/>
          <w:szCs w:val="22"/>
        </w:rPr>
        <w:t>6</w:t>
      </w:r>
      <w:r>
        <w:rPr>
          <w:rFonts w:ascii="仿宋" w:eastAsia="仿宋" w:hAnsi="仿宋"/>
          <w:sz w:val="22"/>
          <w:szCs w:val="22"/>
        </w:rPr>
        <w:t>(</w:t>
      </w:r>
      <w:r w:rsidRPr="00C76FE2">
        <w:rPr>
          <w:rFonts w:ascii="仿宋" w:eastAsia="仿宋" w:hAnsi="仿宋"/>
          <w:sz w:val="22"/>
          <w:szCs w:val="22"/>
        </w:rPr>
        <w:t>College English Test-</w:t>
      </w:r>
      <w:r>
        <w:rPr>
          <w:rFonts w:ascii="仿宋" w:eastAsia="仿宋" w:hAnsi="仿宋"/>
          <w:sz w:val="22"/>
          <w:szCs w:val="22"/>
        </w:rPr>
        <w:t>6)</w:t>
      </w:r>
      <w:bookmarkEnd w:id="2"/>
    </w:p>
    <w:p w14:paraId="45B62341" w14:textId="3EE84A6A" w:rsidR="004454A1" w:rsidRDefault="00C76FE2" w:rsidP="004454A1">
      <w:pPr>
        <w:ind w:left="1843"/>
        <w:rPr>
          <w:rFonts w:ascii="仿宋" w:eastAsia="仿宋" w:hAnsi="仿宋"/>
          <w:sz w:val="22"/>
          <w:szCs w:val="22"/>
        </w:rPr>
      </w:pPr>
      <w:r>
        <w:rPr>
          <w:rFonts w:ascii="仿宋" w:eastAsia="仿宋" w:hAnsi="仿宋"/>
          <w:sz w:val="22"/>
          <w:szCs w:val="22"/>
        </w:rPr>
        <w:t xml:space="preserve">College </w:t>
      </w:r>
      <w:r w:rsidRPr="00C76FE2">
        <w:rPr>
          <w:rFonts w:ascii="仿宋" w:eastAsia="仿宋" w:hAnsi="仿宋"/>
          <w:sz w:val="22"/>
          <w:szCs w:val="22"/>
        </w:rPr>
        <w:t>Outstanding Student</w:t>
      </w:r>
      <w:r>
        <w:rPr>
          <w:rFonts w:ascii="仿宋" w:eastAsia="仿宋" w:hAnsi="仿宋"/>
          <w:sz w:val="22"/>
          <w:szCs w:val="22"/>
        </w:rPr>
        <w:t xml:space="preserve">, </w:t>
      </w:r>
      <w:r w:rsidRPr="00C76FE2">
        <w:rPr>
          <w:rFonts w:ascii="仿宋" w:eastAsia="仿宋" w:hAnsi="仿宋"/>
          <w:sz w:val="22"/>
          <w:szCs w:val="22"/>
        </w:rPr>
        <w:t>Second Level Scholarship</w:t>
      </w:r>
      <w:r>
        <w:rPr>
          <w:rFonts w:ascii="仿宋" w:eastAsia="仿宋" w:hAnsi="仿宋"/>
          <w:sz w:val="22"/>
          <w:szCs w:val="22"/>
        </w:rPr>
        <w:t>,</w:t>
      </w:r>
      <w:r w:rsidRPr="00C76FE2">
        <w:t xml:space="preserve"> </w:t>
      </w:r>
      <w:r w:rsidRPr="00C76FE2">
        <w:rPr>
          <w:rFonts w:ascii="仿宋" w:eastAsia="仿宋" w:hAnsi="仿宋"/>
          <w:sz w:val="22"/>
          <w:szCs w:val="22"/>
        </w:rPr>
        <w:t>National Encouragement Scholarship</w:t>
      </w:r>
    </w:p>
    <w:p w14:paraId="77733D11" w14:textId="20CC2F64" w:rsidR="004454A1" w:rsidRDefault="004454A1" w:rsidP="004454A1">
      <w:pPr>
        <w:rPr>
          <w:rFonts w:ascii="仿宋" w:eastAsia="仿宋" w:hAnsi="仿宋"/>
          <w:sz w:val="22"/>
          <w:szCs w:val="22"/>
        </w:rPr>
      </w:pPr>
      <w:r>
        <w:rPr>
          <w:rFonts w:ascii="仿宋" w:eastAsia="仿宋" w:hAnsi="仿宋" w:hint="eastAsia"/>
          <w:sz w:val="22"/>
          <w:szCs w:val="22"/>
        </w:rPr>
        <w:t xml:space="preserve">                 </w:t>
      </w:r>
      <w:bookmarkStart w:id="3" w:name="_Hlk6075608"/>
      <w:r w:rsidR="00856680">
        <w:rPr>
          <w:rFonts w:ascii="仿宋" w:eastAsia="仿宋" w:hAnsi="仿宋"/>
          <w:sz w:val="22"/>
          <w:szCs w:val="22"/>
        </w:rPr>
        <w:t>Reception volunteer of S</w:t>
      </w:r>
      <w:r w:rsidR="00856680" w:rsidRPr="00856680">
        <w:rPr>
          <w:rFonts w:ascii="仿宋" w:eastAsia="仿宋" w:hAnsi="仿宋"/>
          <w:sz w:val="22"/>
          <w:szCs w:val="22"/>
        </w:rPr>
        <w:t>ino-</w:t>
      </w:r>
      <w:r w:rsidR="00856680">
        <w:rPr>
          <w:rFonts w:ascii="仿宋" w:eastAsia="仿宋" w:hAnsi="仿宋"/>
          <w:sz w:val="22"/>
          <w:szCs w:val="22"/>
        </w:rPr>
        <w:t>J</w:t>
      </w:r>
      <w:r w:rsidR="00856680" w:rsidRPr="00856680">
        <w:rPr>
          <w:rFonts w:ascii="仿宋" w:eastAsia="仿宋" w:hAnsi="仿宋"/>
          <w:sz w:val="22"/>
          <w:szCs w:val="22"/>
        </w:rPr>
        <w:t xml:space="preserve">apanese </w:t>
      </w:r>
      <w:r w:rsidR="00856680">
        <w:rPr>
          <w:rFonts w:ascii="仿宋" w:eastAsia="仿宋" w:hAnsi="仿宋"/>
          <w:sz w:val="22"/>
          <w:szCs w:val="22"/>
        </w:rPr>
        <w:t>F</w:t>
      </w:r>
      <w:r w:rsidR="00856680" w:rsidRPr="00856680">
        <w:rPr>
          <w:rFonts w:ascii="仿宋" w:eastAsia="仿宋" w:hAnsi="仿宋"/>
          <w:sz w:val="22"/>
          <w:szCs w:val="22"/>
        </w:rPr>
        <w:t xml:space="preserve">riendly </w:t>
      </w:r>
      <w:r w:rsidR="00856680">
        <w:rPr>
          <w:rFonts w:ascii="仿宋" w:eastAsia="仿宋" w:hAnsi="仿宋"/>
          <w:sz w:val="22"/>
          <w:szCs w:val="22"/>
        </w:rPr>
        <w:t>E</w:t>
      </w:r>
      <w:r w:rsidR="00856680" w:rsidRPr="00856680">
        <w:rPr>
          <w:rFonts w:ascii="仿宋" w:eastAsia="仿宋" w:hAnsi="仿宋"/>
          <w:sz w:val="22"/>
          <w:szCs w:val="22"/>
        </w:rPr>
        <w:t>xchange</w:t>
      </w:r>
      <w:r w:rsidR="00856680">
        <w:rPr>
          <w:rFonts w:ascii="仿宋" w:eastAsia="仿宋" w:hAnsi="仿宋"/>
          <w:sz w:val="22"/>
          <w:szCs w:val="22"/>
        </w:rPr>
        <w:t xml:space="preserve"> Team of Youth</w:t>
      </w:r>
      <w:bookmarkEnd w:id="3"/>
    </w:p>
    <w:p w14:paraId="28ECFFD2" w14:textId="77777777" w:rsidR="00856680" w:rsidRDefault="00856680" w:rsidP="004454A1">
      <w:pPr>
        <w:rPr>
          <w:rFonts w:ascii="仿宋" w:eastAsia="仿宋" w:hAnsi="仿宋"/>
          <w:sz w:val="22"/>
          <w:szCs w:val="22"/>
        </w:rPr>
      </w:pPr>
    </w:p>
    <w:p w14:paraId="37ECA951" w14:textId="77777777" w:rsidR="00856680" w:rsidRDefault="004454A1" w:rsidP="004454A1">
      <w:pPr>
        <w:rPr>
          <w:rFonts w:ascii="仿宋" w:eastAsia="仿宋" w:hAnsi="仿宋" w:cs="Tahoma"/>
          <w:b/>
          <w:spacing w:val="-4"/>
          <w:sz w:val="22"/>
          <w:szCs w:val="22"/>
        </w:rPr>
      </w:pPr>
      <w:r>
        <w:rPr>
          <w:rFonts w:ascii="仿宋" w:eastAsia="仿宋" w:hAnsi="仿宋" w:hint="eastAsia"/>
          <w:sz w:val="22"/>
          <w:szCs w:val="22"/>
        </w:rPr>
        <w:t xml:space="preserve">2010 </w:t>
      </w:r>
      <w:r>
        <w:rPr>
          <w:rFonts w:ascii="仿宋" w:eastAsia="仿宋" w:hAnsi="仿宋"/>
          <w:sz w:val="22"/>
          <w:szCs w:val="22"/>
        </w:rPr>
        <w:t>–</w:t>
      </w:r>
      <w:r>
        <w:rPr>
          <w:rFonts w:ascii="仿宋" w:eastAsia="仿宋" w:hAnsi="仿宋" w:hint="eastAsia"/>
          <w:sz w:val="22"/>
          <w:szCs w:val="22"/>
        </w:rPr>
        <w:t xml:space="preserve"> 2012     </w:t>
      </w:r>
      <w:r w:rsidR="00856680" w:rsidRPr="004454A1">
        <w:rPr>
          <w:rStyle w:val="School"/>
          <w:rFonts w:ascii="仿宋" w:eastAsia="仿宋" w:hAnsi="仿宋"/>
          <w:sz w:val="22"/>
          <w:szCs w:val="22"/>
        </w:rPr>
        <w:t>Zhongnan University of Economics and Law</w:t>
      </w:r>
      <w:r>
        <w:rPr>
          <w:rFonts w:ascii="仿宋" w:eastAsia="仿宋" w:hAnsi="仿宋" w:cs="Tahoma" w:hint="eastAsia"/>
          <w:b/>
          <w:spacing w:val="-4"/>
          <w:sz w:val="22"/>
          <w:szCs w:val="22"/>
        </w:rPr>
        <w:t xml:space="preserve">  </w:t>
      </w:r>
    </w:p>
    <w:p w14:paraId="4B1E663D" w14:textId="77777777" w:rsidR="003E25E9" w:rsidRDefault="00856680" w:rsidP="003E25E9">
      <w:pPr>
        <w:pStyle w:val="a9"/>
        <w:tabs>
          <w:tab w:val="clear" w:pos="2160"/>
          <w:tab w:val="clear" w:pos="10080"/>
          <w:tab w:val="left" w:pos="1800"/>
          <w:tab w:val="right" w:pos="9356"/>
        </w:tabs>
        <w:ind w:firstLineChars="850" w:firstLine="1877"/>
        <w:rPr>
          <w:rStyle w:val="School"/>
          <w:b w:val="0"/>
        </w:rPr>
      </w:pPr>
      <w:r w:rsidRPr="00856680">
        <w:rPr>
          <w:rStyle w:val="School"/>
          <w:rFonts w:ascii="仿宋" w:eastAsia="仿宋" w:hAnsi="仿宋"/>
          <w:sz w:val="22"/>
          <w:szCs w:val="22"/>
        </w:rPr>
        <w:t>school for financial sciences</w:t>
      </w:r>
      <w:r w:rsidR="004454A1" w:rsidRPr="00856680">
        <w:rPr>
          <w:rStyle w:val="School"/>
          <w:rFonts w:hint="eastAsia"/>
          <w:b w:val="0"/>
        </w:rPr>
        <w:t xml:space="preserve"> </w:t>
      </w:r>
    </w:p>
    <w:p w14:paraId="1AFAA7D2" w14:textId="562633CF" w:rsidR="004454A1" w:rsidRPr="00856680" w:rsidRDefault="003E25E9" w:rsidP="003E25E9">
      <w:pPr>
        <w:pStyle w:val="a9"/>
        <w:tabs>
          <w:tab w:val="clear" w:pos="2160"/>
          <w:tab w:val="clear" w:pos="10080"/>
          <w:tab w:val="left" w:pos="1800"/>
          <w:tab w:val="right" w:pos="9356"/>
        </w:tabs>
        <w:ind w:firstLineChars="750" w:firstLine="1800"/>
        <w:rPr>
          <w:rFonts w:ascii="仿宋" w:eastAsia="仿宋" w:hAnsi="仿宋"/>
          <w:sz w:val="22"/>
          <w:szCs w:val="22"/>
          <w:lang w:eastAsia="zh-CN"/>
        </w:rPr>
      </w:pPr>
      <w:r>
        <w:rPr>
          <w:rStyle w:val="School"/>
          <w:b w:val="0"/>
        </w:rPr>
        <w:t xml:space="preserve"> </w:t>
      </w:r>
      <w:r w:rsidR="00856680" w:rsidRPr="00856680">
        <w:rPr>
          <w:rStyle w:val="School"/>
          <w:rFonts w:ascii="仿宋" w:eastAsia="仿宋" w:hAnsi="仿宋" w:hint="eastAsia"/>
          <w:sz w:val="22"/>
          <w:szCs w:val="22"/>
        </w:rPr>
        <w:t>f</w:t>
      </w:r>
      <w:r w:rsidR="00856680" w:rsidRPr="00856680">
        <w:rPr>
          <w:rStyle w:val="School"/>
          <w:rFonts w:ascii="仿宋" w:eastAsia="仿宋" w:hAnsi="仿宋"/>
          <w:sz w:val="22"/>
          <w:szCs w:val="22"/>
        </w:rPr>
        <w:t>inance</w:t>
      </w:r>
      <w:r w:rsidR="00856680">
        <w:rPr>
          <w:rStyle w:val="School"/>
          <w:rFonts w:ascii="仿宋" w:eastAsia="仿宋" w:hAnsi="仿宋"/>
          <w:sz w:val="22"/>
          <w:szCs w:val="22"/>
        </w:rPr>
        <w:t xml:space="preserve"> </w:t>
      </w:r>
      <w:r w:rsidR="00856680">
        <w:rPr>
          <w:rFonts w:cs="Tahoma" w:hint="eastAsia"/>
          <w:spacing w:val="-4"/>
        </w:rPr>
        <w:t>(</w:t>
      </w:r>
      <w:r w:rsidR="00856680">
        <w:rPr>
          <w:rFonts w:cs="Tahoma"/>
          <w:spacing w:val="-4"/>
        </w:rPr>
        <w:t>D</w:t>
      </w:r>
      <w:r w:rsidR="00856680" w:rsidRPr="00856680">
        <w:rPr>
          <w:rFonts w:cs="Tahoma"/>
          <w:spacing w:val="-4"/>
        </w:rPr>
        <w:t>ual</w:t>
      </w:r>
      <w:r w:rsidR="00856680">
        <w:rPr>
          <w:rFonts w:cs="Tahoma"/>
          <w:spacing w:val="-4"/>
        </w:rPr>
        <w:t xml:space="preserve"> </w:t>
      </w:r>
      <w:proofErr w:type="gramStart"/>
      <w:r w:rsidR="00856680">
        <w:rPr>
          <w:rFonts w:cs="Tahoma"/>
          <w:spacing w:val="-4"/>
        </w:rPr>
        <w:t>B</w:t>
      </w:r>
      <w:r w:rsidR="00856680" w:rsidRPr="00856680">
        <w:rPr>
          <w:rFonts w:cs="Tahoma"/>
          <w:spacing w:val="-4"/>
        </w:rPr>
        <w:t>achelors</w:t>
      </w:r>
      <w:r w:rsidR="00856680">
        <w:rPr>
          <w:rFonts w:cs="Tahoma"/>
          <w:spacing w:val="-4"/>
        </w:rPr>
        <w:t xml:space="preserve">)   </w:t>
      </w:r>
      <w:proofErr w:type="gramEnd"/>
      <w:r w:rsidR="00856680">
        <w:rPr>
          <w:rFonts w:cs="Tahoma"/>
          <w:spacing w:val="-4"/>
        </w:rPr>
        <w:t xml:space="preserve"> </w:t>
      </w:r>
      <w:r>
        <w:rPr>
          <w:rFonts w:cs="Tahoma"/>
          <w:spacing w:val="-4"/>
        </w:rPr>
        <w:t xml:space="preserve">                            </w:t>
      </w:r>
      <w:r w:rsidR="004454A1">
        <w:rPr>
          <w:rFonts w:hint="eastAsia"/>
        </w:rPr>
        <w:t xml:space="preserve"> </w:t>
      </w:r>
      <w:r w:rsidR="00856680">
        <w:rPr>
          <w:rFonts w:ascii="仿宋" w:eastAsia="仿宋" w:hAnsi="仿宋"/>
          <w:sz w:val="22"/>
          <w:szCs w:val="22"/>
          <w:lang w:eastAsia="zh-CN"/>
        </w:rPr>
        <w:t>W</w:t>
      </w:r>
      <w:r w:rsidR="00856680">
        <w:rPr>
          <w:rFonts w:ascii="仿宋" w:eastAsia="仿宋" w:hAnsi="仿宋" w:hint="eastAsia"/>
          <w:sz w:val="22"/>
          <w:szCs w:val="22"/>
          <w:lang w:eastAsia="zh-CN"/>
        </w:rPr>
        <w:t>uhan</w:t>
      </w:r>
      <w:r w:rsidR="00856680">
        <w:rPr>
          <w:rFonts w:ascii="仿宋" w:eastAsia="仿宋" w:hAnsi="仿宋"/>
          <w:sz w:val="22"/>
          <w:szCs w:val="22"/>
          <w:lang w:eastAsia="zh-CN"/>
        </w:rPr>
        <w:t>, China</w:t>
      </w:r>
    </w:p>
    <w:p w14:paraId="1D04D378" w14:textId="3BDAE4AC" w:rsidR="004454A1" w:rsidRDefault="004454A1" w:rsidP="004454A1">
      <w:pPr>
        <w:ind w:leftChars="768" w:left="1618" w:hanging="5"/>
        <w:rPr>
          <w:rFonts w:ascii="仿宋" w:eastAsia="仿宋" w:hAnsi="仿宋" w:cs="Tahoma"/>
          <w:sz w:val="22"/>
          <w:szCs w:val="22"/>
        </w:rPr>
      </w:pPr>
      <w:r>
        <w:rPr>
          <w:rFonts w:ascii="仿宋" w:eastAsia="仿宋" w:hAnsi="仿宋" w:hint="eastAsia"/>
          <w:sz w:val="22"/>
          <w:szCs w:val="22"/>
        </w:rPr>
        <w:t xml:space="preserve">  </w:t>
      </w:r>
      <w:r w:rsidR="00856680" w:rsidRPr="00856680">
        <w:rPr>
          <w:rFonts w:ascii="仿宋" w:eastAsia="仿宋" w:hAnsi="仿宋"/>
          <w:sz w:val="22"/>
          <w:szCs w:val="22"/>
        </w:rPr>
        <w:t>Bachelor of Economics</w:t>
      </w:r>
    </w:p>
    <w:p w14:paraId="5D317490" w14:textId="60B6BFC5" w:rsidR="004454A1" w:rsidRDefault="004454A1" w:rsidP="004454A1">
      <w:pPr>
        <w:ind w:leftChars="768" w:left="1618" w:hanging="5"/>
        <w:rPr>
          <w:rFonts w:ascii="仿宋" w:eastAsia="仿宋" w:hAnsi="仿宋" w:cs="Tahoma"/>
          <w:sz w:val="22"/>
          <w:szCs w:val="22"/>
        </w:rPr>
      </w:pPr>
      <w:r>
        <w:rPr>
          <w:rFonts w:ascii="仿宋" w:eastAsia="仿宋" w:hAnsi="仿宋" w:cs="Tahoma" w:hint="eastAsia"/>
          <w:sz w:val="22"/>
          <w:szCs w:val="22"/>
        </w:rPr>
        <w:t xml:space="preserve">  </w:t>
      </w:r>
      <w:r w:rsidR="00856680" w:rsidRPr="00856680">
        <w:rPr>
          <w:rFonts w:ascii="仿宋" w:eastAsia="仿宋" w:hAnsi="仿宋" w:cs="Tahoma"/>
          <w:sz w:val="22"/>
          <w:szCs w:val="22"/>
        </w:rPr>
        <w:t>Graduation Thesis</w:t>
      </w:r>
      <w:r w:rsidR="00856680">
        <w:rPr>
          <w:rFonts w:ascii="仿宋" w:eastAsia="仿宋" w:hAnsi="仿宋" w:cs="Tahoma"/>
          <w:sz w:val="22"/>
          <w:szCs w:val="22"/>
        </w:rPr>
        <w:t xml:space="preserve"> score:</w:t>
      </w:r>
      <w:r>
        <w:rPr>
          <w:rFonts w:ascii="仿宋" w:eastAsia="仿宋" w:hAnsi="仿宋" w:cs="Tahoma" w:hint="eastAsia"/>
          <w:sz w:val="22"/>
          <w:szCs w:val="22"/>
        </w:rPr>
        <w:t>8</w:t>
      </w:r>
      <w:r w:rsidR="00856680">
        <w:rPr>
          <w:rFonts w:ascii="仿宋" w:eastAsia="仿宋" w:hAnsi="仿宋" w:cs="Tahoma"/>
          <w:sz w:val="22"/>
          <w:szCs w:val="22"/>
        </w:rPr>
        <w:t>5</w:t>
      </w:r>
    </w:p>
    <w:p w14:paraId="4D51AD93" w14:textId="2B7075C6" w:rsidR="004454A1" w:rsidRDefault="00856680" w:rsidP="004454A1">
      <w:pPr>
        <w:rPr>
          <w:rFonts w:ascii="仿宋" w:eastAsia="仿宋" w:hAnsi="仿宋"/>
          <w:b/>
          <w:sz w:val="22"/>
          <w:szCs w:val="22"/>
        </w:rPr>
      </w:pPr>
      <w:r>
        <w:rPr>
          <w:rFonts w:ascii="仿宋" w:eastAsia="仿宋" w:hAnsi="仿宋"/>
          <w:b/>
          <w:sz w:val="22"/>
          <w:szCs w:val="22"/>
        </w:rPr>
        <w:t xml:space="preserve">Certifications </w:t>
      </w:r>
    </w:p>
    <w:p w14:paraId="517CC481" w14:textId="00FAAEB3" w:rsidR="004454A1" w:rsidRDefault="004454A1" w:rsidP="004454A1">
      <w:pPr>
        <w:ind w:left="1800" w:hanging="1800"/>
        <w:rPr>
          <w:rFonts w:ascii="仿宋" w:eastAsia="仿宋" w:hAnsi="仿宋"/>
          <w:b/>
          <w:sz w:val="22"/>
          <w:szCs w:val="22"/>
        </w:rPr>
      </w:pPr>
      <w:r>
        <w:rPr>
          <w:rFonts w:ascii="仿宋" w:eastAsia="仿宋" w:hAnsi="仿宋" w:hint="eastAsia"/>
          <w:b/>
          <w:sz w:val="22"/>
          <w:szCs w:val="22"/>
        </w:rPr>
        <w:t xml:space="preserve">                </w:t>
      </w:r>
      <w:r w:rsidR="00856680" w:rsidRPr="00856680">
        <w:rPr>
          <w:rFonts w:ascii="仿宋" w:eastAsia="仿宋" w:hAnsi="仿宋"/>
          <w:b/>
          <w:sz w:val="22"/>
          <w:szCs w:val="22"/>
        </w:rPr>
        <w:t>Japanese Language Proficiency Test level 1</w:t>
      </w:r>
      <w:r>
        <w:rPr>
          <w:rFonts w:ascii="仿宋" w:eastAsia="仿宋" w:hAnsi="仿宋" w:hint="eastAsia"/>
          <w:b/>
          <w:sz w:val="22"/>
          <w:szCs w:val="22"/>
        </w:rPr>
        <w:t>（JLPT-1）</w:t>
      </w:r>
    </w:p>
    <w:p w14:paraId="3A8B7C7A" w14:textId="75E28093" w:rsidR="004454A1" w:rsidRPr="00C96E19" w:rsidRDefault="003E25E9" w:rsidP="004454A1">
      <w:pPr>
        <w:ind w:leftChars="839" w:left="1762"/>
        <w:rPr>
          <w:rFonts w:ascii="仿宋" w:eastAsia="仿宋" w:hAnsi="仿宋"/>
          <w:b/>
          <w:sz w:val="22"/>
          <w:szCs w:val="22"/>
        </w:rPr>
      </w:pPr>
      <w:r w:rsidRPr="003E25E9">
        <w:rPr>
          <w:rFonts w:ascii="仿宋" w:eastAsia="仿宋" w:hAnsi="仿宋"/>
          <w:b/>
          <w:sz w:val="22"/>
          <w:szCs w:val="22"/>
        </w:rPr>
        <w:t>English CET-6(College English Test-6)</w:t>
      </w:r>
    </w:p>
    <w:p w14:paraId="1BE8CB73" w14:textId="77777777" w:rsidR="003E25E9" w:rsidRDefault="004454A1" w:rsidP="003E25E9">
      <w:pPr>
        <w:ind w:left="1800" w:hanging="1800"/>
        <w:rPr>
          <w:rFonts w:ascii="仿宋" w:eastAsia="仿宋" w:hAnsi="仿宋"/>
          <w:b/>
          <w:sz w:val="22"/>
          <w:szCs w:val="22"/>
        </w:rPr>
      </w:pPr>
      <w:r>
        <w:rPr>
          <w:rFonts w:ascii="MS Mincho" w:eastAsia="MS Mincho" w:hAnsi="MS Mincho" w:hint="eastAsia"/>
          <w:b/>
          <w:sz w:val="22"/>
          <w:szCs w:val="22"/>
        </w:rPr>
        <w:t xml:space="preserve">　　　　　　　　</w:t>
      </w:r>
      <w:r w:rsidR="003E25E9">
        <w:rPr>
          <w:rFonts w:ascii="仿宋" w:eastAsia="仿宋" w:hAnsi="仿宋"/>
          <w:b/>
          <w:sz w:val="22"/>
          <w:szCs w:val="22"/>
        </w:rPr>
        <w:t>Business Japanese</w:t>
      </w:r>
    </w:p>
    <w:p w14:paraId="26AD1D22" w14:textId="2744152D" w:rsidR="003E25E9" w:rsidRPr="003E25E9" w:rsidRDefault="004454A1" w:rsidP="003E25E9">
      <w:pPr>
        <w:ind w:leftChars="50" w:left="105" w:firstLineChars="700" w:firstLine="1540"/>
        <w:rPr>
          <w:rFonts w:ascii="仿宋" w:eastAsia="仿宋" w:hAnsi="仿宋"/>
          <w:b/>
          <w:sz w:val="22"/>
          <w:szCs w:val="22"/>
        </w:rPr>
      </w:pPr>
      <w:r w:rsidRPr="00FF30C9">
        <w:rPr>
          <w:rFonts w:ascii="仿宋" w:eastAsia="仿宋" w:hAnsi="仿宋" w:hint="eastAsia"/>
          <w:caps/>
          <w:sz w:val="22"/>
          <w:szCs w:val="22"/>
        </w:rPr>
        <w:t xml:space="preserve"> </w:t>
      </w:r>
      <w:r w:rsidR="003E25E9" w:rsidRPr="003E25E9">
        <w:rPr>
          <w:rFonts w:ascii="仿宋" w:eastAsia="仿宋" w:hAnsi="仿宋" w:hint="eastAsia"/>
          <w:b/>
          <w:caps/>
          <w:sz w:val="22"/>
          <w:szCs w:val="22"/>
        </w:rPr>
        <w:t>N</w:t>
      </w:r>
      <w:r w:rsidR="003E25E9" w:rsidRPr="003E25E9">
        <w:rPr>
          <w:rFonts w:ascii="仿宋" w:eastAsia="仿宋" w:hAnsi="仿宋"/>
          <w:b/>
          <w:sz w:val="22"/>
          <w:szCs w:val="22"/>
        </w:rPr>
        <w:t xml:space="preserve">ational </w:t>
      </w:r>
      <w:r w:rsidR="003E25E9" w:rsidRPr="003E25E9">
        <w:rPr>
          <w:rFonts w:ascii="仿宋" w:eastAsia="仿宋" w:hAnsi="仿宋"/>
          <w:b/>
          <w:caps/>
          <w:sz w:val="22"/>
          <w:szCs w:val="22"/>
        </w:rPr>
        <w:t>C</w:t>
      </w:r>
      <w:r w:rsidR="003E25E9" w:rsidRPr="003E25E9">
        <w:rPr>
          <w:rFonts w:ascii="仿宋" w:eastAsia="仿宋" w:hAnsi="仿宋"/>
          <w:b/>
          <w:sz w:val="22"/>
          <w:szCs w:val="22"/>
        </w:rPr>
        <w:t xml:space="preserve">omputer </w:t>
      </w:r>
      <w:r w:rsidR="003E25E9" w:rsidRPr="003E25E9">
        <w:rPr>
          <w:rFonts w:ascii="仿宋" w:eastAsia="仿宋" w:hAnsi="仿宋"/>
          <w:b/>
          <w:caps/>
          <w:sz w:val="22"/>
          <w:szCs w:val="22"/>
        </w:rPr>
        <w:t>R</w:t>
      </w:r>
      <w:r w:rsidR="003E25E9" w:rsidRPr="003E25E9">
        <w:rPr>
          <w:rFonts w:ascii="仿宋" w:eastAsia="仿宋" w:hAnsi="仿宋"/>
          <w:b/>
          <w:sz w:val="22"/>
          <w:szCs w:val="22"/>
        </w:rPr>
        <w:t>ank</w:t>
      </w:r>
      <w:r w:rsidR="003E25E9" w:rsidRPr="003E25E9">
        <w:rPr>
          <w:rFonts w:ascii="仿宋" w:eastAsia="仿宋" w:hAnsi="仿宋" w:hint="eastAsia"/>
          <w:b/>
          <w:caps/>
          <w:sz w:val="22"/>
          <w:szCs w:val="22"/>
        </w:rPr>
        <w:t xml:space="preserve"> </w:t>
      </w:r>
      <w:r w:rsidR="003E25E9" w:rsidRPr="003E25E9">
        <w:rPr>
          <w:rFonts w:ascii="仿宋" w:eastAsia="仿宋" w:hAnsi="仿宋"/>
          <w:b/>
          <w:caps/>
          <w:sz w:val="22"/>
          <w:szCs w:val="22"/>
        </w:rPr>
        <w:t>E</w:t>
      </w:r>
      <w:r w:rsidR="003E25E9" w:rsidRPr="003E25E9">
        <w:rPr>
          <w:rFonts w:ascii="仿宋" w:eastAsia="仿宋" w:hAnsi="仿宋"/>
          <w:b/>
          <w:sz w:val="22"/>
          <w:szCs w:val="22"/>
        </w:rPr>
        <w:t xml:space="preserve">xamination </w:t>
      </w:r>
      <w:r w:rsidR="003E25E9" w:rsidRPr="003E25E9">
        <w:rPr>
          <w:rFonts w:ascii="仿宋" w:eastAsia="仿宋" w:hAnsi="仿宋"/>
          <w:b/>
          <w:caps/>
          <w:sz w:val="22"/>
          <w:szCs w:val="22"/>
        </w:rPr>
        <w:t>C</w:t>
      </w:r>
      <w:r w:rsidR="003E25E9" w:rsidRPr="003E25E9">
        <w:rPr>
          <w:rFonts w:ascii="仿宋" w:eastAsia="仿宋" w:hAnsi="仿宋"/>
          <w:b/>
          <w:sz w:val="22"/>
          <w:szCs w:val="22"/>
        </w:rPr>
        <w:t>ertificate</w:t>
      </w:r>
      <w:r w:rsidR="003E25E9">
        <w:rPr>
          <w:rFonts w:ascii="仿宋" w:eastAsia="仿宋" w:hAnsi="仿宋"/>
          <w:b/>
          <w:sz w:val="22"/>
          <w:szCs w:val="22"/>
        </w:rPr>
        <w:t xml:space="preserve"> </w:t>
      </w:r>
      <w:r w:rsidR="003E25E9" w:rsidRPr="003E25E9">
        <w:rPr>
          <w:rFonts w:ascii="仿宋" w:eastAsia="仿宋" w:hAnsi="仿宋"/>
          <w:b/>
          <w:sz w:val="22"/>
          <w:szCs w:val="22"/>
        </w:rPr>
        <w:t>Grade 2</w:t>
      </w:r>
    </w:p>
    <w:p w14:paraId="0C0E3A98" w14:textId="1A471E71" w:rsidR="004454A1" w:rsidRDefault="004454A1" w:rsidP="003E25E9">
      <w:pPr>
        <w:pStyle w:val="SectionHeading"/>
        <w:spacing w:before="0"/>
        <w:ind w:firstLineChars="800" w:firstLine="1767"/>
        <w:rPr>
          <w:rFonts w:ascii="仿宋" w:eastAsia="仿宋" w:hAnsi="仿宋"/>
          <w:bCs/>
          <w:caps w:val="0"/>
          <w:sz w:val="22"/>
          <w:szCs w:val="22"/>
        </w:rPr>
      </w:pPr>
      <w:r w:rsidRPr="00FF30C9">
        <w:rPr>
          <w:rFonts w:ascii="仿宋" w:eastAsia="仿宋" w:hAnsi="仿宋" w:hint="eastAsia"/>
          <w:caps w:val="0"/>
          <w:sz w:val="22"/>
          <w:szCs w:val="22"/>
        </w:rPr>
        <w:t>ACC</w:t>
      </w:r>
      <w:r>
        <w:rPr>
          <w:rFonts w:ascii="仿宋" w:eastAsia="仿宋" w:hAnsi="仿宋" w:hint="eastAsia"/>
          <w:bCs/>
          <w:sz w:val="22"/>
          <w:szCs w:val="22"/>
        </w:rPr>
        <w:t>ESS</w:t>
      </w:r>
      <w:r w:rsidR="003E25E9">
        <w:rPr>
          <w:rFonts w:ascii="仿宋" w:eastAsia="仿宋" w:hAnsi="仿宋"/>
          <w:bCs/>
          <w:sz w:val="22"/>
          <w:szCs w:val="22"/>
        </w:rPr>
        <w:t xml:space="preserve">, </w:t>
      </w:r>
      <w:r>
        <w:rPr>
          <w:rFonts w:ascii="仿宋" w:eastAsia="仿宋" w:hAnsi="仿宋"/>
          <w:bCs/>
          <w:caps w:val="0"/>
          <w:sz w:val="22"/>
          <w:szCs w:val="22"/>
        </w:rPr>
        <w:t xml:space="preserve">MS Office </w:t>
      </w:r>
    </w:p>
    <w:p w14:paraId="35679291" w14:textId="77777777" w:rsidR="00B45A1D" w:rsidRPr="0053374B" w:rsidRDefault="00B45A1D" w:rsidP="003E25E9">
      <w:pPr>
        <w:pStyle w:val="SectionHeading"/>
        <w:spacing w:before="0"/>
        <w:ind w:firstLineChars="800" w:firstLine="1767"/>
        <w:rPr>
          <w:rFonts w:ascii="仿宋" w:eastAsia="仿宋" w:hAnsi="仿宋"/>
          <w:bCs/>
          <w:caps w:val="0"/>
          <w:sz w:val="22"/>
          <w:szCs w:val="22"/>
        </w:rPr>
      </w:pPr>
    </w:p>
    <w:p w14:paraId="7F9D90B9" w14:textId="59135968" w:rsidR="00B45A1D" w:rsidRPr="00B45A1D" w:rsidRDefault="003E25E9" w:rsidP="004454A1">
      <w:pPr>
        <w:spacing w:line="240" w:lineRule="atLeast"/>
        <w:rPr>
          <w:sz w:val="24"/>
          <w:szCs w:val="24"/>
        </w:rPr>
      </w:pPr>
      <w:r w:rsidRPr="00B45A1D">
        <w:rPr>
          <w:sz w:val="24"/>
          <w:szCs w:val="24"/>
        </w:rPr>
        <w:t>Work Experience</w:t>
      </w:r>
    </w:p>
    <w:p w14:paraId="7977B695" w14:textId="66F3C672" w:rsidR="004454A1" w:rsidRPr="00EA23F8" w:rsidRDefault="00EA23F8" w:rsidP="00EA23F8">
      <w:pPr>
        <w:pStyle w:val="ae"/>
        <w:rPr>
          <w:sz w:val="24"/>
          <w:szCs w:val="24"/>
        </w:rPr>
      </w:pPr>
      <w:r w:rsidRPr="00EA23F8">
        <w:rPr>
          <w:sz w:val="24"/>
          <w:szCs w:val="24"/>
        </w:rPr>
        <w:t>July</w:t>
      </w:r>
      <w:r w:rsidR="00880A06" w:rsidRPr="00EA23F8">
        <w:rPr>
          <w:sz w:val="24"/>
          <w:szCs w:val="24"/>
        </w:rPr>
        <w:t>,</w:t>
      </w:r>
      <w:r w:rsidR="004454A1" w:rsidRPr="00EA23F8">
        <w:rPr>
          <w:sz w:val="24"/>
          <w:szCs w:val="24"/>
        </w:rPr>
        <w:t>2018</w:t>
      </w:r>
      <w:r w:rsidR="00880A06" w:rsidRPr="00EA23F8">
        <w:rPr>
          <w:rFonts w:hint="eastAsia"/>
          <w:sz w:val="24"/>
          <w:szCs w:val="24"/>
        </w:rPr>
        <w:t>~</w:t>
      </w:r>
      <w:proofErr w:type="gramStart"/>
      <w:r w:rsidR="00880A06" w:rsidRPr="00EA23F8">
        <w:rPr>
          <w:sz w:val="24"/>
          <w:szCs w:val="24"/>
        </w:rPr>
        <w:t>Now</w:t>
      </w:r>
      <w:r>
        <w:rPr>
          <w:sz w:val="24"/>
          <w:szCs w:val="24"/>
        </w:rPr>
        <w:t xml:space="preserve">  </w:t>
      </w:r>
      <w:r w:rsidRPr="00EA23F8">
        <w:rPr>
          <w:sz w:val="24"/>
          <w:szCs w:val="24"/>
        </w:rPr>
        <w:t>Freelance</w:t>
      </w:r>
      <w:proofErr w:type="gramEnd"/>
      <w:r w:rsidRPr="00EA23F8">
        <w:rPr>
          <w:sz w:val="24"/>
          <w:szCs w:val="24"/>
        </w:rPr>
        <w:t xml:space="preserve"> Translator</w:t>
      </w:r>
      <w:r w:rsidR="004454A1" w:rsidRPr="00EA23F8">
        <w:rPr>
          <w:sz w:val="24"/>
          <w:szCs w:val="24"/>
        </w:rPr>
        <w:t xml:space="preserve"> </w:t>
      </w:r>
      <w:r>
        <w:rPr>
          <w:sz w:val="24"/>
          <w:szCs w:val="24"/>
        </w:rPr>
        <w:t xml:space="preserve"> </w:t>
      </w:r>
      <w:r w:rsidRPr="00EA23F8">
        <w:rPr>
          <w:sz w:val="24"/>
          <w:szCs w:val="24"/>
        </w:rPr>
        <w:t>Japanese &amp; English Translator</w:t>
      </w:r>
      <w:r w:rsidR="004454A1" w:rsidRPr="00EA23F8">
        <w:rPr>
          <w:sz w:val="24"/>
          <w:szCs w:val="24"/>
        </w:rPr>
        <w:t xml:space="preserve">  </w:t>
      </w:r>
      <w:r>
        <w:rPr>
          <w:sz w:val="24"/>
          <w:szCs w:val="24"/>
        </w:rPr>
        <w:t xml:space="preserve">  </w:t>
      </w:r>
      <w:r w:rsidR="004454A1" w:rsidRPr="00EA23F8">
        <w:rPr>
          <w:sz w:val="24"/>
          <w:szCs w:val="24"/>
        </w:rPr>
        <w:t xml:space="preserve"> </w:t>
      </w:r>
      <w:r w:rsidRPr="00EA23F8">
        <w:rPr>
          <w:sz w:val="24"/>
          <w:szCs w:val="24"/>
        </w:rPr>
        <w:t>Guangzhou, China</w:t>
      </w:r>
    </w:p>
    <w:p w14:paraId="6F899F09" w14:textId="32D8401D" w:rsidR="00EA23F8" w:rsidRPr="00EA23F8" w:rsidRDefault="00EA23F8" w:rsidP="004454A1">
      <w:pPr>
        <w:spacing w:line="240" w:lineRule="atLeast"/>
        <w:rPr>
          <w:rFonts w:ascii="仿宋" w:eastAsia="仿宋" w:hAnsi="仿宋" w:cs="Tahoma"/>
          <w:sz w:val="24"/>
          <w:szCs w:val="28"/>
        </w:rPr>
      </w:pPr>
      <w:r>
        <w:rPr>
          <w:rFonts w:ascii="仿宋" w:eastAsia="仿宋" w:hAnsi="仿宋" w:cs="Tahoma"/>
          <w:sz w:val="24"/>
          <w:szCs w:val="28"/>
        </w:rPr>
        <w:t xml:space="preserve">Accept Japanese and English translation and </w:t>
      </w:r>
      <w:proofErr w:type="gramStart"/>
      <w:r>
        <w:rPr>
          <w:rFonts w:ascii="仿宋" w:eastAsia="仿宋" w:hAnsi="仿宋" w:cs="Tahoma"/>
          <w:sz w:val="24"/>
          <w:szCs w:val="28"/>
        </w:rPr>
        <w:t>proof reading</w:t>
      </w:r>
      <w:proofErr w:type="gramEnd"/>
      <w:r>
        <w:rPr>
          <w:rFonts w:ascii="仿宋" w:eastAsia="仿宋" w:hAnsi="仿宋" w:cs="Tahoma"/>
          <w:sz w:val="24"/>
          <w:szCs w:val="28"/>
        </w:rPr>
        <w:t xml:space="preserve"> work in fields such as business, game, sports, law, finance, economics, contracts, machinery, chemistry, novel, literature, history, patent, automobile, medicine, etc. Also accept Japanese </w:t>
      </w:r>
      <w:r w:rsidRPr="00EA23F8">
        <w:rPr>
          <w:rFonts w:ascii="仿宋" w:eastAsia="仿宋" w:hAnsi="仿宋" w:cs="Tahoma"/>
          <w:sz w:val="24"/>
          <w:szCs w:val="28"/>
        </w:rPr>
        <w:t>oral interpretation</w:t>
      </w:r>
      <w:r>
        <w:rPr>
          <w:rFonts w:ascii="仿宋" w:eastAsia="仿宋" w:hAnsi="仿宋" w:cs="Tahoma"/>
          <w:sz w:val="24"/>
          <w:szCs w:val="28"/>
        </w:rPr>
        <w:t xml:space="preserve"> work in automobile and machinery fields.</w:t>
      </w:r>
    </w:p>
    <w:p w14:paraId="2748000F" w14:textId="48711B38" w:rsidR="00EA23F8" w:rsidRDefault="00EA23F8" w:rsidP="00EA23F8">
      <w:pPr>
        <w:pStyle w:val="ae"/>
        <w:rPr>
          <w:sz w:val="24"/>
          <w:szCs w:val="24"/>
        </w:rPr>
      </w:pPr>
      <w:r w:rsidRPr="00EA23F8">
        <w:rPr>
          <w:sz w:val="24"/>
          <w:szCs w:val="24"/>
        </w:rPr>
        <w:t>June,</w:t>
      </w:r>
      <w:r w:rsidR="004454A1" w:rsidRPr="00EA23F8">
        <w:rPr>
          <w:rFonts w:hint="eastAsia"/>
          <w:sz w:val="24"/>
          <w:szCs w:val="24"/>
        </w:rPr>
        <w:t>2016</w:t>
      </w:r>
      <w:r w:rsidRPr="00EA23F8">
        <w:rPr>
          <w:sz w:val="24"/>
          <w:szCs w:val="24"/>
        </w:rPr>
        <w:t>~June,</w:t>
      </w:r>
      <w:r>
        <w:rPr>
          <w:sz w:val="24"/>
          <w:szCs w:val="24"/>
        </w:rPr>
        <w:t xml:space="preserve"> </w:t>
      </w:r>
      <w:proofErr w:type="gramStart"/>
      <w:r w:rsidR="004454A1" w:rsidRPr="00EA23F8">
        <w:rPr>
          <w:rFonts w:hint="eastAsia"/>
          <w:sz w:val="24"/>
          <w:szCs w:val="24"/>
        </w:rPr>
        <w:t>2</w:t>
      </w:r>
      <w:r w:rsidR="004454A1" w:rsidRPr="00EA23F8">
        <w:rPr>
          <w:sz w:val="24"/>
          <w:szCs w:val="24"/>
        </w:rPr>
        <w:t>01</w:t>
      </w:r>
      <w:r w:rsidRPr="00EA23F8">
        <w:rPr>
          <w:sz w:val="24"/>
          <w:szCs w:val="24"/>
        </w:rPr>
        <w:t xml:space="preserve">8 </w:t>
      </w:r>
      <w:r>
        <w:rPr>
          <w:sz w:val="24"/>
          <w:szCs w:val="24"/>
        </w:rPr>
        <w:t xml:space="preserve"> </w:t>
      </w:r>
      <w:proofErr w:type="spellStart"/>
      <w:r w:rsidRPr="00EA23F8">
        <w:rPr>
          <w:sz w:val="24"/>
          <w:szCs w:val="24"/>
        </w:rPr>
        <w:t>Huiquan</w:t>
      </w:r>
      <w:proofErr w:type="spellEnd"/>
      <w:proofErr w:type="gramEnd"/>
      <w:r w:rsidRPr="00EA23F8">
        <w:rPr>
          <w:sz w:val="24"/>
          <w:szCs w:val="24"/>
        </w:rPr>
        <w:t xml:space="preserve"> Translation </w:t>
      </w:r>
      <w:proofErr w:type="spellStart"/>
      <w:r w:rsidRPr="00EA23F8">
        <w:rPr>
          <w:sz w:val="24"/>
          <w:szCs w:val="24"/>
        </w:rPr>
        <w:t>Co.,Ltd</w:t>
      </w:r>
      <w:proofErr w:type="spellEnd"/>
      <w:r w:rsidRPr="00EA23F8">
        <w:rPr>
          <w:sz w:val="24"/>
          <w:szCs w:val="24"/>
        </w:rPr>
        <w:t>.</w:t>
      </w:r>
      <w:r>
        <w:rPr>
          <w:sz w:val="24"/>
          <w:szCs w:val="24"/>
        </w:rPr>
        <w:t xml:space="preserve">   </w:t>
      </w:r>
      <w:r w:rsidRPr="00EA23F8">
        <w:rPr>
          <w:sz w:val="24"/>
          <w:szCs w:val="24"/>
        </w:rPr>
        <w:t>Japanese &amp; English</w:t>
      </w:r>
      <w:r>
        <w:rPr>
          <w:sz w:val="24"/>
          <w:szCs w:val="24"/>
        </w:rPr>
        <w:t xml:space="preserve"> </w:t>
      </w:r>
      <w:r w:rsidRPr="00EA23F8">
        <w:rPr>
          <w:sz w:val="24"/>
          <w:szCs w:val="24"/>
        </w:rPr>
        <w:t xml:space="preserve">Translator </w:t>
      </w:r>
    </w:p>
    <w:p w14:paraId="3F08211B" w14:textId="511B819B" w:rsidR="004454A1" w:rsidRPr="00EA23F8" w:rsidRDefault="00EA23F8" w:rsidP="00EA23F8">
      <w:pPr>
        <w:pStyle w:val="ae"/>
        <w:rPr>
          <w:sz w:val="24"/>
          <w:szCs w:val="24"/>
        </w:rPr>
      </w:pPr>
      <w:r w:rsidRPr="00EA23F8">
        <w:rPr>
          <w:sz w:val="24"/>
          <w:szCs w:val="24"/>
        </w:rPr>
        <w:t>Guangzhou, China</w:t>
      </w:r>
    </w:p>
    <w:p w14:paraId="1366930D" w14:textId="15BFEDBB" w:rsidR="00EA23F8" w:rsidRPr="003F7784" w:rsidRDefault="00EA23F8" w:rsidP="004454A1">
      <w:pPr>
        <w:spacing w:line="240" w:lineRule="atLeast"/>
        <w:rPr>
          <w:rFonts w:ascii="仿宋" w:eastAsia="仿宋" w:hAnsi="仿宋" w:cs="Tahoma"/>
          <w:sz w:val="24"/>
          <w:szCs w:val="28"/>
        </w:rPr>
      </w:pPr>
      <w:r>
        <w:rPr>
          <w:rFonts w:ascii="仿宋" w:eastAsia="仿宋" w:hAnsi="仿宋" w:cs="Tahoma"/>
          <w:sz w:val="24"/>
          <w:szCs w:val="28"/>
        </w:rPr>
        <w:t xml:space="preserve">Accepted Japanese and English translation and </w:t>
      </w:r>
      <w:proofErr w:type="gramStart"/>
      <w:r>
        <w:rPr>
          <w:rFonts w:ascii="仿宋" w:eastAsia="仿宋" w:hAnsi="仿宋" w:cs="Tahoma"/>
          <w:sz w:val="24"/>
          <w:szCs w:val="28"/>
        </w:rPr>
        <w:t>proof reading</w:t>
      </w:r>
      <w:proofErr w:type="gramEnd"/>
      <w:r>
        <w:rPr>
          <w:rFonts w:ascii="仿宋" w:eastAsia="仿宋" w:hAnsi="仿宋" w:cs="Tahoma"/>
          <w:sz w:val="24"/>
          <w:szCs w:val="28"/>
        </w:rPr>
        <w:t xml:space="preserve"> work in fields such as machinery, chemistry, literature, business, novel, sports, medicine, etc. Accepted Japanese </w:t>
      </w:r>
      <w:r w:rsidRPr="00EA23F8">
        <w:rPr>
          <w:rFonts w:ascii="仿宋" w:eastAsia="仿宋" w:hAnsi="仿宋" w:cs="Tahoma"/>
          <w:sz w:val="24"/>
          <w:szCs w:val="28"/>
        </w:rPr>
        <w:t>oral interpretation</w:t>
      </w:r>
      <w:r>
        <w:rPr>
          <w:rFonts w:ascii="仿宋" w:eastAsia="仿宋" w:hAnsi="仿宋" w:cs="Tahoma"/>
          <w:sz w:val="24"/>
          <w:szCs w:val="28"/>
        </w:rPr>
        <w:t xml:space="preserve"> work in </w:t>
      </w:r>
      <w:proofErr w:type="spellStart"/>
      <w:r>
        <w:rPr>
          <w:rFonts w:ascii="仿宋" w:eastAsia="仿宋" w:hAnsi="仿宋" w:cs="Tahoma"/>
          <w:sz w:val="24"/>
          <w:szCs w:val="28"/>
        </w:rPr>
        <w:t>GuangQi</w:t>
      </w:r>
      <w:proofErr w:type="spellEnd"/>
      <w:r>
        <w:rPr>
          <w:rFonts w:ascii="仿宋" w:eastAsia="仿宋" w:hAnsi="仿宋" w:cs="Tahoma"/>
          <w:sz w:val="24"/>
          <w:szCs w:val="28"/>
        </w:rPr>
        <w:t xml:space="preserve"> Honda and </w:t>
      </w:r>
      <w:proofErr w:type="spellStart"/>
      <w:r>
        <w:rPr>
          <w:rFonts w:ascii="仿宋" w:eastAsia="仿宋" w:hAnsi="仿宋" w:cs="Tahoma"/>
          <w:sz w:val="24"/>
          <w:szCs w:val="28"/>
        </w:rPr>
        <w:t>GuangQi</w:t>
      </w:r>
      <w:proofErr w:type="spellEnd"/>
      <w:r>
        <w:rPr>
          <w:rFonts w:ascii="仿宋" w:eastAsia="仿宋" w:hAnsi="仿宋" w:cs="Tahoma"/>
          <w:sz w:val="24"/>
          <w:szCs w:val="28"/>
        </w:rPr>
        <w:t xml:space="preserve"> Honda R&amp;D Center, including on-site </w:t>
      </w:r>
      <w:r w:rsidRPr="00EA23F8">
        <w:rPr>
          <w:rFonts w:ascii="仿宋" w:eastAsia="仿宋" w:hAnsi="仿宋" w:cs="Tahoma"/>
          <w:sz w:val="24"/>
          <w:szCs w:val="28"/>
        </w:rPr>
        <w:t>interpretation</w:t>
      </w:r>
      <w:r>
        <w:rPr>
          <w:rFonts w:ascii="仿宋" w:eastAsia="仿宋" w:hAnsi="仿宋" w:cs="Tahoma"/>
          <w:sz w:val="24"/>
          <w:szCs w:val="28"/>
        </w:rPr>
        <w:t xml:space="preserve">, meeting </w:t>
      </w:r>
      <w:r w:rsidRPr="00EA23F8">
        <w:rPr>
          <w:rFonts w:ascii="仿宋" w:eastAsia="仿宋" w:hAnsi="仿宋" w:cs="Tahoma"/>
          <w:sz w:val="24"/>
          <w:szCs w:val="28"/>
        </w:rPr>
        <w:t>interpretation</w:t>
      </w:r>
      <w:r>
        <w:rPr>
          <w:rFonts w:ascii="仿宋" w:eastAsia="仿宋" w:hAnsi="仿宋" w:cs="Tahoma"/>
          <w:sz w:val="24"/>
          <w:szCs w:val="28"/>
        </w:rPr>
        <w:t xml:space="preserve">, TV </w:t>
      </w:r>
      <w:r w:rsidRPr="00EA23F8">
        <w:rPr>
          <w:rFonts w:ascii="仿宋" w:eastAsia="仿宋" w:hAnsi="仿宋" w:cs="Tahoma"/>
          <w:sz w:val="24"/>
          <w:szCs w:val="28"/>
        </w:rPr>
        <w:lastRenderedPageBreak/>
        <w:t>interpretation</w:t>
      </w:r>
      <w:r>
        <w:rPr>
          <w:rFonts w:ascii="仿宋" w:eastAsia="仿宋" w:hAnsi="仿宋" w:cs="Tahoma"/>
          <w:sz w:val="24"/>
          <w:szCs w:val="28"/>
        </w:rPr>
        <w:t>, etc. Sometimes accepted emails and documents translation from these companies.</w:t>
      </w:r>
    </w:p>
    <w:p w14:paraId="1DFC9411" w14:textId="76AA708A" w:rsidR="00EA23F8" w:rsidRPr="00EA23F8" w:rsidRDefault="00EA23F8" w:rsidP="004454A1">
      <w:pPr>
        <w:spacing w:line="240" w:lineRule="atLeast"/>
        <w:rPr>
          <w:sz w:val="24"/>
          <w:szCs w:val="24"/>
        </w:rPr>
      </w:pPr>
      <w:r>
        <w:rPr>
          <w:sz w:val="24"/>
          <w:szCs w:val="24"/>
        </w:rPr>
        <w:t>March</w:t>
      </w:r>
      <w:r w:rsidRPr="00EA23F8">
        <w:rPr>
          <w:sz w:val="24"/>
          <w:szCs w:val="24"/>
        </w:rPr>
        <w:t>,2016~A</w:t>
      </w:r>
      <w:r>
        <w:rPr>
          <w:sz w:val="24"/>
          <w:szCs w:val="24"/>
        </w:rPr>
        <w:t>pril</w:t>
      </w:r>
      <w:r w:rsidRPr="00EA23F8">
        <w:rPr>
          <w:sz w:val="24"/>
          <w:szCs w:val="24"/>
        </w:rPr>
        <w:t>,</w:t>
      </w:r>
      <w:proofErr w:type="gramStart"/>
      <w:r w:rsidRPr="00EA23F8">
        <w:rPr>
          <w:sz w:val="24"/>
          <w:szCs w:val="24"/>
        </w:rPr>
        <w:t>2016  Stanley</w:t>
      </w:r>
      <w:proofErr w:type="gramEnd"/>
      <w:r w:rsidRPr="00EA23F8">
        <w:rPr>
          <w:sz w:val="24"/>
          <w:szCs w:val="24"/>
        </w:rPr>
        <w:t xml:space="preserve"> Electric </w:t>
      </w:r>
      <w:proofErr w:type="spellStart"/>
      <w:r w:rsidRPr="00EA23F8">
        <w:rPr>
          <w:sz w:val="24"/>
          <w:szCs w:val="24"/>
        </w:rPr>
        <w:t>Co.,</w:t>
      </w:r>
      <w:r>
        <w:rPr>
          <w:sz w:val="24"/>
          <w:szCs w:val="24"/>
        </w:rPr>
        <w:t>L</w:t>
      </w:r>
      <w:r w:rsidRPr="00EA23F8">
        <w:rPr>
          <w:sz w:val="24"/>
          <w:szCs w:val="24"/>
        </w:rPr>
        <w:t>td</w:t>
      </w:r>
      <w:proofErr w:type="spellEnd"/>
      <w:r w:rsidRPr="00EA23F8">
        <w:rPr>
          <w:sz w:val="24"/>
          <w:szCs w:val="24"/>
        </w:rPr>
        <w:t xml:space="preserve"> </w:t>
      </w:r>
      <w:r>
        <w:rPr>
          <w:sz w:val="24"/>
          <w:szCs w:val="24"/>
        </w:rPr>
        <w:t xml:space="preserve"> </w:t>
      </w:r>
      <w:r w:rsidRPr="00EA23F8">
        <w:rPr>
          <w:sz w:val="24"/>
          <w:szCs w:val="24"/>
        </w:rPr>
        <w:t xml:space="preserve">Japanese </w:t>
      </w:r>
      <w:r>
        <w:rPr>
          <w:sz w:val="24"/>
          <w:szCs w:val="24"/>
        </w:rPr>
        <w:t>T</w:t>
      </w:r>
      <w:r w:rsidRPr="00EA23F8">
        <w:rPr>
          <w:sz w:val="24"/>
          <w:szCs w:val="24"/>
        </w:rPr>
        <w:t xml:space="preserve">ranslator </w:t>
      </w:r>
      <w:r>
        <w:rPr>
          <w:sz w:val="24"/>
          <w:szCs w:val="24"/>
        </w:rPr>
        <w:t xml:space="preserve">       </w:t>
      </w:r>
      <w:r w:rsidRPr="00EA23F8">
        <w:rPr>
          <w:sz w:val="24"/>
          <w:szCs w:val="24"/>
        </w:rPr>
        <w:t>W</w:t>
      </w:r>
      <w:r w:rsidRPr="00EA23F8">
        <w:rPr>
          <w:rFonts w:hint="eastAsia"/>
          <w:sz w:val="24"/>
          <w:szCs w:val="24"/>
        </w:rPr>
        <w:t>uhan</w:t>
      </w:r>
      <w:r w:rsidRPr="00EA23F8">
        <w:rPr>
          <w:sz w:val="24"/>
          <w:szCs w:val="24"/>
        </w:rPr>
        <w:t>, China</w:t>
      </w:r>
    </w:p>
    <w:p w14:paraId="03F15A58" w14:textId="7EE0B826" w:rsidR="00EA23F8" w:rsidRPr="005A4FFC" w:rsidRDefault="00EA23F8" w:rsidP="004454A1">
      <w:pPr>
        <w:spacing w:line="240" w:lineRule="atLeast"/>
        <w:rPr>
          <w:rFonts w:ascii="仿宋" w:eastAsia="仿宋" w:hAnsi="仿宋"/>
          <w:caps/>
          <w:sz w:val="24"/>
          <w:szCs w:val="28"/>
        </w:rPr>
      </w:pPr>
      <w:r>
        <w:rPr>
          <w:rFonts w:ascii="仿宋" w:eastAsia="仿宋" w:hAnsi="仿宋" w:cs="Tahoma" w:hint="eastAsia"/>
          <w:sz w:val="24"/>
          <w:szCs w:val="28"/>
        </w:rPr>
        <w:t>T</w:t>
      </w:r>
      <w:r>
        <w:rPr>
          <w:rFonts w:ascii="仿宋" w:eastAsia="仿宋" w:hAnsi="仿宋" w:cs="Tahoma"/>
          <w:sz w:val="24"/>
          <w:szCs w:val="28"/>
        </w:rPr>
        <w:t xml:space="preserve">ook charge of the oral interpretation </w:t>
      </w:r>
      <w:r w:rsidR="00F376DC">
        <w:rPr>
          <w:rFonts w:ascii="仿宋" w:eastAsia="仿宋" w:hAnsi="仿宋" w:cs="Tahoma"/>
          <w:sz w:val="24"/>
          <w:szCs w:val="28"/>
        </w:rPr>
        <w:t xml:space="preserve">work </w:t>
      </w:r>
      <w:r>
        <w:rPr>
          <w:rFonts w:ascii="仿宋" w:eastAsia="仿宋" w:hAnsi="仿宋" w:cs="Tahoma"/>
          <w:sz w:val="24"/>
          <w:szCs w:val="28"/>
        </w:rPr>
        <w:t xml:space="preserve">in </w:t>
      </w:r>
      <w:r w:rsidRPr="00EA23F8">
        <w:rPr>
          <w:rFonts w:ascii="仿宋" w:eastAsia="仿宋" w:hAnsi="仿宋" w:cs="Tahoma"/>
          <w:sz w:val="24"/>
          <w:szCs w:val="28"/>
        </w:rPr>
        <w:t>department of technology</w:t>
      </w:r>
      <w:r>
        <w:rPr>
          <w:rFonts w:ascii="仿宋" w:eastAsia="仿宋" w:hAnsi="仿宋" w:cs="Tahoma"/>
          <w:sz w:val="24"/>
          <w:szCs w:val="28"/>
        </w:rPr>
        <w:t>, such as on-site interpretation, morning meeting interpretation, and interpretation across departments.</w:t>
      </w:r>
    </w:p>
    <w:p w14:paraId="17B634CA" w14:textId="48BEBD1D" w:rsidR="004454A1" w:rsidRPr="009A4884" w:rsidRDefault="00EA23F8" w:rsidP="004454A1">
      <w:pPr>
        <w:spacing w:line="240" w:lineRule="atLeast"/>
        <w:rPr>
          <w:sz w:val="24"/>
          <w:szCs w:val="24"/>
        </w:rPr>
      </w:pPr>
      <w:r w:rsidRPr="009A4884">
        <w:rPr>
          <w:sz w:val="24"/>
          <w:szCs w:val="24"/>
        </w:rPr>
        <w:t>December,</w:t>
      </w:r>
      <w:r w:rsidR="004454A1" w:rsidRPr="009A4884">
        <w:rPr>
          <w:rFonts w:hint="eastAsia"/>
          <w:sz w:val="24"/>
          <w:szCs w:val="24"/>
        </w:rPr>
        <w:t>201</w:t>
      </w:r>
      <w:r w:rsidR="009A4884" w:rsidRPr="009A4884">
        <w:rPr>
          <w:sz w:val="24"/>
          <w:szCs w:val="24"/>
        </w:rPr>
        <w:t>3</w:t>
      </w:r>
      <w:r w:rsidRPr="009A4884">
        <w:rPr>
          <w:sz w:val="24"/>
          <w:szCs w:val="24"/>
        </w:rPr>
        <w:t>~February,</w:t>
      </w:r>
      <w:r w:rsidR="004454A1" w:rsidRPr="009A4884">
        <w:rPr>
          <w:rFonts w:hint="eastAsia"/>
          <w:sz w:val="24"/>
          <w:szCs w:val="24"/>
        </w:rPr>
        <w:t>201</w:t>
      </w:r>
      <w:r w:rsidR="009A4884" w:rsidRPr="009A4884">
        <w:rPr>
          <w:sz w:val="24"/>
          <w:szCs w:val="24"/>
        </w:rPr>
        <w:t>6</w:t>
      </w:r>
      <w:r w:rsidR="004454A1" w:rsidRPr="009A4884">
        <w:rPr>
          <w:sz w:val="24"/>
          <w:szCs w:val="24"/>
        </w:rPr>
        <w:t xml:space="preserve"> </w:t>
      </w:r>
      <w:r w:rsidR="009A4884" w:rsidRPr="009A4884">
        <w:rPr>
          <w:sz w:val="24"/>
          <w:szCs w:val="24"/>
        </w:rPr>
        <w:t>Honda Motor Co., Ltd.</w:t>
      </w:r>
      <w:r w:rsidR="004454A1" w:rsidRPr="009A4884">
        <w:rPr>
          <w:rFonts w:hint="eastAsia"/>
          <w:sz w:val="24"/>
          <w:szCs w:val="24"/>
        </w:rPr>
        <w:t xml:space="preserve"> </w:t>
      </w:r>
      <w:r w:rsidR="009A4884">
        <w:rPr>
          <w:sz w:val="24"/>
          <w:szCs w:val="24"/>
        </w:rPr>
        <w:t xml:space="preserve"> </w:t>
      </w:r>
      <w:r w:rsidR="009A4884" w:rsidRPr="00EA23F8">
        <w:rPr>
          <w:sz w:val="24"/>
          <w:szCs w:val="24"/>
        </w:rPr>
        <w:t xml:space="preserve">Japanese </w:t>
      </w:r>
      <w:proofErr w:type="gramStart"/>
      <w:r w:rsidR="009A4884">
        <w:rPr>
          <w:sz w:val="24"/>
          <w:szCs w:val="24"/>
        </w:rPr>
        <w:t>T</w:t>
      </w:r>
      <w:r w:rsidR="009A4884" w:rsidRPr="00EA23F8">
        <w:rPr>
          <w:sz w:val="24"/>
          <w:szCs w:val="24"/>
        </w:rPr>
        <w:t>ranslator</w:t>
      </w:r>
      <w:r w:rsidR="009A4884">
        <w:rPr>
          <w:sz w:val="24"/>
          <w:szCs w:val="24"/>
        </w:rPr>
        <w:t xml:space="preserve"> </w:t>
      </w:r>
      <w:r w:rsidR="004454A1" w:rsidRPr="009A4884">
        <w:rPr>
          <w:sz w:val="24"/>
          <w:szCs w:val="24"/>
        </w:rPr>
        <w:t xml:space="preserve"> </w:t>
      </w:r>
      <w:r w:rsidR="009A4884" w:rsidRPr="00EA23F8">
        <w:rPr>
          <w:sz w:val="24"/>
          <w:szCs w:val="24"/>
        </w:rPr>
        <w:t>Guangzhou</w:t>
      </w:r>
      <w:proofErr w:type="gramEnd"/>
      <w:r w:rsidR="009A4884" w:rsidRPr="00EA23F8">
        <w:rPr>
          <w:sz w:val="24"/>
          <w:szCs w:val="24"/>
        </w:rPr>
        <w:t>, China</w:t>
      </w:r>
      <w:r w:rsidR="004454A1" w:rsidRPr="009A4884">
        <w:rPr>
          <w:rFonts w:hint="eastAsia"/>
          <w:sz w:val="24"/>
          <w:szCs w:val="24"/>
        </w:rPr>
        <w:t xml:space="preserve"> </w:t>
      </w:r>
    </w:p>
    <w:p w14:paraId="101BEB63" w14:textId="6849BCFB" w:rsidR="009A4884" w:rsidRPr="009A4884" w:rsidRDefault="009A4884" w:rsidP="004454A1">
      <w:pPr>
        <w:spacing w:line="240" w:lineRule="atLeast"/>
        <w:rPr>
          <w:rFonts w:ascii="仿宋" w:eastAsia="仿宋" w:hAnsi="仿宋"/>
          <w:sz w:val="24"/>
          <w:szCs w:val="28"/>
        </w:rPr>
      </w:pPr>
      <w:r>
        <w:rPr>
          <w:rFonts w:ascii="仿宋" w:eastAsia="仿宋" w:hAnsi="仿宋"/>
          <w:sz w:val="24"/>
          <w:szCs w:val="28"/>
        </w:rPr>
        <w:t xml:space="preserve">Took charge of the translation and oral interpretation work across departments, wrote and translated experiment reports, documents, provided meeting interpretation and cleared up meeting materials, etc. Attended negotiations with </w:t>
      </w:r>
      <w:r w:rsidRPr="009A4884">
        <w:rPr>
          <w:rFonts w:ascii="仿宋" w:eastAsia="仿宋" w:hAnsi="仿宋"/>
          <w:sz w:val="24"/>
          <w:szCs w:val="28"/>
        </w:rPr>
        <w:t>manufacturers</w:t>
      </w:r>
      <w:r>
        <w:rPr>
          <w:rFonts w:ascii="仿宋" w:eastAsia="仿宋" w:hAnsi="仿宋"/>
          <w:sz w:val="24"/>
          <w:szCs w:val="28"/>
        </w:rPr>
        <w:t xml:space="preserve">, held the market dynamic states and studied the market. And have related experience in quality and design. Went on business trips in Guangzhou city to provide meetings and activities interpretation for company, communicated between Chinese and Japanese; </w:t>
      </w:r>
      <w:r>
        <w:rPr>
          <w:rFonts w:ascii="仿宋" w:eastAsia="仿宋" w:hAnsi="仿宋" w:hint="eastAsia"/>
          <w:sz w:val="24"/>
          <w:szCs w:val="28"/>
        </w:rPr>
        <w:t>t</w:t>
      </w:r>
      <w:r>
        <w:rPr>
          <w:rFonts w:ascii="仿宋" w:eastAsia="仿宋" w:hAnsi="仿宋"/>
          <w:sz w:val="24"/>
          <w:szCs w:val="28"/>
        </w:rPr>
        <w:t xml:space="preserve">ranslated technical patents, drawing criticism, components </w:t>
      </w:r>
      <w:proofErr w:type="gramStart"/>
      <w:r>
        <w:rPr>
          <w:rFonts w:ascii="仿宋" w:eastAsia="仿宋" w:hAnsi="仿宋"/>
          <w:sz w:val="24"/>
          <w:szCs w:val="28"/>
        </w:rPr>
        <w:t>reports</w:t>
      </w:r>
      <w:proofErr w:type="gramEnd"/>
      <w:r>
        <w:rPr>
          <w:rFonts w:ascii="仿宋" w:eastAsia="仿宋" w:hAnsi="仿宋"/>
          <w:sz w:val="24"/>
          <w:szCs w:val="28"/>
        </w:rPr>
        <w:t xml:space="preserve">, test reports, specifications, design sheets, various application forms, etc. </w:t>
      </w:r>
    </w:p>
    <w:p w14:paraId="41597870" w14:textId="1B6F29F7" w:rsidR="000A3A1A" w:rsidRDefault="000A3A1A" w:rsidP="004454A1">
      <w:pPr>
        <w:spacing w:line="240" w:lineRule="atLeast"/>
        <w:rPr>
          <w:sz w:val="24"/>
          <w:szCs w:val="24"/>
        </w:rPr>
      </w:pPr>
      <w:r w:rsidRPr="000A3A1A">
        <w:rPr>
          <w:sz w:val="24"/>
          <w:szCs w:val="24"/>
        </w:rPr>
        <w:t xml:space="preserve">March~November,2013 </w:t>
      </w:r>
      <w:r w:rsidR="00F376DC">
        <w:rPr>
          <w:sz w:val="24"/>
          <w:szCs w:val="24"/>
        </w:rPr>
        <w:t xml:space="preserve">  S</w:t>
      </w:r>
      <w:r w:rsidR="00F376DC" w:rsidRPr="000A3A1A">
        <w:rPr>
          <w:sz w:val="24"/>
          <w:szCs w:val="24"/>
        </w:rPr>
        <w:t xml:space="preserve">upervision </w:t>
      </w:r>
      <w:r w:rsidR="00F376DC">
        <w:rPr>
          <w:sz w:val="24"/>
          <w:szCs w:val="24"/>
        </w:rPr>
        <w:t xml:space="preserve">Section, </w:t>
      </w:r>
      <w:r w:rsidR="00F376DC" w:rsidRPr="000A3A1A">
        <w:rPr>
          <w:sz w:val="24"/>
          <w:szCs w:val="24"/>
        </w:rPr>
        <w:t xml:space="preserve">Quality </w:t>
      </w:r>
      <w:r w:rsidR="00F376DC">
        <w:rPr>
          <w:sz w:val="24"/>
          <w:szCs w:val="24"/>
        </w:rPr>
        <w:t>M</w:t>
      </w:r>
      <w:r w:rsidR="00F376DC" w:rsidRPr="000A3A1A">
        <w:rPr>
          <w:sz w:val="24"/>
          <w:szCs w:val="24"/>
        </w:rPr>
        <w:t xml:space="preserve">anagement </w:t>
      </w:r>
      <w:r w:rsidR="00F376DC">
        <w:rPr>
          <w:sz w:val="24"/>
          <w:szCs w:val="24"/>
        </w:rPr>
        <w:t>D</w:t>
      </w:r>
      <w:r w:rsidR="00F376DC" w:rsidRPr="000A3A1A">
        <w:rPr>
          <w:sz w:val="24"/>
          <w:szCs w:val="24"/>
        </w:rPr>
        <w:t>epartment</w:t>
      </w:r>
      <w:r w:rsidR="00F376DC">
        <w:rPr>
          <w:sz w:val="24"/>
          <w:szCs w:val="24"/>
        </w:rPr>
        <w:t xml:space="preserve">, </w:t>
      </w:r>
      <w:proofErr w:type="spellStart"/>
      <w:r w:rsidRPr="000A3A1A">
        <w:rPr>
          <w:sz w:val="24"/>
          <w:szCs w:val="24"/>
        </w:rPr>
        <w:t>Guangqi</w:t>
      </w:r>
      <w:proofErr w:type="spellEnd"/>
      <w:r w:rsidRPr="000A3A1A">
        <w:rPr>
          <w:sz w:val="24"/>
          <w:szCs w:val="24"/>
        </w:rPr>
        <w:t xml:space="preserve"> Toyota </w:t>
      </w:r>
      <w:r w:rsidR="00F376DC">
        <w:rPr>
          <w:sz w:val="24"/>
          <w:szCs w:val="24"/>
        </w:rPr>
        <w:t xml:space="preserve">         </w:t>
      </w:r>
      <w:r w:rsidRPr="000A3A1A">
        <w:rPr>
          <w:sz w:val="24"/>
          <w:szCs w:val="24"/>
        </w:rPr>
        <w:t xml:space="preserve">Japanese </w:t>
      </w:r>
      <w:r w:rsidR="00F376DC">
        <w:rPr>
          <w:sz w:val="24"/>
          <w:szCs w:val="24"/>
        </w:rPr>
        <w:t>T</w:t>
      </w:r>
      <w:r w:rsidRPr="000A3A1A">
        <w:rPr>
          <w:sz w:val="24"/>
          <w:szCs w:val="24"/>
        </w:rPr>
        <w:t xml:space="preserve">ranslator </w:t>
      </w:r>
      <w:r w:rsidR="00F376DC">
        <w:rPr>
          <w:sz w:val="24"/>
          <w:szCs w:val="24"/>
        </w:rPr>
        <w:t xml:space="preserve">                               </w:t>
      </w:r>
      <w:r w:rsidRPr="00EA23F8">
        <w:rPr>
          <w:sz w:val="24"/>
          <w:szCs w:val="24"/>
        </w:rPr>
        <w:t>Guangzhou, China</w:t>
      </w:r>
    </w:p>
    <w:p w14:paraId="4C7FF722" w14:textId="395A3F8A" w:rsidR="00F376DC" w:rsidRDefault="00F376DC" w:rsidP="004454A1">
      <w:pPr>
        <w:spacing w:line="240" w:lineRule="atLeast"/>
        <w:rPr>
          <w:rFonts w:ascii="仿宋" w:eastAsia="仿宋" w:hAnsi="仿宋"/>
          <w:sz w:val="24"/>
          <w:szCs w:val="28"/>
        </w:rPr>
      </w:pPr>
      <w:r w:rsidRPr="00F376DC">
        <w:rPr>
          <w:rFonts w:ascii="仿宋" w:eastAsia="仿宋" w:hAnsi="仿宋"/>
          <w:sz w:val="24"/>
          <w:szCs w:val="28"/>
        </w:rPr>
        <w:t>Attended monthly quality closing meeting</w:t>
      </w:r>
      <w:r>
        <w:rPr>
          <w:rFonts w:ascii="仿宋" w:eastAsia="仿宋" w:hAnsi="仿宋"/>
          <w:sz w:val="24"/>
          <w:szCs w:val="28"/>
        </w:rPr>
        <w:t>s</w:t>
      </w:r>
      <w:r w:rsidRPr="00F376DC">
        <w:rPr>
          <w:rFonts w:ascii="仿宋" w:eastAsia="仿宋" w:hAnsi="仿宋"/>
          <w:sz w:val="24"/>
          <w:szCs w:val="28"/>
        </w:rPr>
        <w:t>, safety closing meeting</w:t>
      </w:r>
      <w:r>
        <w:rPr>
          <w:rFonts w:ascii="仿宋" w:eastAsia="仿宋" w:hAnsi="仿宋"/>
          <w:sz w:val="24"/>
          <w:szCs w:val="28"/>
        </w:rPr>
        <w:t>s</w:t>
      </w:r>
      <w:r w:rsidRPr="00F376DC">
        <w:rPr>
          <w:rFonts w:ascii="仿宋" w:eastAsia="仿宋" w:hAnsi="仿宋"/>
          <w:sz w:val="24"/>
          <w:szCs w:val="28"/>
        </w:rPr>
        <w:t xml:space="preserve"> to provide oral interpretation and simultaneous interpretation, attended safety mindfulness</w:t>
      </w:r>
      <w:r>
        <w:rPr>
          <w:rFonts w:ascii="仿宋" w:eastAsia="仿宋" w:hAnsi="仿宋"/>
          <w:sz w:val="24"/>
          <w:szCs w:val="28"/>
        </w:rPr>
        <w:t xml:space="preserve"> meetings</w:t>
      </w:r>
      <w:r w:rsidRPr="00F376DC">
        <w:rPr>
          <w:rFonts w:ascii="仿宋" w:eastAsia="仿宋" w:hAnsi="仿宋"/>
          <w:sz w:val="24"/>
          <w:szCs w:val="28"/>
        </w:rPr>
        <w:t>, morning meeting</w:t>
      </w:r>
      <w:r>
        <w:rPr>
          <w:rFonts w:ascii="仿宋" w:eastAsia="仿宋" w:hAnsi="仿宋"/>
          <w:sz w:val="24"/>
          <w:szCs w:val="28"/>
        </w:rPr>
        <w:t>s</w:t>
      </w:r>
      <w:r w:rsidRPr="00F376DC">
        <w:rPr>
          <w:rFonts w:ascii="仿宋" w:eastAsia="仿宋" w:hAnsi="仿宋"/>
          <w:sz w:val="24"/>
          <w:szCs w:val="28"/>
        </w:rPr>
        <w:t xml:space="preserve"> and noon meeting</w:t>
      </w:r>
      <w:r>
        <w:rPr>
          <w:rFonts w:ascii="仿宋" w:eastAsia="仿宋" w:hAnsi="仿宋"/>
          <w:sz w:val="24"/>
          <w:szCs w:val="28"/>
        </w:rPr>
        <w:t>s</w:t>
      </w:r>
      <w:r w:rsidRPr="00F376DC">
        <w:rPr>
          <w:rFonts w:ascii="仿宋" w:eastAsia="仿宋" w:hAnsi="仿宋"/>
          <w:sz w:val="24"/>
          <w:szCs w:val="28"/>
        </w:rPr>
        <w:t xml:space="preserve"> to provide oral interpretation for daily quality abnormality;</w:t>
      </w:r>
      <w:r w:rsidRPr="00F376DC">
        <w:rPr>
          <w:rFonts w:ascii="仿宋" w:eastAsia="仿宋" w:hAnsi="仿宋" w:hint="eastAsia"/>
          <w:sz w:val="24"/>
          <w:szCs w:val="28"/>
        </w:rPr>
        <w:t xml:space="preserve"> </w:t>
      </w:r>
      <w:r w:rsidRPr="00F376DC">
        <w:rPr>
          <w:rFonts w:ascii="仿宋" w:eastAsia="仿宋" w:hAnsi="仿宋"/>
          <w:sz w:val="24"/>
          <w:szCs w:val="28"/>
        </w:rPr>
        <w:t>translated daily report</w:t>
      </w:r>
      <w:r>
        <w:rPr>
          <w:rFonts w:ascii="仿宋" w:eastAsia="仿宋" w:hAnsi="仿宋"/>
          <w:sz w:val="24"/>
          <w:szCs w:val="28"/>
        </w:rPr>
        <w:t>s</w:t>
      </w:r>
      <w:r w:rsidRPr="00F376DC">
        <w:rPr>
          <w:rFonts w:ascii="仿宋" w:eastAsia="仿宋" w:hAnsi="仿宋"/>
          <w:sz w:val="24"/>
          <w:szCs w:val="28"/>
        </w:rPr>
        <w:t>, bulletin</w:t>
      </w:r>
      <w:r>
        <w:rPr>
          <w:rFonts w:ascii="仿宋" w:eastAsia="仿宋" w:hAnsi="仿宋"/>
          <w:sz w:val="24"/>
          <w:szCs w:val="28"/>
        </w:rPr>
        <w:t>s</w:t>
      </w:r>
      <w:r w:rsidRPr="00F376DC">
        <w:rPr>
          <w:rFonts w:ascii="仿宋" w:eastAsia="仿宋" w:hAnsi="仿宋"/>
          <w:sz w:val="24"/>
          <w:szCs w:val="28"/>
        </w:rPr>
        <w:t>, proposals, summar</w:t>
      </w:r>
      <w:r>
        <w:rPr>
          <w:rFonts w:ascii="仿宋" w:eastAsia="仿宋" w:hAnsi="仿宋"/>
          <w:sz w:val="24"/>
          <w:szCs w:val="28"/>
        </w:rPr>
        <w:t>ies</w:t>
      </w:r>
      <w:r w:rsidRPr="00F376DC">
        <w:rPr>
          <w:rFonts w:ascii="仿宋" w:eastAsia="仿宋" w:hAnsi="仿宋"/>
          <w:sz w:val="24"/>
          <w:szCs w:val="28"/>
        </w:rPr>
        <w:t xml:space="preserve"> and section policies.</w:t>
      </w:r>
    </w:p>
    <w:p w14:paraId="56446E45" w14:textId="77777777" w:rsidR="00B45A1D" w:rsidRPr="00F376DC" w:rsidRDefault="00B45A1D" w:rsidP="004454A1">
      <w:pPr>
        <w:spacing w:line="240" w:lineRule="atLeast"/>
        <w:rPr>
          <w:rFonts w:ascii="仿宋" w:eastAsia="仿宋" w:hAnsi="仿宋"/>
          <w:sz w:val="24"/>
          <w:szCs w:val="28"/>
        </w:rPr>
      </w:pPr>
    </w:p>
    <w:p w14:paraId="79EDF844" w14:textId="4D6975E8" w:rsidR="00B45A1D" w:rsidRPr="00B45A1D" w:rsidRDefault="00F376DC" w:rsidP="004454A1">
      <w:pPr>
        <w:spacing w:line="240" w:lineRule="atLeast"/>
        <w:rPr>
          <w:sz w:val="24"/>
          <w:szCs w:val="24"/>
        </w:rPr>
      </w:pPr>
      <w:r w:rsidRPr="00B45A1D">
        <w:rPr>
          <w:sz w:val="24"/>
          <w:szCs w:val="24"/>
        </w:rPr>
        <w:t>Internship Experience</w:t>
      </w:r>
      <w:r w:rsidR="004454A1" w:rsidRPr="00B45A1D">
        <w:rPr>
          <w:sz w:val="24"/>
          <w:szCs w:val="24"/>
        </w:rPr>
        <w:tab/>
      </w:r>
    </w:p>
    <w:p w14:paraId="5E055881" w14:textId="360BBFFF" w:rsidR="004454A1" w:rsidRDefault="00F376DC" w:rsidP="004454A1">
      <w:pPr>
        <w:spacing w:line="240" w:lineRule="atLeast"/>
        <w:rPr>
          <w:rFonts w:ascii="仿宋" w:eastAsia="仿宋" w:hAnsi="仿宋"/>
          <w:b/>
          <w:sz w:val="22"/>
          <w:szCs w:val="22"/>
        </w:rPr>
      </w:pPr>
      <w:r w:rsidRPr="00F376DC">
        <w:rPr>
          <w:rFonts w:ascii="仿宋" w:eastAsia="仿宋" w:hAnsi="仿宋"/>
          <w:b/>
          <w:sz w:val="22"/>
          <w:szCs w:val="22"/>
        </w:rPr>
        <w:t>September,</w:t>
      </w:r>
      <w:r w:rsidR="004454A1" w:rsidRPr="00F376DC">
        <w:rPr>
          <w:rFonts w:ascii="仿宋" w:eastAsia="仿宋" w:hAnsi="仿宋" w:hint="eastAsia"/>
          <w:b/>
          <w:sz w:val="22"/>
          <w:szCs w:val="22"/>
        </w:rPr>
        <w:t>2009</w:t>
      </w:r>
      <w:r w:rsidR="004454A1">
        <w:rPr>
          <w:rFonts w:ascii="仿宋" w:eastAsia="仿宋" w:hAnsi="仿宋" w:hint="eastAsia"/>
          <w:b/>
          <w:sz w:val="22"/>
          <w:szCs w:val="22"/>
        </w:rPr>
        <w:t xml:space="preserve">    </w:t>
      </w:r>
      <w:r w:rsidRPr="00F376DC">
        <w:rPr>
          <w:rFonts w:ascii="仿宋" w:eastAsia="仿宋" w:hAnsi="仿宋"/>
          <w:b/>
          <w:sz w:val="22"/>
          <w:szCs w:val="22"/>
        </w:rPr>
        <w:t>Reception volunteer of Sino-Japanese Friendly Exchange Team of Youth</w:t>
      </w:r>
      <w:r w:rsidR="004454A1">
        <w:rPr>
          <w:rFonts w:ascii="仿宋" w:eastAsia="仿宋" w:hAnsi="仿宋" w:hint="eastAsia"/>
          <w:b/>
          <w:sz w:val="22"/>
          <w:szCs w:val="22"/>
        </w:rPr>
        <w:tab/>
        <w:t xml:space="preserve">                               </w:t>
      </w:r>
      <w:r>
        <w:rPr>
          <w:rFonts w:ascii="仿宋" w:eastAsia="仿宋" w:hAnsi="仿宋"/>
          <w:b/>
          <w:sz w:val="22"/>
          <w:szCs w:val="22"/>
        </w:rPr>
        <w:t xml:space="preserve">                                     </w:t>
      </w:r>
      <w:r w:rsidRPr="00EA23F8">
        <w:rPr>
          <w:sz w:val="24"/>
          <w:szCs w:val="24"/>
        </w:rPr>
        <w:t>W</w:t>
      </w:r>
      <w:r w:rsidRPr="00EA23F8">
        <w:rPr>
          <w:rFonts w:hint="eastAsia"/>
          <w:sz w:val="24"/>
          <w:szCs w:val="24"/>
        </w:rPr>
        <w:t>uhan</w:t>
      </w:r>
      <w:r w:rsidRPr="00EA23F8">
        <w:rPr>
          <w:sz w:val="24"/>
          <w:szCs w:val="24"/>
        </w:rPr>
        <w:t>, China</w:t>
      </w:r>
    </w:p>
    <w:p w14:paraId="0A17339B" w14:textId="44C66EEF" w:rsidR="00F376DC" w:rsidRPr="00F376DC" w:rsidRDefault="00F376DC" w:rsidP="004454A1">
      <w:pPr>
        <w:spacing w:line="240" w:lineRule="atLeast"/>
        <w:rPr>
          <w:rFonts w:ascii="仿宋" w:eastAsia="仿宋" w:hAnsi="仿宋"/>
          <w:sz w:val="24"/>
          <w:szCs w:val="28"/>
        </w:rPr>
      </w:pPr>
      <w:r w:rsidRPr="00F376DC">
        <w:rPr>
          <w:rFonts w:ascii="仿宋" w:eastAsia="仿宋" w:hAnsi="仿宋"/>
          <w:sz w:val="24"/>
          <w:szCs w:val="28"/>
        </w:rPr>
        <w:t xml:space="preserve">Received the Sino-Japanese Friendly Exchange Team of Youth in Wuhan as a volunteer, stayed with them to visit our university and participated </w:t>
      </w:r>
      <w:r>
        <w:rPr>
          <w:rFonts w:ascii="仿宋" w:eastAsia="仿宋" w:hAnsi="仿宋"/>
          <w:sz w:val="24"/>
          <w:szCs w:val="28"/>
        </w:rPr>
        <w:t xml:space="preserve">in </w:t>
      </w:r>
      <w:r w:rsidRPr="00F376DC">
        <w:rPr>
          <w:rFonts w:ascii="仿宋" w:eastAsia="仿宋" w:hAnsi="仿宋"/>
          <w:sz w:val="24"/>
          <w:szCs w:val="28"/>
        </w:rPr>
        <w:t xml:space="preserve">the university activities, and visited the famous historical sites in Wuhan. </w:t>
      </w:r>
    </w:p>
    <w:p w14:paraId="5FECAF0C" w14:textId="77777777" w:rsidR="00F376DC" w:rsidRDefault="00F376DC" w:rsidP="004454A1">
      <w:pPr>
        <w:spacing w:line="240" w:lineRule="atLeast"/>
        <w:rPr>
          <w:sz w:val="24"/>
          <w:szCs w:val="24"/>
        </w:rPr>
      </w:pPr>
      <w:r w:rsidRPr="00F376DC">
        <w:rPr>
          <w:sz w:val="24"/>
          <w:szCs w:val="24"/>
        </w:rPr>
        <w:t>October,2010   Digital Arts Biennial Exhibition</w:t>
      </w:r>
      <w:r>
        <w:rPr>
          <w:sz w:val="24"/>
          <w:szCs w:val="24"/>
        </w:rPr>
        <w:t xml:space="preserve"> of </w:t>
      </w:r>
      <w:r w:rsidRPr="00F376DC">
        <w:rPr>
          <w:sz w:val="24"/>
          <w:szCs w:val="24"/>
        </w:rPr>
        <w:t xml:space="preserve">China, Japan and South Korea  </w:t>
      </w:r>
    </w:p>
    <w:p w14:paraId="2735DAC6" w14:textId="7096B8A8" w:rsidR="00D71B33" w:rsidRPr="00F376DC" w:rsidRDefault="00F376DC" w:rsidP="004454A1">
      <w:pPr>
        <w:spacing w:line="240" w:lineRule="atLeast"/>
        <w:rPr>
          <w:sz w:val="24"/>
          <w:szCs w:val="24"/>
        </w:rPr>
      </w:pPr>
      <w:r w:rsidRPr="000A3A1A">
        <w:rPr>
          <w:sz w:val="24"/>
          <w:szCs w:val="24"/>
        </w:rPr>
        <w:t xml:space="preserve">Japanese </w:t>
      </w:r>
      <w:r>
        <w:rPr>
          <w:sz w:val="24"/>
          <w:szCs w:val="24"/>
        </w:rPr>
        <w:t>T</w:t>
      </w:r>
      <w:r w:rsidRPr="000A3A1A">
        <w:rPr>
          <w:sz w:val="24"/>
          <w:szCs w:val="24"/>
        </w:rPr>
        <w:t xml:space="preserve">ranslator </w:t>
      </w:r>
      <w:r>
        <w:rPr>
          <w:sz w:val="24"/>
          <w:szCs w:val="24"/>
        </w:rPr>
        <w:t xml:space="preserve">                                                  </w:t>
      </w:r>
      <w:r w:rsidRPr="00EA23F8">
        <w:rPr>
          <w:sz w:val="24"/>
          <w:szCs w:val="24"/>
        </w:rPr>
        <w:t>W</w:t>
      </w:r>
      <w:r w:rsidRPr="00EA23F8">
        <w:rPr>
          <w:rFonts w:hint="eastAsia"/>
          <w:sz w:val="24"/>
          <w:szCs w:val="24"/>
        </w:rPr>
        <w:t>uhan</w:t>
      </w:r>
      <w:r w:rsidRPr="00EA23F8">
        <w:rPr>
          <w:sz w:val="24"/>
          <w:szCs w:val="24"/>
        </w:rPr>
        <w:t>, China</w:t>
      </w:r>
    </w:p>
    <w:p w14:paraId="21F5B993" w14:textId="15070B0B" w:rsidR="00F376DC" w:rsidRPr="00F376DC" w:rsidRDefault="00F376DC" w:rsidP="004454A1">
      <w:pPr>
        <w:spacing w:line="240" w:lineRule="atLeast"/>
        <w:rPr>
          <w:rFonts w:ascii="仿宋" w:eastAsia="仿宋" w:hAnsi="仿宋"/>
          <w:sz w:val="24"/>
          <w:szCs w:val="28"/>
        </w:rPr>
      </w:pPr>
      <w:r w:rsidRPr="00F376DC">
        <w:rPr>
          <w:rFonts w:ascii="仿宋" w:eastAsia="仿宋" w:hAnsi="仿宋" w:hint="eastAsia"/>
          <w:sz w:val="24"/>
          <w:szCs w:val="28"/>
        </w:rPr>
        <w:t>P</w:t>
      </w:r>
      <w:r w:rsidRPr="00F376DC">
        <w:rPr>
          <w:rFonts w:ascii="仿宋" w:eastAsia="仿宋" w:hAnsi="仿宋"/>
          <w:sz w:val="24"/>
          <w:szCs w:val="28"/>
        </w:rPr>
        <w:t xml:space="preserve">articipated in oral interpretation work in Japanese pavilion, received the professors from </w:t>
      </w:r>
      <w:proofErr w:type="spellStart"/>
      <w:r w:rsidRPr="00F376DC">
        <w:rPr>
          <w:rFonts w:ascii="仿宋" w:eastAsia="仿宋" w:hAnsi="仿宋"/>
          <w:sz w:val="24"/>
          <w:szCs w:val="28"/>
        </w:rPr>
        <w:t>Takarazuka</w:t>
      </w:r>
      <w:proofErr w:type="spellEnd"/>
      <w:r w:rsidRPr="00F376DC">
        <w:rPr>
          <w:rFonts w:ascii="仿宋" w:eastAsia="仿宋" w:hAnsi="仿宋"/>
          <w:sz w:val="24"/>
          <w:szCs w:val="28"/>
        </w:rPr>
        <w:t xml:space="preserve"> University of Digital Arts, and stayed with them to attend the exhibition.</w:t>
      </w:r>
    </w:p>
    <w:sectPr w:rsidR="00F376DC" w:rsidRPr="00F376DC">
      <w:pgSz w:w="12240" w:h="15840"/>
      <w:pgMar w:top="862" w:right="1418" w:bottom="862" w:left="1418"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A1227" w14:textId="77777777" w:rsidR="00E3371A" w:rsidRDefault="00E3371A" w:rsidP="004454A1">
      <w:r>
        <w:separator/>
      </w:r>
    </w:p>
  </w:endnote>
  <w:endnote w:type="continuationSeparator" w:id="0">
    <w:p w14:paraId="0B3E078F" w14:textId="77777777" w:rsidR="00E3371A" w:rsidRDefault="00E3371A" w:rsidP="0044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8FDB" w14:textId="77777777" w:rsidR="00E3371A" w:rsidRDefault="00E3371A" w:rsidP="004454A1">
      <w:r>
        <w:separator/>
      </w:r>
    </w:p>
  </w:footnote>
  <w:footnote w:type="continuationSeparator" w:id="0">
    <w:p w14:paraId="61654BD9" w14:textId="77777777" w:rsidR="00E3371A" w:rsidRDefault="00E3371A" w:rsidP="0044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86"/>
    <w:rsid w:val="000751A3"/>
    <w:rsid w:val="000A3A1A"/>
    <w:rsid w:val="00157586"/>
    <w:rsid w:val="003E25E9"/>
    <w:rsid w:val="004454A1"/>
    <w:rsid w:val="0068457E"/>
    <w:rsid w:val="00856680"/>
    <w:rsid w:val="00880A06"/>
    <w:rsid w:val="009A4884"/>
    <w:rsid w:val="00A82F8D"/>
    <w:rsid w:val="00B45A1D"/>
    <w:rsid w:val="00C76FE2"/>
    <w:rsid w:val="00D71B33"/>
    <w:rsid w:val="00E3371A"/>
    <w:rsid w:val="00EA23F8"/>
    <w:rsid w:val="00F37086"/>
    <w:rsid w:val="00F37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38F6"/>
  <w15:chartTrackingRefBased/>
  <w15:docId w15:val="{969CAD76-119B-462B-803F-B563141B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4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4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54A1"/>
    <w:rPr>
      <w:sz w:val="18"/>
      <w:szCs w:val="18"/>
    </w:rPr>
  </w:style>
  <w:style w:type="paragraph" w:styleId="a5">
    <w:name w:val="footer"/>
    <w:basedOn w:val="a"/>
    <w:link w:val="a6"/>
    <w:uiPriority w:val="99"/>
    <w:unhideWhenUsed/>
    <w:rsid w:val="004454A1"/>
    <w:pPr>
      <w:tabs>
        <w:tab w:val="center" w:pos="4153"/>
        <w:tab w:val="right" w:pos="8306"/>
      </w:tabs>
      <w:snapToGrid w:val="0"/>
      <w:jc w:val="left"/>
    </w:pPr>
    <w:rPr>
      <w:sz w:val="18"/>
      <w:szCs w:val="18"/>
    </w:rPr>
  </w:style>
  <w:style w:type="character" w:customStyle="1" w:styleId="a6">
    <w:name w:val="页脚 字符"/>
    <w:basedOn w:val="a0"/>
    <w:link w:val="a5"/>
    <w:uiPriority w:val="99"/>
    <w:rsid w:val="004454A1"/>
    <w:rPr>
      <w:sz w:val="18"/>
      <w:szCs w:val="18"/>
    </w:rPr>
  </w:style>
  <w:style w:type="character" w:styleId="a7">
    <w:name w:val="Strong"/>
    <w:qFormat/>
    <w:rsid w:val="004454A1"/>
    <w:rPr>
      <w:b/>
      <w:bCs/>
    </w:rPr>
  </w:style>
  <w:style w:type="character" w:customStyle="1" w:styleId="School">
    <w:name w:val="School"/>
    <w:rsid w:val="004454A1"/>
    <w:rPr>
      <w:b/>
      <w:caps/>
    </w:rPr>
  </w:style>
  <w:style w:type="character" w:styleId="a8">
    <w:name w:val="Hyperlink"/>
    <w:rsid w:val="004454A1"/>
    <w:rPr>
      <w:color w:val="0000FF"/>
      <w:u w:val="single"/>
    </w:rPr>
  </w:style>
  <w:style w:type="paragraph" w:styleId="a9">
    <w:name w:val="Date"/>
    <w:basedOn w:val="a"/>
    <w:link w:val="aa"/>
    <w:rsid w:val="004454A1"/>
    <w:pPr>
      <w:tabs>
        <w:tab w:val="left" w:pos="2160"/>
        <w:tab w:val="right" w:pos="10080"/>
      </w:tabs>
      <w:spacing w:before="120"/>
    </w:pPr>
    <w:rPr>
      <w:sz w:val="24"/>
      <w:lang w:eastAsia="en-US"/>
    </w:rPr>
  </w:style>
  <w:style w:type="character" w:customStyle="1" w:styleId="aa">
    <w:name w:val="日期 字符"/>
    <w:basedOn w:val="a0"/>
    <w:link w:val="a9"/>
    <w:rsid w:val="004454A1"/>
    <w:rPr>
      <w:rFonts w:ascii="Times New Roman" w:eastAsia="宋体" w:hAnsi="Times New Roman" w:cs="Times New Roman"/>
      <w:sz w:val="24"/>
      <w:szCs w:val="20"/>
      <w:lang w:eastAsia="en-US"/>
    </w:rPr>
  </w:style>
  <w:style w:type="paragraph" w:customStyle="1" w:styleId="SectionHeading">
    <w:name w:val="Section Heading"/>
    <w:basedOn w:val="a"/>
    <w:rsid w:val="004454A1"/>
    <w:pPr>
      <w:spacing w:before="240"/>
    </w:pPr>
    <w:rPr>
      <w:b/>
      <w:caps/>
    </w:rPr>
  </w:style>
  <w:style w:type="paragraph" w:styleId="ab">
    <w:name w:val="Balloon Text"/>
    <w:basedOn w:val="a"/>
    <w:link w:val="ac"/>
    <w:uiPriority w:val="99"/>
    <w:semiHidden/>
    <w:unhideWhenUsed/>
    <w:rsid w:val="004454A1"/>
    <w:rPr>
      <w:sz w:val="18"/>
      <w:szCs w:val="18"/>
    </w:rPr>
  </w:style>
  <w:style w:type="character" w:customStyle="1" w:styleId="ac">
    <w:name w:val="批注框文本 字符"/>
    <w:basedOn w:val="a0"/>
    <w:link w:val="ab"/>
    <w:uiPriority w:val="99"/>
    <w:semiHidden/>
    <w:rsid w:val="004454A1"/>
    <w:rPr>
      <w:rFonts w:ascii="Times New Roman" w:eastAsia="宋体" w:hAnsi="Times New Roman" w:cs="Times New Roman"/>
      <w:sz w:val="18"/>
      <w:szCs w:val="18"/>
    </w:rPr>
  </w:style>
  <w:style w:type="character" w:styleId="ad">
    <w:name w:val="Unresolved Mention"/>
    <w:basedOn w:val="a0"/>
    <w:uiPriority w:val="99"/>
    <w:semiHidden/>
    <w:unhideWhenUsed/>
    <w:rsid w:val="004454A1"/>
    <w:rPr>
      <w:color w:val="605E5C"/>
      <w:shd w:val="clear" w:color="auto" w:fill="E1DFDD"/>
    </w:rPr>
  </w:style>
  <w:style w:type="paragraph" w:styleId="ae">
    <w:name w:val="No Spacing"/>
    <w:uiPriority w:val="1"/>
    <w:qFormat/>
    <w:rsid w:val="00856680"/>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惠</dc:creator>
  <cp:keywords/>
  <dc:description/>
  <cp:lastModifiedBy>王 惠</cp:lastModifiedBy>
  <cp:revision>11</cp:revision>
  <dcterms:created xsi:type="dcterms:W3CDTF">2019-04-13T07:05:00Z</dcterms:created>
  <dcterms:modified xsi:type="dcterms:W3CDTF">2019-04-14T05:15:00Z</dcterms:modified>
</cp:coreProperties>
</file>