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4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9630"/>
        <w:tblGridChange w:id="0">
          <w:tblGrid>
            <w:gridCol w:w="1140"/>
            <w:gridCol w:w="9630"/>
          </w:tblGrid>
        </w:tblGridChange>
      </w:tblGrid>
      <w:tr>
        <w:trPr>
          <w:trHeight w:val="2240" w:hRule="atLeast"/>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Full Name:</w:t>
            </w:r>
            <w:r w:rsidDel="00000000" w:rsidR="00000000" w:rsidRPr="00000000">
              <w:rPr>
                <w:rFonts w:ascii="Times New Roman" w:cs="Times New Roman" w:eastAsia="Times New Roman" w:hAnsi="Times New Roman"/>
                <w:sz w:val="22"/>
                <w:szCs w:val="22"/>
                <w:rtl w:val="0"/>
              </w:rPr>
              <w:t xml:space="preserve">  Tserenlkham Ulziibayar</w:t>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Address:</w:t>
            </w:r>
            <w:r w:rsidDel="00000000" w:rsidR="00000000" w:rsidRPr="00000000">
              <w:rPr>
                <w:rFonts w:ascii="Times New Roman" w:cs="Times New Roman" w:eastAsia="Times New Roman" w:hAnsi="Times New Roman"/>
                <w:sz w:val="22"/>
                <w:szCs w:val="22"/>
                <w:rtl w:val="0"/>
              </w:rPr>
              <w:t xml:space="preserve"> Nukhtiin Zam Street 27/1-2, 4</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khoroo, Khan-Uul district, Ulaanbaatar, Mongolia</w:t>
            </w:r>
          </w:p>
          <w:p w:rsidR="00000000" w:rsidDel="00000000" w:rsidP="00000000" w:rsidRDefault="00000000" w:rsidRPr="00000000" w14:paraId="0000000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Telephone:</w:t>
            </w:r>
            <w:r w:rsidDel="00000000" w:rsidR="00000000" w:rsidRPr="00000000">
              <w:rPr>
                <w:rFonts w:ascii="Times New Roman" w:cs="Times New Roman" w:eastAsia="Times New Roman" w:hAnsi="Times New Roman"/>
                <w:sz w:val="22"/>
                <w:szCs w:val="22"/>
                <w:rtl w:val="0"/>
              </w:rPr>
              <w:t xml:space="preserve"> (976) 88678681</w:t>
            </w:r>
          </w:p>
          <w:p w:rsidR="00000000" w:rsidDel="00000000" w:rsidP="00000000" w:rsidRDefault="00000000" w:rsidRPr="00000000" w14:paraId="0000000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Email:</w:t>
            </w:r>
            <w:r w:rsidDel="00000000" w:rsidR="00000000" w:rsidRPr="00000000">
              <w:rPr>
                <w:rFonts w:ascii="Times New Roman" w:cs="Times New Roman" w:eastAsia="Times New Roman" w:hAnsi="Times New Roman"/>
                <w:sz w:val="22"/>
                <w:szCs w:val="22"/>
                <w:rtl w:val="0"/>
              </w:rPr>
              <w:t xml:space="preserve"> angelabayar93@gmail.com; tsegi_1004@yahoo.com</w:t>
            </w:r>
          </w:p>
          <w:p w:rsidR="00000000" w:rsidDel="00000000" w:rsidP="00000000" w:rsidRDefault="00000000" w:rsidRPr="00000000" w14:paraId="00000008">
            <w:pPr>
              <w:spacing w:line="360" w:lineRule="auto"/>
              <w:rPr>
                <w:sz w:val="22"/>
                <w:szCs w:val="22"/>
              </w:rPr>
            </w:pPr>
            <w:r w:rsidDel="00000000" w:rsidR="00000000" w:rsidRPr="00000000">
              <w:rPr>
                <w:b w:val="1"/>
                <w:sz w:val="22"/>
                <w:szCs w:val="22"/>
                <w:rtl w:val="0"/>
              </w:rPr>
              <w:t xml:space="preserve">Instagram account</w:t>
            </w:r>
            <w:r w:rsidDel="00000000" w:rsidR="00000000" w:rsidRPr="00000000">
              <w:rPr>
                <w:sz w:val="22"/>
                <w:szCs w:val="22"/>
                <w:rtl w:val="0"/>
              </w:rPr>
              <w:t xml:space="preserve">: @angelabayar</w:t>
            </w:r>
          </w:p>
        </w:tc>
      </w:tr>
      <w:tr>
        <w:trPr>
          <w:trHeight w:val="3239" w:hRule="atLeast"/>
        </w:trPr>
        <w:tc>
          <w:tcPr/>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 Experience No.1</w:t>
            </w:r>
          </w:p>
        </w:tc>
        <w:tc>
          <w:tcPr/>
          <w:p w:rsidR="00000000" w:rsidDel="00000000" w:rsidP="00000000" w:rsidRDefault="00000000" w:rsidRPr="00000000" w14:paraId="0000000B">
            <w:pPr>
              <w:pStyle w:val="Heading2"/>
              <w:tabs>
                <w:tab w:val="right" w:pos="8640"/>
              </w:tabs>
              <w:spacing w:line="276" w:lineRule="auto"/>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Emirate Airlines – Emirates Group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2016 – November 2018</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Stewardess II – Cabin Crew</w:t>
            </w:r>
          </w:p>
          <w:p w:rsidR="00000000" w:rsidDel="00000000" w:rsidP="00000000" w:rsidRDefault="00000000" w:rsidRPr="00000000" w14:paraId="0000000F">
            <w:pPr>
              <w:pStyle w:val="Heading2"/>
              <w:tabs>
                <w:tab w:val="right" w:pos="8640"/>
              </w:tabs>
              <w:spacing w:line="276"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Duty:</w:t>
            </w:r>
            <w:r w:rsidDel="00000000" w:rsidR="00000000" w:rsidRPr="00000000">
              <w:rPr>
                <w:rFonts w:ascii="Times New Roman" w:cs="Times New Roman" w:eastAsia="Times New Roman" w:hAnsi="Times New Roman"/>
                <w:color w:val="000000"/>
                <w:sz w:val="22"/>
                <w:szCs w:val="22"/>
                <w:rtl w:val="0"/>
              </w:rPr>
              <w:t xml:space="preserve"> To deliver the best customer inflight service in the economy class, to communicate with over 100 different nationalities efficiently, to exceed the customer’s expectations, to be ready on any unexpected situations in the aircraft.</w:t>
            </w:r>
            <w:r w:rsidDel="00000000" w:rsidR="00000000" w:rsidRPr="00000000">
              <w:rPr>
                <w:rtl w:val="0"/>
              </w:rPr>
            </w:r>
          </w:p>
        </w:tc>
      </w:tr>
      <w:tr>
        <w:trPr>
          <w:trHeight w:val="3239" w:hRule="atLeast"/>
        </w:trPr>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b w:val="1"/>
                <w:sz w:val="18"/>
                <w:szCs w:val="18"/>
              </w:rPr>
            </w:pPr>
            <w:r w:rsidDel="00000000" w:rsidR="00000000" w:rsidRPr="00000000">
              <w:rPr>
                <w:rFonts w:ascii="Times New Roman" w:cs="Times New Roman" w:eastAsia="Times New Roman" w:hAnsi="Times New Roman"/>
                <w:b w:val="1"/>
                <w:sz w:val="18"/>
                <w:szCs w:val="18"/>
                <w:rtl w:val="0"/>
              </w:rPr>
              <w:t xml:space="preserve">Work Experience No.2</w:t>
            </w:r>
            <w:r w:rsidDel="00000000" w:rsidR="00000000" w:rsidRPr="00000000">
              <w:rPr>
                <w:rtl w:val="0"/>
              </w:rPr>
            </w:r>
          </w:p>
        </w:tc>
        <w:tc>
          <w:tcPr/>
          <w:p w:rsidR="00000000" w:rsidDel="00000000" w:rsidP="00000000" w:rsidRDefault="00000000" w:rsidRPr="00000000" w14:paraId="00000012">
            <w:pPr>
              <w:pStyle w:val="Heading2"/>
              <w:tabs>
                <w:tab w:val="right" w:pos="864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Automotive and Spare Parts Sales Shop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2014 – Present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Relations,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Translator,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Represents on International Exhibitions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translate documents from English to Mongolian and Mongolian to English. Send emails and communicate with </w:t>
            </w:r>
            <w:r w:rsidDel="00000000" w:rsidR="00000000" w:rsidRPr="00000000">
              <w:rPr>
                <w:rFonts w:ascii="Times New Roman" w:cs="Times New Roman" w:eastAsia="Times New Roman" w:hAnsi="Times New Roman"/>
                <w:sz w:val="22"/>
                <w:szCs w:val="22"/>
                <w:rtl w:val="0"/>
              </w:rPr>
              <w:t xml:space="preserve">overseas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partners. To translate documents for customs. To visit oversees International Automotive Exhibitions to do translation. </w:t>
            </w:r>
            <w:r w:rsidDel="00000000" w:rsidR="00000000" w:rsidRPr="00000000">
              <w:rPr>
                <w:rtl w:val="0"/>
              </w:rPr>
            </w:r>
          </w:p>
        </w:tc>
      </w:tr>
      <w:tr>
        <w:trPr>
          <w:trHeight w:val="2987" w:hRule="atLeast"/>
        </w:trP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Fonts w:ascii="Times New Roman" w:cs="Times New Roman" w:eastAsia="Times New Roman" w:hAnsi="Times New Roman"/>
                <w:b w:val="1"/>
                <w:sz w:val="18"/>
                <w:szCs w:val="18"/>
                <w:rtl w:val="0"/>
              </w:rPr>
              <w:t xml:space="preserve">Work Experience No. 3</w:t>
            </w:r>
            <w:r w:rsidDel="00000000" w:rsidR="00000000" w:rsidRPr="00000000">
              <w:rPr>
                <w:rtl w:val="0"/>
              </w:rPr>
            </w:r>
          </w:p>
        </w:tc>
        <w:tc>
          <w:tcPr/>
          <w:p w:rsidR="00000000" w:rsidDel="00000000" w:rsidP="00000000" w:rsidRDefault="00000000" w:rsidRPr="00000000" w14:paraId="00000019">
            <w:pPr>
              <w:pStyle w:val="Heading2"/>
              <w:tabs>
                <w:tab w:val="right" w:pos="8640"/>
              </w:tabs>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A">
            <w:pPr>
              <w:pStyle w:val="Heading2"/>
              <w:tabs>
                <w:tab w:val="right" w:pos="8640"/>
              </w:tabs>
              <w:spacing w:line="276"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Metro Express LLC</w:t>
            </w:r>
          </w:p>
          <w:p w:rsidR="00000000" w:rsidDel="00000000" w:rsidP="00000000" w:rsidRDefault="00000000" w:rsidRPr="00000000" w14:paraId="0000001B">
            <w:pPr>
              <w:pStyle w:val="Heading2"/>
              <w:tabs>
                <w:tab w:val="right" w:pos="8640"/>
              </w:tabs>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Duration: </w:t>
            </w:r>
            <w:r w:rsidDel="00000000" w:rsidR="00000000" w:rsidRPr="00000000">
              <w:rPr>
                <w:rFonts w:ascii="Times New Roman" w:cs="Times New Roman" w:eastAsia="Times New Roman" w:hAnsi="Times New Roman"/>
                <w:color w:val="000000"/>
                <w:sz w:val="22"/>
                <w:szCs w:val="22"/>
                <w:rtl w:val="0"/>
              </w:rPr>
              <w:t xml:space="preserve">July - September of 2015</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Marketing Intern</w:t>
            </w:r>
          </w:p>
          <w:p w:rsidR="00000000" w:rsidDel="00000000" w:rsidP="00000000" w:rsidRDefault="00000000" w:rsidRPr="00000000" w14:paraId="0000001D">
            <w:pPr>
              <w:spacing w:line="276" w:lineRule="auto"/>
              <w:jc w:val="both"/>
              <w:rPr>
                <w:sz w:val="22"/>
                <w:szCs w:val="22"/>
              </w:rPr>
            </w:pPr>
            <w:r w:rsidDel="00000000" w:rsidR="00000000" w:rsidRPr="00000000">
              <w:rPr>
                <w:rFonts w:ascii="Times New Roman" w:cs="Times New Roman" w:eastAsia="Times New Roman" w:hAnsi="Times New Roman"/>
                <w:b w:val="1"/>
                <w:sz w:val="22"/>
                <w:szCs w:val="22"/>
                <w:rtl w:val="0"/>
              </w:rPr>
              <w:t xml:space="preserve">Duty:</w:t>
            </w:r>
            <w:r w:rsidDel="00000000" w:rsidR="00000000" w:rsidRPr="00000000">
              <w:rPr>
                <w:rFonts w:ascii="Times New Roman" w:cs="Times New Roman" w:eastAsia="Times New Roman" w:hAnsi="Times New Roman"/>
                <w:sz w:val="22"/>
                <w:szCs w:val="22"/>
                <w:rtl w:val="0"/>
              </w:rPr>
              <w:t xml:space="preserve"> To analyze the company’s social media, to do research and study on customers wants and needs through social media and to give recommendations, to find ways to increase the social media activity of the company, to give new marketing ideas, to study its competitors.</w:t>
            </w:r>
            <w:r w:rsidDel="00000000" w:rsidR="00000000" w:rsidRPr="00000000">
              <w:rPr>
                <w:rtl w:val="0"/>
              </w:rPr>
            </w:r>
          </w:p>
        </w:tc>
      </w:tr>
      <w:tr>
        <w:trPr>
          <w:trHeight w:val="2987" w:hRule="atLeast"/>
        </w:trPr>
        <w:tc>
          <w:tcPr/>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w:t>
            </w:r>
          </w:p>
          <w:p w:rsidR="00000000" w:rsidDel="00000000" w:rsidP="00000000" w:rsidRDefault="00000000" w:rsidRPr="00000000" w14:paraId="00000020">
            <w:pPr>
              <w:rPr>
                <w:sz w:val="18"/>
                <w:szCs w:val="18"/>
              </w:rPr>
            </w:pPr>
            <w:r w:rsidDel="00000000" w:rsidR="00000000" w:rsidRPr="00000000">
              <w:rPr>
                <w:rFonts w:ascii="Times New Roman" w:cs="Times New Roman" w:eastAsia="Times New Roman" w:hAnsi="Times New Roman"/>
                <w:b w:val="1"/>
                <w:sz w:val="18"/>
                <w:szCs w:val="18"/>
                <w:rtl w:val="0"/>
              </w:rPr>
              <w:t xml:space="preserve">Experience No. 4</w:t>
            </w:r>
            <w:r w:rsidDel="00000000" w:rsidR="00000000" w:rsidRPr="00000000">
              <w:rPr>
                <w:rtl w:val="0"/>
              </w:rPr>
            </w:r>
          </w:p>
        </w:tc>
        <w:tc>
          <w:tcPr/>
          <w:p w:rsidR="00000000" w:rsidDel="00000000" w:rsidP="00000000" w:rsidRDefault="00000000" w:rsidRPr="00000000" w14:paraId="00000021">
            <w:pPr>
              <w:pStyle w:val="Heading2"/>
              <w:tabs>
                <w:tab w:val="right" w:pos="8640"/>
              </w:tabs>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pStyle w:val="Heading2"/>
              <w:tabs>
                <w:tab w:val="right" w:pos="8640"/>
              </w:tabs>
              <w:spacing w:line="276"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A. Bayar Studio House – Apparel Store and Creative Studio </w:t>
            </w:r>
          </w:p>
          <w:p w:rsidR="00000000" w:rsidDel="00000000" w:rsidP="00000000" w:rsidRDefault="00000000" w:rsidRPr="00000000" w14:paraId="00000023">
            <w:pPr>
              <w:pStyle w:val="Heading2"/>
              <w:tabs>
                <w:tab w:val="right" w:pos="8640"/>
              </w:tabs>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Duration:</w:t>
            </w:r>
            <w:r w:rsidDel="00000000" w:rsidR="00000000" w:rsidRPr="00000000">
              <w:rPr>
                <w:rFonts w:ascii="Times New Roman" w:cs="Times New Roman" w:eastAsia="Times New Roman" w:hAnsi="Times New Roman"/>
                <w:color w:val="000000"/>
                <w:sz w:val="22"/>
                <w:szCs w:val="22"/>
                <w:rtl w:val="0"/>
              </w:rPr>
              <w:t xml:space="preserve"> July 2013 – Present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Social Media Manager, Marketing Manager, Sales person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create awareness </w:t>
            </w:r>
            <w:r w:rsidDel="00000000" w:rsidR="00000000" w:rsidRPr="00000000">
              <w:rPr>
                <w:rFonts w:ascii="Times New Roman" w:cs="Times New Roman" w:eastAsia="Times New Roman" w:hAnsi="Times New Roman"/>
                <w:sz w:val="22"/>
                <w:szCs w:val="22"/>
                <w:rtl w:val="0"/>
              </w:rPr>
              <w:t xml:space="preserve">among the target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market, to reach target customers through social media, to attract target </w:t>
            </w:r>
            <w:r w:rsidDel="00000000" w:rsidR="00000000" w:rsidRPr="00000000">
              <w:rPr>
                <w:rFonts w:ascii="Times New Roman" w:cs="Times New Roman" w:eastAsia="Times New Roman" w:hAnsi="Times New Roman"/>
                <w:sz w:val="22"/>
                <w:szCs w:val="22"/>
                <w:rtl w:val="0"/>
              </w:rPr>
              <w:t xml:space="preserve">customers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through social media, to increase sales, </w:t>
            </w:r>
            <w:r w:rsidDel="00000000" w:rsidR="00000000" w:rsidRPr="00000000">
              <w:rPr>
                <w:rFonts w:ascii="Times New Roman" w:cs="Times New Roman" w:eastAsia="Times New Roman" w:hAnsi="Times New Roman"/>
                <w:sz w:val="22"/>
                <w:szCs w:val="22"/>
                <w:rtl w:val="0"/>
              </w:rPr>
              <w:t xml:space="preserve">maintain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sz w:val="22"/>
                <w:szCs w:val="22"/>
                <w:rtl w:val="0"/>
              </w:rPr>
              <w:t xml:space="preserve">create 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image of the shop on social media, to communicate with customers and sell the products. </w:t>
            </w:r>
          </w:p>
        </w:tc>
      </w:tr>
      <w:tr>
        <w:trPr>
          <w:trHeight w:val="2175" w:hRule="atLeast"/>
        </w:trPr>
        <w:tc>
          <w:tcPr/>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 Experience No. 5</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mbria" w:cs="Cambria" w:eastAsia="Cambria" w:hAnsi="Cambria"/>
                <w:b w:val="0"/>
                <w:i w:val="0"/>
                <w:smallCaps w:val="0"/>
                <w:strike w:val="0"/>
                <w:color w:val="7f7f7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Translation Project with Translation Agencies</w:t>
            </w:r>
          </w:p>
          <w:p w:rsidR="00000000" w:rsidDel="00000000" w:rsidP="00000000" w:rsidRDefault="00000000" w:rsidRPr="00000000" w14:paraId="0000002A">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VIAX Corporate Language Solutions (2019)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worked on Mongolian to English Translation Project on CAT.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w:t>
            </w: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Publishing, Mumbai (2020)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worked on English to Mongolian translation project on CAT. </w:t>
            </w:r>
          </w:p>
        </w:tc>
      </w:tr>
      <w:tr>
        <w:trPr>
          <w:trHeight w:val="2051" w:hRule="atLeast"/>
        </w:trPr>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Education</w:t>
            </w:r>
          </w:p>
        </w:tc>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 Sakura International School</w:t>
            </w:r>
            <w:r w:rsidDel="00000000" w:rsidR="00000000" w:rsidRPr="00000000">
              <w:rPr>
                <w:rFonts w:ascii="Times New Roman" w:cs="Times New Roman" w:eastAsia="Times New Roman" w:hAnsi="Times New Roman"/>
                <w:sz w:val="22"/>
                <w:szCs w:val="22"/>
                <w:rtl w:val="0"/>
              </w:rPr>
              <w:t xml:space="preserve">: [2000 – 2010] </w:t>
            </w:r>
          </w:p>
          <w:p w:rsidR="00000000" w:rsidDel="00000000" w:rsidP="00000000" w:rsidRDefault="00000000" w:rsidRPr="00000000" w14:paraId="00000031">
            <w:pP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 Raffles College of Higher Education (English learning school):</w:t>
            </w:r>
            <w:r w:rsidDel="00000000" w:rsidR="00000000" w:rsidRPr="00000000">
              <w:rPr>
                <w:rFonts w:ascii="Times New Roman" w:cs="Times New Roman" w:eastAsia="Times New Roman" w:hAnsi="Times New Roman"/>
                <w:color w:val="000000"/>
                <w:sz w:val="22"/>
                <w:szCs w:val="22"/>
                <w:rtl w:val="0"/>
              </w:rPr>
              <w:t xml:space="preserve"> (Level 3-Level 6)</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4">
            <w:pPr>
              <w:spacing w:line="276" w:lineRule="auto"/>
              <w:rPr>
                <w:sz w:val="22"/>
                <w:szCs w:val="22"/>
              </w:rPr>
            </w:pPr>
            <w:r w:rsidDel="00000000" w:rsidR="00000000" w:rsidRPr="00000000">
              <w:rPr>
                <w:rFonts w:ascii="Times New Roman" w:cs="Times New Roman" w:eastAsia="Times New Roman" w:hAnsi="Times New Roman"/>
                <w:b w:val="1"/>
                <w:sz w:val="22"/>
                <w:szCs w:val="22"/>
                <w:rtl w:val="0"/>
              </w:rPr>
              <w:t xml:space="preserve">3. Raffles College of Design and Commerce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(Australia)</w:t>
            </w:r>
            <w:r w:rsidDel="00000000" w:rsidR="00000000" w:rsidRPr="00000000">
              <w:rPr>
                <w:rFonts w:ascii="Times New Roman" w:cs="Times New Roman" w:eastAsia="Times New Roman" w:hAnsi="Times New Roman"/>
                <w:sz w:val="22"/>
                <w:szCs w:val="22"/>
                <w:rtl w:val="0"/>
              </w:rPr>
              <w:t xml:space="preserve"> [2012-2015]</w:t>
            </w:r>
            <w:r w:rsidDel="00000000" w:rsidR="00000000" w:rsidRPr="00000000">
              <w:rPr>
                <w:sz w:val="22"/>
                <w:szCs w:val="22"/>
                <w:rtl w:val="0"/>
              </w:rPr>
              <w:t xml:space="preserve">: Bachelor of Commerce (marketing)</w:t>
            </w:r>
          </w:p>
          <w:p w:rsidR="00000000" w:rsidDel="00000000" w:rsidP="00000000" w:rsidRDefault="00000000" w:rsidRPr="00000000" w14:paraId="00000035">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Curtin University (Australia) </w:t>
            </w:r>
            <w:r w:rsidDel="00000000" w:rsidR="00000000" w:rsidRPr="00000000">
              <w:rPr>
                <w:rFonts w:ascii="Times New Roman" w:cs="Times New Roman" w:eastAsia="Times New Roman" w:hAnsi="Times New Roman"/>
                <w:sz w:val="22"/>
                <w:szCs w:val="22"/>
                <w:rtl w:val="0"/>
              </w:rPr>
              <w:t xml:space="preserve">[2016]: Reputation Management in a Digital World </w:t>
            </w:r>
          </w:p>
          <w:p w:rsidR="00000000" w:rsidDel="00000000" w:rsidP="00000000" w:rsidRDefault="00000000" w:rsidRPr="00000000" w14:paraId="0000003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(Certificate of achievement) </w:t>
            </w:r>
          </w:p>
          <w:p w:rsidR="00000000" w:rsidDel="00000000" w:rsidP="00000000" w:rsidRDefault="00000000" w:rsidRPr="00000000" w14:paraId="0000003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5.</w:t>
            </w:r>
            <w:r w:rsidDel="00000000" w:rsidR="00000000" w:rsidRPr="00000000">
              <w:rPr>
                <w:rFonts w:ascii="Times New Roman" w:cs="Times New Roman" w:eastAsia="Times New Roman" w:hAnsi="Times New Roman"/>
                <w:b w:val="1"/>
                <w:color w:val="000000"/>
                <w:sz w:val="22"/>
                <w:szCs w:val="22"/>
                <w:rtl w:val="0"/>
              </w:rPr>
              <w:t xml:space="preserve"> Emirates Aviation College (Dubai, UAE)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[2016-2017]: A</w:t>
            </w:r>
            <w:r w:rsidDel="00000000" w:rsidR="00000000" w:rsidRPr="00000000">
              <w:rPr>
                <w:rFonts w:ascii="Times New Roman" w:cs="Times New Roman" w:eastAsia="Times New Roman" w:hAnsi="Times New Roman"/>
                <w:color w:val="000000"/>
                <w:sz w:val="22"/>
                <w:szCs w:val="22"/>
                <w:rtl w:val="0"/>
              </w:rPr>
              <w:t xml:space="preserve">b initio Training Programme                   (Certificate of Completion)</w:t>
            </w:r>
          </w:p>
          <w:p w:rsidR="00000000" w:rsidDel="00000000" w:rsidP="00000000" w:rsidRDefault="00000000" w:rsidRPr="00000000" w14:paraId="0000003A">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6. Harvard Business School Online (Boston, USA) </w:t>
            </w:r>
            <w:r w:rsidDel="00000000" w:rsidR="00000000" w:rsidRPr="00000000">
              <w:rPr>
                <w:rFonts w:ascii="Times New Roman" w:cs="Times New Roman" w:eastAsia="Times New Roman" w:hAnsi="Times New Roman"/>
                <w:color w:val="000000"/>
                <w:sz w:val="22"/>
                <w:szCs w:val="22"/>
                <w:rtl w:val="0"/>
              </w:rPr>
              <w:t xml:space="preserve">[2018]: </w:t>
            </w:r>
            <w:r w:rsidDel="00000000" w:rsidR="00000000" w:rsidRPr="00000000">
              <w:rPr>
                <w:rFonts w:ascii="Times" w:cs="Times" w:eastAsia="Times" w:hAnsi="Times"/>
                <w:color w:val="000000"/>
                <w:sz w:val="22"/>
                <w:szCs w:val="22"/>
                <w:rtl w:val="0"/>
              </w:rPr>
              <w:t xml:space="preserve">Economics for Managers </w:t>
            </w:r>
            <w:r w:rsidDel="00000000" w:rsidR="00000000" w:rsidRPr="00000000">
              <w:rPr>
                <w:rFonts w:ascii="Times New Roman" w:cs="Times New Roman" w:eastAsia="Times New Roman" w:hAnsi="Times New Roman"/>
                <w:color w:val="000000"/>
                <w:sz w:val="22"/>
                <w:szCs w:val="22"/>
                <w:rtl w:val="0"/>
              </w:rPr>
              <w:t xml:space="preserve">(Certificate of Completion)</w:t>
            </w:r>
            <w:r w:rsidDel="00000000" w:rsidR="00000000" w:rsidRPr="00000000">
              <w:rPr>
                <w:rFonts w:ascii="Times" w:cs="Times" w:eastAsia="Times" w:hAnsi="Times"/>
                <w:color w:val="000000"/>
                <w:sz w:val="22"/>
                <w:szCs w:val="22"/>
                <w:rtl w:val="0"/>
              </w:rPr>
              <w:t xml:space="preserve"> </w:t>
            </w:r>
            <w:r w:rsidDel="00000000" w:rsidR="00000000" w:rsidRPr="00000000">
              <w:rPr>
                <w:rtl w:val="0"/>
              </w:rPr>
            </w:r>
          </w:p>
          <w:p w:rsidR="00000000" w:rsidDel="00000000" w:rsidP="00000000" w:rsidRDefault="00000000" w:rsidRPr="00000000" w14:paraId="0000003C">
            <w:pPr>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w:t>
            </w:r>
            <w:r w:rsidDel="00000000" w:rsidR="00000000" w:rsidRPr="00000000">
              <w:rPr>
                <w:rFonts w:ascii="Times New Roman" w:cs="Times New Roman" w:eastAsia="Times New Roman" w:hAnsi="Times New Roman"/>
                <w:b w:val="1"/>
                <w:sz w:val="22"/>
                <w:szCs w:val="22"/>
                <w:rtl w:val="0"/>
              </w:rPr>
              <w:t xml:space="preserve">TEFL Professional Development Institute (UK) </w:t>
            </w:r>
            <w:r w:rsidDel="00000000" w:rsidR="00000000" w:rsidRPr="00000000">
              <w:rPr>
                <w:rFonts w:ascii="Times New Roman" w:cs="Times New Roman" w:eastAsia="Times New Roman" w:hAnsi="Times New Roman"/>
                <w:sz w:val="22"/>
                <w:szCs w:val="22"/>
                <w:rtl w:val="0"/>
              </w:rPr>
              <w:t xml:space="preserve">[2020] – TEFL Certificate of Completion</w:t>
            </w:r>
          </w:p>
          <w:p w:rsidR="00000000" w:rsidDel="00000000" w:rsidP="00000000" w:rsidRDefault="00000000" w:rsidRPr="00000000" w14:paraId="0000003E">
            <w:pPr>
              <w:spacing w:line="36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IELTS band score:</w:t>
            </w:r>
            <w:r w:rsidDel="00000000" w:rsidR="00000000" w:rsidRPr="00000000">
              <w:rPr>
                <w:rFonts w:ascii="Times New Roman" w:cs="Times New Roman" w:eastAsia="Times New Roman" w:hAnsi="Times New Roman"/>
                <w:sz w:val="22"/>
                <w:szCs w:val="22"/>
                <w:rtl w:val="0"/>
              </w:rPr>
              <w:t xml:space="preserve"> 7.0 (2016)</w:t>
            </w:r>
          </w:p>
          <w:p w:rsidR="00000000" w:rsidDel="00000000" w:rsidP="00000000" w:rsidRDefault="00000000" w:rsidRPr="00000000" w14:paraId="00000040">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Languages: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English (advanced), Mongolian (mother language), Japanese  (Intermediate level)</w:t>
            </w:r>
          </w:p>
        </w:tc>
      </w:tr>
      <w:tr>
        <w:trPr>
          <w:trHeight w:val="1434.7412109375" w:hRule="atLeast"/>
        </w:trPr>
        <w:tc>
          <w:tcPr/>
          <w:p w:rsidR="00000000" w:rsidDel="00000000" w:rsidP="00000000" w:rsidRDefault="00000000" w:rsidRPr="00000000" w14:paraId="00000041">
            <w:pPr>
              <w:rPr/>
            </w:pPr>
            <w:bookmarkStart w:colFirst="0" w:colLast="0" w:name="_gjdgxs" w:id="0"/>
            <w:bookmarkEnd w:id="0"/>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Skills</w:t>
            </w:r>
          </w:p>
        </w:tc>
        <w:tc>
          <w:tcPr/>
          <w:p w:rsidR="00000000" w:rsidDel="00000000" w:rsidP="00000000" w:rsidRDefault="00000000" w:rsidRPr="00000000" w14:paraId="0000004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Author, Translation, Communication skill, Writing, Sales Person, Fashion Styling, Social Media Managing, Marketing for fashion apparels and products, Trend Analyst, Photography, Photoshop, Microsoft Office, Microsoft PowerPoint</w:t>
            </w:r>
            <w:r w:rsidDel="00000000" w:rsidR="00000000" w:rsidRPr="00000000">
              <w:rPr>
                <w:rtl w:val="0"/>
              </w:rPr>
            </w:r>
          </w:p>
        </w:tc>
      </w:tr>
    </w:tb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bl>
      <w:tblPr>
        <w:tblStyle w:val="Table2"/>
        <w:tblW w:w="10770.0" w:type="dxa"/>
        <w:jc w:val="left"/>
        <w:tblInd w:w="-4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9630"/>
        <w:tblGridChange w:id="0">
          <w:tblGrid>
            <w:gridCol w:w="1140"/>
            <w:gridCol w:w="9630"/>
          </w:tblGrid>
        </w:tblGridChange>
      </w:tblGrid>
      <w:tr>
        <w:trPr>
          <w:trHeight w:val="1133" w:hRule="atLeast"/>
        </w:trPr>
        <w:tc>
          <w:tcPr/>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Travel </w:t>
            </w:r>
          </w:p>
        </w:tc>
        <w:tc>
          <w:tcPr/>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Traveled to 50 countries and 80 cities around the world in two years with Emirates airlines as a Cabin Crew. </w:t>
            </w:r>
          </w:p>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C">
      <w:pPr>
        <w:tabs>
          <w:tab w:val="left" w:pos="1360"/>
        </w:tabs>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type w:val="continuous"/>
      <w:pgSz w:h="15840" w:w="12240" w:orient="portrait"/>
      <w:pgMar w:bottom="1440" w:top="1152"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tabs>
        <w:tab w:val="right" w:pos="8640"/>
      </w:tabs>
      <w:spacing w:after="100" w:lineRule="auto"/>
    </w:pPr>
    <w:rPr>
      <w:rFonts w:ascii="Calibri" w:cs="Calibri" w:eastAsia="Calibri" w:hAnsi="Calibri"/>
      <w:color w:val="1f497d"/>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