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742E3" w14:textId="77777777" w:rsidR="00870FD9" w:rsidRDefault="00D4095D">
      <w:pPr>
        <w:spacing w:after="0"/>
        <w:ind w:left="1134"/>
      </w:pPr>
      <w:proofErr w:type="spellStart"/>
      <w:r>
        <w:rPr>
          <w:rFonts w:ascii="Arial" w:eastAsia="Arial" w:hAnsi="Arial" w:cs="Arial"/>
          <w:b/>
          <w:color w:val="050505"/>
          <w:sz w:val="36"/>
        </w:rPr>
        <w:t>Shilpa</w:t>
      </w:r>
      <w:proofErr w:type="spellEnd"/>
      <w:r>
        <w:rPr>
          <w:rFonts w:ascii="Arial" w:eastAsia="Arial" w:hAnsi="Arial" w:cs="Arial"/>
          <w:b/>
          <w:color w:val="050505"/>
          <w:sz w:val="36"/>
        </w:rPr>
        <w:t xml:space="preserve"> Ghosh</w:t>
      </w:r>
    </w:p>
    <w:p w14:paraId="220DCD5E" w14:textId="77777777" w:rsidR="00870FD9" w:rsidRDefault="00D4095D">
      <w:pPr>
        <w:spacing w:after="35" w:line="276" w:lineRule="auto"/>
        <w:ind w:left="1129" w:right="2006" w:hanging="10"/>
      </w:pPr>
      <w:r>
        <w:rPr>
          <w:rFonts w:ascii="Arial" w:eastAsia="Arial" w:hAnsi="Arial" w:cs="Arial"/>
          <w:color w:val="8A8D91"/>
        </w:rPr>
        <w:t>Howrah shilpa.jhinuk@gmail.com</w:t>
      </w:r>
    </w:p>
    <w:p w14:paraId="068C4CE5" w14:textId="77777777" w:rsidR="00870FD9" w:rsidRDefault="00D4095D">
      <w:pPr>
        <w:spacing w:after="122" w:line="276" w:lineRule="auto"/>
        <w:ind w:left="1129" w:right="2006" w:hanging="10"/>
      </w:pPr>
      <w:r>
        <w:rPr>
          <w:rFonts w:ascii="Arial" w:eastAsia="Arial" w:hAnsi="Arial" w:cs="Arial"/>
          <w:color w:val="8A8D91"/>
        </w:rPr>
        <w:t>098368 37874</w:t>
      </w:r>
    </w:p>
    <w:p w14:paraId="4F6E9414" w14:textId="77777777" w:rsidR="00870FD9" w:rsidRDefault="00D4095D">
      <w:pPr>
        <w:spacing w:after="400"/>
        <w:ind w:left="1134" w:right="-4438"/>
      </w:pPr>
      <w:r>
        <w:rPr>
          <w:noProof/>
        </w:rPr>
        <mc:AlternateContent>
          <mc:Choice Requires="wpg">
            <w:drawing>
              <wp:inline distT="0" distB="0" distL="0" distR="0" wp14:anchorId="604626B3" wp14:editId="7E479803">
                <wp:extent cx="6120005" cy="3600"/>
                <wp:effectExtent l="0" t="0" r="0" b="0"/>
                <wp:docPr id="630" name="Group 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5" cy="3600"/>
                          <a:chOff x="0" y="0"/>
                          <a:chExt cx="6120005" cy="360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12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5">
                                <a:moveTo>
                                  <a:pt x="0" y="0"/>
                                </a:moveTo>
                                <a:lnTo>
                                  <a:pt x="6120005" y="0"/>
                                </a:lnTo>
                              </a:path>
                            </a:pathLst>
                          </a:custGeom>
                          <a:ln w="3600" cap="flat">
                            <a:miter lim="127000"/>
                          </a:ln>
                        </wps:spPr>
                        <wps:style>
                          <a:lnRef idx="1">
                            <a:srgbClr val="C9CCD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0" style="width:481.89pt;height:0.283465pt;mso-position-horizontal-relative:char;mso-position-vertical-relative:line" coordsize="61200,36">
                <v:shape id="Shape 10" style="position:absolute;width:61200;height:0;left:0;top:0;" coordsize="6120005,0" path="m0,0l6120005,0">
                  <v:stroke weight="0.283465pt" endcap="flat" joinstyle="miter" miterlimit="10" on="true" color="#c9ccd1"/>
                  <v:fill on="false" color="#000000" opacity="0"/>
                </v:shape>
              </v:group>
            </w:pict>
          </mc:Fallback>
        </mc:AlternateContent>
      </w:r>
    </w:p>
    <w:p w14:paraId="6033A785" w14:textId="77777777" w:rsidR="00870FD9" w:rsidRDefault="00D4095D">
      <w:pPr>
        <w:pStyle w:val="Heading1"/>
        <w:ind w:left="1129"/>
      </w:pPr>
      <w:r>
        <w:t>SKILLS</w:t>
      </w:r>
    </w:p>
    <w:p w14:paraId="38AE7481" w14:textId="77777777" w:rsidR="00870FD9" w:rsidRPr="002F38E0" w:rsidRDefault="00D4095D">
      <w:pPr>
        <w:spacing w:after="0" w:line="265" w:lineRule="auto"/>
        <w:ind w:left="1129" w:hanging="10"/>
        <w:jc w:val="both"/>
        <w:rPr>
          <w:b/>
          <w:bCs/>
        </w:rPr>
      </w:pPr>
      <w:r w:rsidRPr="002F38E0">
        <w:rPr>
          <w:rFonts w:ascii="Arial" w:eastAsia="Arial" w:hAnsi="Arial" w:cs="Arial"/>
          <w:b/>
          <w:bCs/>
          <w:color w:val="050505"/>
        </w:rPr>
        <w:t>Word ·  Excel</w:t>
      </w:r>
    </w:p>
    <w:p w14:paraId="17B854E1" w14:textId="77777777" w:rsidR="004D4277" w:rsidRDefault="00D4095D" w:rsidP="00EB5738">
      <w:pPr>
        <w:pStyle w:val="Heading2"/>
        <w:ind w:left="1129"/>
        <w:rPr>
          <w:bCs/>
        </w:rPr>
      </w:pPr>
      <w:r w:rsidRPr="002F38E0">
        <w:rPr>
          <w:bCs/>
        </w:rPr>
        <w:t xml:space="preserve"> · Messenger  · Typing</w:t>
      </w:r>
      <w:r w:rsidR="004D4277" w:rsidRPr="002F38E0">
        <w:rPr>
          <w:bCs/>
        </w:rPr>
        <w:t>. Blogger</w:t>
      </w:r>
    </w:p>
    <w:p w14:paraId="159CF151" w14:textId="77777777" w:rsidR="008B07F9" w:rsidRPr="008B07F9" w:rsidRDefault="008B07F9" w:rsidP="008B07F9"/>
    <w:p w14:paraId="40E25F08" w14:textId="77777777" w:rsidR="00870FD9" w:rsidRDefault="00D4095D" w:rsidP="004D4277">
      <w:pPr>
        <w:spacing w:after="453" w:line="265" w:lineRule="auto"/>
        <w:ind w:left="1129" w:right="3867" w:hanging="10"/>
        <w:jc w:val="both"/>
        <w:rPr>
          <w:b/>
          <w:bCs/>
        </w:rPr>
      </w:pPr>
      <w:r w:rsidRPr="008B07F9">
        <w:rPr>
          <w:b/>
          <w:bCs/>
        </w:rPr>
        <w:t>WORK EXPERIENCE</w:t>
      </w:r>
    </w:p>
    <w:p w14:paraId="47648EFF" w14:textId="77777777" w:rsidR="005F0F9B" w:rsidRDefault="00D50AF2" w:rsidP="00F668B0">
      <w:pPr>
        <w:spacing w:after="0" w:line="265" w:lineRule="auto"/>
        <w:ind w:left="730" w:right="3867" w:hanging="10"/>
        <w:jc w:val="both"/>
        <w:rPr>
          <w:b/>
          <w:bCs/>
        </w:rPr>
      </w:pPr>
      <w:proofErr w:type="spellStart"/>
      <w:r>
        <w:rPr>
          <w:b/>
          <w:bCs/>
        </w:rPr>
        <w:t>Sr.</w:t>
      </w:r>
      <w:r w:rsidR="008B07F9">
        <w:rPr>
          <w:b/>
          <w:bCs/>
        </w:rPr>
        <w:t>Translator</w:t>
      </w:r>
      <w:proofErr w:type="spellEnd"/>
    </w:p>
    <w:p w14:paraId="77CEA559" w14:textId="77777777" w:rsidR="005F0F9B" w:rsidRDefault="005F1CD4" w:rsidP="00F668B0">
      <w:pPr>
        <w:spacing w:after="0" w:line="265" w:lineRule="auto"/>
        <w:ind w:left="730" w:right="3867" w:hanging="10"/>
        <w:jc w:val="both"/>
        <w:rPr>
          <w:b/>
          <w:bCs/>
        </w:rPr>
      </w:pPr>
      <w:r>
        <w:rPr>
          <w:b/>
          <w:bCs/>
        </w:rPr>
        <w:t>Swastika Pvt Ltd.</w:t>
      </w:r>
    </w:p>
    <w:p w14:paraId="4DAA49EE" w14:textId="0C8575FF" w:rsidR="005F1CD4" w:rsidRPr="008B07F9" w:rsidRDefault="005F1CD4" w:rsidP="00F668B0">
      <w:pPr>
        <w:spacing w:after="453" w:line="265" w:lineRule="auto"/>
        <w:ind w:left="730" w:right="3867" w:hanging="10"/>
        <w:jc w:val="both"/>
        <w:rPr>
          <w:b/>
          <w:bCs/>
        </w:rPr>
      </w:pPr>
    </w:p>
    <w:p w14:paraId="18E32061" w14:textId="77777777" w:rsidR="00870FD9" w:rsidRDefault="0075328B">
      <w:pPr>
        <w:pStyle w:val="Heading2"/>
        <w:ind w:left="1129"/>
      </w:pPr>
      <w:r>
        <w:t>Translator/</w:t>
      </w:r>
      <w:proofErr w:type="spellStart"/>
      <w:r>
        <w:t>Proofreader</w:t>
      </w:r>
      <w:proofErr w:type="spellEnd"/>
    </w:p>
    <w:p w14:paraId="5C5DF8D0" w14:textId="77777777" w:rsidR="00870FD9" w:rsidRDefault="00D4095D">
      <w:pPr>
        <w:spacing w:after="33" w:line="265" w:lineRule="auto"/>
        <w:ind w:left="1129" w:hanging="10"/>
        <w:jc w:val="both"/>
      </w:pPr>
      <w:r>
        <w:rPr>
          <w:rFonts w:ascii="Arial" w:eastAsia="Arial" w:hAnsi="Arial" w:cs="Arial"/>
          <w:color w:val="050505"/>
        </w:rPr>
        <w:t>Rear View</w:t>
      </w:r>
    </w:p>
    <w:p w14:paraId="1C1F19A8" w14:textId="77777777" w:rsidR="00D71BA7" w:rsidRDefault="00D71BA7">
      <w:pPr>
        <w:spacing w:after="297" w:line="267" w:lineRule="auto"/>
        <w:ind w:left="1129" w:right="3299" w:hanging="10"/>
        <w:rPr>
          <w:rFonts w:ascii="Arial" w:eastAsia="Arial" w:hAnsi="Arial" w:cs="Arial"/>
          <w:color w:val="050505"/>
          <w:sz w:val="20"/>
        </w:rPr>
      </w:pPr>
      <w:r>
        <w:rPr>
          <w:rFonts w:ascii="Arial" w:eastAsia="Arial" w:hAnsi="Arial" w:cs="Arial"/>
          <w:color w:val="050505"/>
          <w:sz w:val="20"/>
        </w:rPr>
        <w:t xml:space="preserve">Freelancer </w:t>
      </w:r>
    </w:p>
    <w:p w14:paraId="7028108E" w14:textId="77777777" w:rsidR="00870FD9" w:rsidRDefault="00D4095D">
      <w:pPr>
        <w:spacing w:after="297" w:line="267" w:lineRule="auto"/>
        <w:ind w:left="1129" w:right="3299" w:hanging="10"/>
      </w:pPr>
      <w:r>
        <w:rPr>
          <w:rFonts w:ascii="Arial" w:eastAsia="Arial" w:hAnsi="Arial" w:cs="Arial"/>
          <w:color w:val="050505"/>
          <w:sz w:val="20"/>
        </w:rPr>
        <w:t>Sep 2021 - Present</w:t>
      </w:r>
    </w:p>
    <w:p w14:paraId="4C0FFF36" w14:textId="77777777" w:rsidR="00870FD9" w:rsidRDefault="00D4095D">
      <w:pPr>
        <w:spacing w:after="55"/>
        <w:ind w:left="1129" w:hanging="10"/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color w:val="050505"/>
        </w:rPr>
        <w:t xml:space="preserve">Liber </w:t>
      </w:r>
      <w:proofErr w:type="spellStart"/>
      <w:r>
        <w:rPr>
          <w:rFonts w:ascii="Arial" w:eastAsia="Arial" w:hAnsi="Arial" w:cs="Arial"/>
          <w:b/>
          <w:color w:val="050505"/>
        </w:rPr>
        <w:t>Fieri</w:t>
      </w:r>
      <w:proofErr w:type="spellEnd"/>
      <w:r>
        <w:rPr>
          <w:rFonts w:ascii="Arial" w:eastAsia="Arial" w:hAnsi="Arial" w:cs="Arial"/>
          <w:b/>
          <w:color w:val="050505"/>
        </w:rPr>
        <w:t xml:space="preserve"> Books India</w:t>
      </w:r>
    </w:p>
    <w:p w14:paraId="57889035" w14:textId="050B63F6" w:rsidR="00737D8D" w:rsidRPr="00421E87" w:rsidRDefault="00810D8B" w:rsidP="00421E87">
      <w:pPr>
        <w:spacing w:after="55"/>
        <w:ind w:left="1129" w:hanging="10"/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color w:val="050505"/>
        </w:rPr>
        <w:t>Freelance</w:t>
      </w:r>
      <w:r w:rsidR="00421E87">
        <w:rPr>
          <w:rFonts w:ascii="Arial" w:eastAsia="Arial" w:hAnsi="Arial" w:cs="Arial"/>
          <w:b/>
          <w:color w:val="050505"/>
        </w:rPr>
        <w:t xml:space="preserve"> Translator</w:t>
      </w:r>
    </w:p>
    <w:p w14:paraId="2D1129EE" w14:textId="77777777" w:rsidR="00870FD9" w:rsidRDefault="00D4095D">
      <w:pPr>
        <w:spacing w:after="297" w:line="267" w:lineRule="auto"/>
        <w:ind w:left="1129" w:right="3299" w:hanging="10"/>
      </w:pPr>
      <w:r>
        <w:rPr>
          <w:rFonts w:ascii="Arial" w:eastAsia="Arial" w:hAnsi="Arial" w:cs="Arial"/>
          <w:color w:val="050505"/>
          <w:sz w:val="20"/>
        </w:rPr>
        <w:t>Aug 202</w:t>
      </w:r>
      <w:r w:rsidR="00C27D87">
        <w:rPr>
          <w:rFonts w:ascii="Arial" w:eastAsia="Arial" w:hAnsi="Arial" w:cs="Arial"/>
          <w:color w:val="050505"/>
          <w:sz w:val="20"/>
        </w:rPr>
        <w:t>0</w:t>
      </w:r>
      <w:r>
        <w:rPr>
          <w:rFonts w:ascii="Arial" w:eastAsia="Arial" w:hAnsi="Arial" w:cs="Arial"/>
          <w:color w:val="050505"/>
          <w:sz w:val="20"/>
        </w:rPr>
        <w:t xml:space="preserve"> - Present</w:t>
      </w:r>
    </w:p>
    <w:p w14:paraId="06825FCA" w14:textId="77777777" w:rsidR="00870FD9" w:rsidRDefault="00D71BA7">
      <w:pPr>
        <w:pStyle w:val="Heading2"/>
        <w:ind w:left="1129"/>
      </w:pPr>
      <w:r>
        <w:t xml:space="preserve">Freelance </w:t>
      </w:r>
      <w:r w:rsidR="00D4095D">
        <w:t xml:space="preserve">Language Translator/ </w:t>
      </w:r>
      <w:proofErr w:type="spellStart"/>
      <w:r w:rsidR="00D4095D">
        <w:t>Proofreader</w:t>
      </w:r>
      <w:proofErr w:type="spellEnd"/>
    </w:p>
    <w:p w14:paraId="52A17111" w14:textId="77777777" w:rsidR="00870FD9" w:rsidRDefault="00D4095D">
      <w:pPr>
        <w:spacing w:after="33" w:line="265" w:lineRule="auto"/>
        <w:ind w:left="1129" w:hanging="10"/>
        <w:jc w:val="both"/>
      </w:pPr>
      <w:proofErr w:type="spellStart"/>
      <w:r>
        <w:rPr>
          <w:rFonts w:ascii="Arial" w:eastAsia="Arial" w:hAnsi="Arial" w:cs="Arial"/>
          <w:color w:val="050505"/>
        </w:rPr>
        <w:t>Upwork</w:t>
      </w:r>
      <w:proofErr w:type="spellEnd"/>
    </w:p>
    <w:p w14:paraId="167B8B38" w14:textId="77777777" w:rsidR="00870FD9" w:rsidRDefault="00D4095D">
      <w:pPr>
        <w:spacing w:after="297" w:line="267" w:lineRule="auto"/>
        <w:ind w:left="1129" w:right="3299" w:hanging="10"/>
      </w:pPr>
      <w:r>
        <w:rPr>
          <w:rFonts w:ascii="Arial" w:eastAsia="Arial" w:hAnsi="Arial" w:cs="Arial"/>
          <w:color w:val="050505"/>
          <w:sz w:val="20"/>
        </w:rPr>
        <w:t>Feb 2020 - Present</w:t>
      </w:r>
    </w:p>
    <w:p w14:paraId="1C98A85B" w14:textId="77777777" w:rsidR="00870FD9" w:rsidRDefault="00D4095D">
      <w:pPr>
        <w:pStyle w:val="Heading2"/>
        <w:ind w:left="1129"/>
      </w:pPr>
      <w:r>
        <w:t>Translator/Writer/Editor/proof reader</w:t>
      </w:r>
    </w:p>
    <w:p w14:paraId="277F69B3" w14:textId="77777777" w:rsidR="00870FD9" w:rsidRDefault="00D4095D">
      <w:pPr>
        <w:spacing w:after="297" w:line="267" w:lineRule="auto"/>
        <w:ind w:left="1129" w:right="3299" w:hanging="10"/>
      </w:pPr>
      <w:r>
        <w:rPr>
          <w:rFonts w:ascii="Arial" w:eastAsia="Arial" w:hAnsi="Arial" w:cs="Arial"/>
          <w:color w:val="050505"/>
          <w:sz w:val="20"/>
        </w:rPr>
        <w:t>Mar 2018 - Present At Some Magazine</w:t>
      </w:r>
    </w:p>
    <w:p w14:paraId="5E06CC2C" w14:textId="77777777" w:rsidR="00870FD9" w:rsidRDefault="00D4095D">
      <w:pPr>
        <w:pStyle w:val="Heading2"/>
        <w:ind w:left="1129"/>
      </w:pPr>
      <w:r>
        <w:t>Editor</w:t>
      </w:r>
    </w:p>
    <w:p w14:paraId="45D38D26" w14:textId="77777777" w:rsidR="00870FD9" w:rsidRDefault="00D4095D">
      <w:pPr>
        <w:spacing w:after="33" w:line="265" w:lineRule="auto"/>
        <w:ind w:left="1129" w:hanging="10"/>
        <w:jc w:val="both"/>
      </w:pPr>
      <w:proofErr w:type="spellStart"/>
      <w:r>
        <w:rPr>
          <w:rFonts w:ascii="Arial" w:eastAsia="Arial" w:hAnsi="Arial" w:cs="Arial"/>
          <w:color w:val="050505"/>
        </w:rPr>
        <w:t>StoryMirror</w:t>
      </w:r>
      <w:proofErr w:type="spellEnd"/>
    </w:p>
    <w:p w14:paraId="5FDACA7D" w14:textId="77777777" w:rsidR="00870FD9" w:rsidRDefault="00D4095D">
      <w:pPr>
        <w:spacing w:after="297" w:line="267" w:lineRule="auto"/>
        <w:ind w:left="1129" w:right="3299" w:hanging="10"/>
      </w:pPr>
      <w:r>
        <w:rPr>
          <w:rFonts w:ascii="Arial" w:eastAsia="Arial" w:hAnsi="Arial" w:cs="Arial"/>
          <w:color w:val="050505"/>
          <w:sz w:val="20"/>
        </w:rPr>
        <w:t>May 2019 - Jul 2021</w:t>
      </w:r>
    </w:p>
    <w:p w14:paraId="6796F586" w14:textId="77777777" w:rsidR="00267BFC" w:rsidRDefault="00267BFC" w:rsidP="00267BFC">
      <w:pPr>
        <w:spacing w:after="33" w:line="265" w:lineRule="auto"/>
        <w:ind w:left="740" w:hanging="10"/>
        <w:jc w:val="both"/>
        <w:rPr>
          <w:rFonts w:ascii="Arial" w:eastAsia="Arial" w:hAnsi="Arial" w:cs="Arial"/>
          <w:b/>
          <w:bCs/>
          <w:color w:val="050505"/>
        </w:rPr>
      </w:pPr>
      <w:r>
        <w:rPr>
          <w:rFonts w:ascii="Arial" w:eastAsia="Arial" w:hAnsi="Arial" w:cs="Arial"/>
          <w:b/>
          <w:bCs/>
          <w:color w:val="050505"/>
        </w:rPr>
        <w:t>Administrator</w:t>
      </w:r>
    </w:p>
    <w:p w14:paraId="255606E6" w14:textId="77777777" w:rsidR="00870FD9" w:rsidRPr="002F38E0" w:rsidRDefault="00D4095D" w:rsidP="00267BFC">
      <w:pPr>
        <w:spacing w:after="33" w:line="265" w:lineRule="auto"/>
        <w:ind w:left="740" w:hanging="10"/>
        <w:jc w:val="both"/>
        <w:rPr>
          <w:b/>
          <w:bCs/>
        </w:rPr>
      </w:pPr>
      <w:r w:rsidRPr="002F38E0">
        <w:rPr>
          <w:rFonts w:ascii="Arial" w:eastAsia="Arial" w:hAnsi="Arial" w:cs="Arial"/>
          <w:b/>
          <w:bCs/>
          <w:color w:val="050505"/>
        </w:rPr>
        <w:t>D. S. Research Centre</w:t>
      </w:r>
    </w:p>
    <w:p w14:paraId="70536AA3" w14:textId="77777777" w:rsidR="00870FD9" w:rsidRDefault="009D1EF2" w:rsidP="009D1EF2">
      <w:pPr>
        <w:spacing w:after="297" w:line="267" w:lineRule="auto"/>
        <w:ind w:left="730" w:right="3299" w:hanging="10"/>
      </w:pPr>
      <w:r>
        <w:rPr>
          <w:rFonts w:ascii="Arial" w:eastAsia="Arial" w:hAnsi="Arial" w:cs="Arial"/>
          <w:color w:val="050505"/>
          <w:sz w:val="20"/>
        </w:rPr>
        <w:t xml:space="preserve">Sept </w:t>
      </w:r>
      <w:r w:rsidR="00D4095D">
        <w:rPr>
          <w:rFonts w:ascii="Arial" w:eastAsia="Arial" w:hAnsi="Arial" w:cs="Arial"/>
          <w:color w:val="050505"/>
          <w:sz w:val="20"/>
        </w:rPr>
        <w:t xml:space="preserve">2011 </w:t>
      </w:r>
      <w:r>
        <w:rPr>
          <w:rFonts w:ascii="Arial" w:eastAsia="Arial" w:hAnsi="Arial" w:cs="Arial"/>
          <w:color w:val="050505"/>
          <w:sz w:val="20"/>
        </w:rPr>
        <w:t>–</w:t>
      </w:r>
      <w:r w:rsidR="00D4095D">
        <w:rPr>
          <w:rFonts w:ascii="Arial" w:eastAsia="Arial" w:hAnsi="Arial" w:cs="Arial"/>
          <w:color w:val="050505"/>
          <w:sz w:val="20"/>
        </w:rPr>
        <w:t xml:space="preserve"> Dec</w:t>
      </w:r>
      <w:r>
        <w:rPr>
          <w:rFonts w:ascii="Arial" w:eastAsia="Arial" w:hAnsi="Arial" w:cs="Arial"/>
          <w:color w:val="050505"/>
          <w:sz w:val="20"/>
        </w:rPr>
        <w:t xml:space="preserve"> </w:t>
      </w:r>
      <w:r w:rsidR="00D4095D">
        <w:rPr>
          <w:rFonts w:ascii="Arial" w:eastAsia="Arial" w:hAnsi="Arial" w:cs="Arial"/>
          <w:color w:val="050505"/>
          <w:sz w:val="20"/>
        </w:rPr>
        <w:t>2013</w:t>
      </w:r>
    </w:p>
    <w:p w14:paraId="4B2EDB30" w14:textId="77777777" w:rsidR="00870FD9" w:rsidRPr="00344C61" w:rsidRDefault="00134AC7">
      <w:pPr>
        <w:pStyle w:val="Heading2"/>
        <w:ind w:left="1129"/>
        <w:rPr>
          <w:szCs w:val="22"/>
        </w:rPr>
      </w:pPr>
      <w:r w:rsidRPr="00344C61">
        <w:rPr>
          <w:szCs w:val="22"/>
        </w:rPr>
        <w:t>Math</w:t>
      </w:r>
      <w:r w:rsidR="00EF0348" w:rsidRPr="00344C61">
        <w:rPr>
          <w:szCs w:val="22"/>
        </w:rPr>
        <w:t>ematics Teacher</w:t>
      </w:r>
    </w:p>
    <w:p w14:paraId="5F9B9089" w14:textId="77777777" w:rsidR="00EF0348" w:rsidRDefault="00D4095D">
      <w:pPr>
        <w:spacing w:after="115" w:line="326" w:lineRule="auto"/>
        <w:ind w:left="1129" w:right="2013" w:hanging="10"/>
        <w:jc w:val="both"/>
        <w:rPr>
          <w:rFonts w:ascii="Arial" w:eastAsia="Arial" w:hAnsi="Arial" w:cs="Arial"/>
          <w:b/>
          <w:bCs/>
          <w:color w:val="050505"/>
        </w:rPr>
      </w:pPr>
      <w:r w:rsidRPr="00EF0348">
        <w:rPr>
          <w:rFonts w:ascii="Arial" w:eastAsia="Arial" w:hAnsi="Arial" w:cs="Arial"/>
          <w:b/>
          <w:bCs/>
          <w:color w:val="050505"/>
        </w:rPr>
        <w:t>Seraphim's Assembly School</w:t>
      </w:r>
      <w:r w:rsidR="00EF0348">
        <w:rPr>
          <w:rFonts w:ascii="Arial" w:eastAsia="Arial" w:hAnsi="Arial" w:cs="Arial"/>
          <w:b/>
          <w:bCs/>
          <w:color w:val="050505"/>
        </w:rPr>
        <w:t xml:space="preserve"> ICSE</w:t>
      </w:r>
    </w:p>
    <w:p w14:paraId="6E04B846" w14:textId="77777777" w:rsidR="002F38E0" w:rsidRPr="00EF0348" w:rsidRDefault="00D4095D">
      <w:pPr>
        <w:spacing w:after="115" w:line="326" w:lineRule="auto"/>
        <w:ind w:left="1129" w:right="2013" w:hanging="10"/>
        <w:jc w:val="both"/>
        <w:rPr>
          <w:rFonts w:ascii="Arial" w:eastAsia="Arial" w:hAnsi="Arial" w:cs="Arial"/>
          <w:b/>
          <w:bCs/>
          <w:color w:val="050505"/>
          <w:sz w:val="20"/>
        </w:rPr>
      </w:pPr>
      <w:r w:rsidRPr="00EF0348">
        <w:rPr>
          <w:rFonts w:ascii="Arial" w:eastAsia="Arial" w:hAnsi="Arial" w:cs="Arial"/>
          <w:b/>
          <w:bCs/>
          <w:color w:val="050505"/>
        </w:rPr>
        <w:t xml:space="preserve"> </w:t>
      </w:r>
      <w:r w:rsidRPr="00EF0348">
        <w:rPr>
          <w:rFonts w:ascii="Arial" w:eastAsia="Arial" w:hAnsi="Arial" w:cs="Arial"/>
          <w:b/>
          <w:bCs/>
          <w:color w:val="050505"/>
          <w:sz w:val="20"/>
        </w:rPr>
        <w:t>Mar 2009 - Aug 201</w:t>
      </w:r>
      <w:r w:rsidR="009D1EF2">
        <w:rPr>
          <w:rFonts w:ascii="Arial" w:eastAsia="Arial" w:hAnsi="Arial" w:cs="Arial"/>
          <w:b/>
          <w:bCs/>
          <w:color w:val="050505"/>
          <w:sz w:val="20"/>
        </w:rPr>
        <w:t>1</w:t>
      </w:r>
    </w:p>
    <w:p w14:paraId="461E53D5" w14:textId="77777777" w:rsidR="00870FD9" w:rsidRDefault="00D4095D">
      <w:pPr>
        <w:spacing w:after="115" w:line="326" w:lineRule="auto"/>
        <w:ind w:left="1129" w:right="2013" w:hanging="10"/>
        <w:jc w:val="both"/>
      </w:pPr>
      <w:r>
        <w:rPr>
          <w:rFonts w:ascii="Arial" w:eastAsia="Arial" w:hAnsi="Arial" w:cs="Arial"/>
          <w:color w:val="050505"/>
          <w:sz w:val="20"/>
        </w:rPr>
        <w:t xml:space="preserve"> </w:t>
      </w:r>
      <w:r>
        <w:rPr>
          <w:rFonts w:ascii="Arial" w:eastAsia="Arial" w:hAnsi="Arial" w:cs="Arial"/>
          <w:b/>
          <w:color w:val="8A8D91"/>
        </w:rPr>
        <w:t>EDUCATION</w:t>
      </w:r>
    </w:p>
    <w:p w14:paraId="1482FCB5" w14:textId="77777777" w:rsidR="00870FD9" w:rsidRDefault="00D4095D">
      <w:pPr>
        <w:spacing w:after="172"/>
        <w:ind w:left="1129" w:hanging="10"/>
      </w:pPr>
      <w:r>
        <w:rPr>
          <w:rFonts w:ascii="Arial" w:eastAsia="Arial" w:hAnsi="Arial" w:cs="Arial"/>
          <w:b/>
          <w:color w:val="050505"/>
        </w:rPr>
        <w:t>MBA Finance</w:t>
      </w:r>
      <w:r w:rsidR="009344CE">
        <w:rPr>
          <w:rFonts w:ascii="Arial" w:eastAsia="Arial" w:hAnsi="Arial" w:cs="Arial"/>
          <w:b/>
          <w:color w:val="050505"/>
        </w:rPr>
        <w:t xml:space="preserve"> </w:t>
      </w:r>
      <w:r w:rsidR="00134AC7">
        <w:rPr>
          <w:rFonts w:ascii="Arial" w:eastAsia="Arial" w:hAnsi="Arial" w:cs="Arial"/>
          <w:b/>
          <w:color w:val="050505"/>
        </w:rPr>
        <w:t>from SMU</w:t>
      </w:r>
    </w:p>
    <w:p w14:paraId="00255591" w14:textId="77777777" w:rsidR="0004227E" w:rsidRDefault="00D4095D" w:rsidP="009344CE">
      <w:pPr>
        <w:pStyle w:val="Heading2"/>
        <w:ind w:left="1129"/>
      </w:pPr>
      <w:r>
        <w:t>University of Calcutta</w:t>
      </w:r>
    </w:p>
    <w:p w14:paraId="33505CCA" w14:textId="77777777" w:rsidR="00FC1F99" w:rsidRPr="00FC1F99" w:rsidRDefault="00FC1F99" w:rsidP="009344CE">
      <w:pPr>
        <w:ind w:left="1119"/>
        <w:rPr>
          <w:b/>
          <w:bCs/>
        </w:rPr>
      </w:pPr>
      <w:r w:rsidRPr="00FC1F99">
        <w:rPr>
          <w:b/>
          <w:bCs/>
        </w:rPr>
        <w:t xml:space="preserve">Bachelor’s </w:t>
      </w:r>
      <w:proofErr w:type="spellStart"/>
      <w:r w:rsidRPr="00FC1F99">
        <w:rPr>
          <w:b/>
          <w:bCs/>
        </w:rPr>
        <w:t>Degeree</w:t>
      </w:r>
      <w:proofErr w:type="spellEnd"/>
    </w:p>
    <w:p w14:paraId="2D04854E" w14:textId="77777777" w:rsidR="00870FD9" w:rsidRDefault="0004227E">
      <w:pPr>
        <w:spacing w:after="13859" w:line="265" w:lineRule="auto"/>
        <w:ind w:left="1129" w:hanging="10"/>
        <w:jc w:val="both"/>
        <w:rPr>
          <w:b/>
          <w:bCs/>
        </w:rPr>
      </w:pPr>
      <w:r>
        <w:rPr>
          <w:b/>
          <w:bCs/>
        </w:rPr>
        <w:t>Mathematics</w:t>
      </w:r>
    </w:p>
    <w:p w14:paraId="217AD3FC" w14:textId="77777777" w:rsidR="00134AC7" w:rsidRPr="0004227E" w:rsidRDefault="00134AC7">
      <w:pPr>
        <w:spacing w:after="13859" w:line="265" w:lineRule="auto"/>
        <w:ind w:left="1129" w:hanging="10"/>
        <w:jc w:val="both"/>
        <w:rPr>
          <w:b/>
          <w:bCs/>
        </w:rPr>
      </w:pPr>
    </w:p>
    <w:p w14:paraId="00232B70" w14:textId="77777777" w:rsidR="00870FD9" w:rsidRDefault="00421E87">
      <w:pPr>
        <w:spacing w:after="0"/>
      </w:pPr>
      <w:hyperlink r:id="rId4">
        <w:r w:rsidR="00D4095D">
          <w:rPr>
            <w:rFonts w:ascii="Arial" w:eastAsia="Arial" w:hAnsi="Arial" w:cs="Arial"/>
            <w:sz w:val="2"/>
          </w:rPr>
          <w:t>Powered by TCPDF (www.tcpdf.org)</w:t>
        </w:r>
      </w:hyperlink>
    </w:p>
    <w:sectPr w:rsidR="00870FD9">
      <w:pgSz w:w="11906" w:h="16838"/>
      <w:pgMar w:top="911" w:right="5572" w:bottom="2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FD9"/>
    <w:rsid w:val="0004227E"/>
    <w:rsid w:val="000A5B32"/>
    <w:rsid w:val="00134AC7"/>
    <w:rsid w:val="00267BFC"/>
    <w:rsid w:val="002F38E0"/>
    <w:rsid w:val="00322439"/>
    <w:rsid w:val="00344C61"/>
    <w:rsid w:val="004057C1"/>
    <w:rsid w:val="00421E87"/>
    <w:rsid w:val="004D4277"/>
    <w:rsid w:val="005F0F9B"/>
    <w:rsid w:val="005F1CD4"/>
    <w:rsid w:val="006A74D6"/>
    <w:rsid w:val="00737D8D"/>
    <w:rsid w:val="0075328B"/>
    <w:rsid w:val="00810D8B"/>
    <w:rsid w:val="00870FD9"/>
    <w:rsid w:val="008A439C"/>
    <w:rsid w:val="008B07F9"/>
    <w:rsid w:val="009344CE"/>
    <w:rsid w:val="009D1EF2"/>
    <w:rsid w:val="00AD0CD9"/>
    <w:rsid w:val="00C27D87"/>
    <w:rsid w:val="00D4095D"/>
    <w:rsid w:val="00D50AF2"/>
    <w:rsid w:val="00D71BA7"/>
    <w:rsid w:val="00EF0348"/>
    <w:rsid w:val="00F668B0"/>
    <w:rsid w:val="00FC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2B9E4"/>
  <w15:docId w15:val="{0862538B-B021-754C-A7A7-A14ACB1F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IN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4"/>
      <w:ind w:left="1144" w:hanging="10"/>
      <w:outlineLvl w:val="0"/>
    </w:pPr>
    <w:rPr>
      <w:rFonts w:ascii="Arial" w:eastAsia="Arial" w:hAnsi="Arial" w:cs="Arial"/>
      <w:b/>
      <w:color w:val="8A8D91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5"/>
      <w:ind w:left="1144" w:hanging="10"/>
      <w:outlineLvl w:val="1"/>
    </w:pPr>
    <w:rPr>
      <w:rFonts w:ascii="Arial" w:eastAsia="Arial" w:hAnsi="Arial" w:cs="Arial"/>
      <w:b/>
      <w:color w:val="05050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50505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8A8D9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www.tcpdf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muktodharamukherjee@gmail.com</cp:lastModifiedBy>
  <cp:revision>4</cp:revision>
  <dcterms:created xsi:type="dcterms:W3CDTF">2021-09-23T08:55:00Z</dcterms:created>
  <dcterms:modified xsi:type="dcterms:W3CDTF">2021-09-24T14:57:00Z</dcterms:modified>
</cp:coreProperties>
</file>