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1868"/>
        <w:gridCol w:w="22"/>
        <w:gridCol w:w="8460"/>
        <w:gridCol w:w="23"/>
      </w:tblGrid>
      <w:tr w:rsidR="00FB16FD" w:rsidRPr="009B2073" w:rsidTr="002B5321">
        <w:trPr>
          <w:gridAfter w:val="1"/>
          <w:wAfter w:w="23" w:type="dxa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18" w:space="0" w:color="000080"/>
              <w:right w:val="nil"/>
            </w:tcBorders>
          </w:tcPr>
          <w:p w:rsidR="00FB16FD" w:rsidRPr="009B2073" w:rsidRDefault="00FB16FD" w:rsidP="002B5321">
            <w:pPr>
              <w:pStyle w:val="Heading2"/>
              <w:rPr>
                <w:sz w:val="26"/>
                <w:szCs w:val="26"/>
                <w:lang w:val="zu-ZA"/>
              </w:rPr>
            </w:pPr>
            <w:r>
              <w:rPr>
                <w:sz w:val="26"/>
                <w:szCs w:val="26"/>
                <w:shd w:val="solid" w:color="auto" w:fill="auto"/>
                <w:lang w:val="zu-ZA"/>
              </w:rPr>
              <w:t>SHAHNAVAZ PATHAN</w:t>
            </w:r>
            <w:r w:rsidRPr="009B2073">
              <w:rPr>
                <w:sz w:val="26"/>
                <w:szCs w:val="26"/>
                <w:shd w:val="solid" w:color="auto" w:fill="auto"/>
                <w:lang w:val="zu-ZA"/>
              </w:rPr>
              <w:t xml:space="preserve"> </w:t>
            </w:r>
            <w:r w:rsidRPr="009B2073">
              <w:rPr>
                <w:sz w:val="26"/>
                <w:szCs w:val="26"/>
                <w:shd w:val="solid" w:color="auto" w:fill="auto"/>
                <w:lang w:val="zu-ZA"/>
              </w:rPr>
              <w:sym w:font="Wingdings" w:char="F0AB"/>
            </w:r>
            <w:r w:rsidRPr="009B2073">
              <w:rPr>
                <w:sz w:val="26"/>
                <w:szCs w:val="26"/>
                <w:shd w:val="solid" w:color="auto" w:fill="auto"/>
                <w:lang w:val="zu-ZA"/>
              </w:rPr>
              <w:t xml:space="preserve"> Translator, </w:t>
            </w:r>
            <w:r>
              <w:rPr>
                <w:sz w:val="26"/>
                <w:szCs w:val="26"/>
                <w:shd w:val="solid" w:color="auto" w:fill="auto"/>
                <w:lang w:val="zu-ZA"/>
              </w:rPr>
              <w:t xml:space="preserve">Revewer, </w:t>
            </w:r>
            <w:r w:rsidRPr="009B2073">
              <w:rPr>
                <w:sz w:val="26"/>
                <w:szCs w:val="26"/>
                <w:shd w:val="solid" w:color="auto" w:fill="auto"/>
                <w:lang w:val="zu-ZA"/>
              </w:rPr>
              <w:t xml:space="preserve">Editor </w:t>
            </w:r>
            <w:r w:rsidRPr="009B2073">
              <w:rPr>
                <w:sz w:val="26"/>
                <w:szCs w:val="26"/>
                <w:shd w:val="solid" w:color="auto" w:fill="auto"/>
                <w:lang w:val="zu-ZA"/>
              </w:rPr>
              <w:sym w:font="Wingdings" w:char="F0AB"/>
            </w:r>
            <w:r w:rsidRPr="009B2073">
              <w:rPr>
                <w:sz w:val="26"/>
                <w:szCs w:val="26"/>
                <w:shd w:val="solid" w:color="auto" w:fill="auto"/>
                <w:lang w:val="zu-ZA"/>
              </w:rPr>
              <w:t xml:space="preserve"> Interpreter </w:t>
            </w:r>
            <w:r w:rsidRPr="009B2073">
              <w:rPr>
                <w:sz w:val="26"/>
                <w:szCs w:val="26"/>
                <w:shd w:val="solid" w:color="auto" w:fill="auto"/>
                <w:lang w:val="zu-ZA"/>
              </w:rPr>
              <w:sym w:font="Wingdings" w:char="F0AB"/>
            </w:r>
            <w:r w:rsidRPr="009B2073">
              <w:rPr>
                <w:sz w:val="26"/>
                <w:szCs w:val="26"/>
                <w:shd w:val="solid" w:color="auto" w:fill="auto"/>
                <w:lang w:val="zu-ZA"/>
              </w:rPr>
              <w:t xml:space="preserve"> transcriptionist</w:t>
            </w:r>
            <w:r>
              <w:rPr>
                <w:sz w:val="26"/>
                <w:szCs w:val="26"/>
                <w:shd w:val="solid" w:color="auto" w:fill="auto"/>
                <w:lang w:val="zu-ZA"/>
              </w:rPr>
              <w:t xml:space="preserve"> </w:t>
            </w:r>
            <w:r w:rsidRPr="009B2073">
              <w:rPr>
                <w:sz w:val="26"/>
                <w:szCs w:val="26"/>
                <w:shd w:val="solid" w:color="auto" w:fill="auto"/>
                <w:lang w:val="zu-ZA"/>
              </w:rPr>
              <w:sym w:font="Wingdings" w:char="F0AB"/>
            </w:r>
            <w:r>
              <w:rPr>
                <w:sz w:val="26"/>
                <w:szCs w:val="26"/>
                <w:shd w:val="solid" w:color="auto" w:fill="auto"/>
                <w:lang w:val="zu-ZA"/>
              </w:rPr>
              <w:t xml:space="preserve"> Translation Agency owner </w:t>
            </w:r>
            <w:r w:rsidRPr="009B2073">
              <w:rPr>
                <w:sz w:val="26"/>
                <w:szCs w:val="26"/>
                <w:shd w:val="solid" w:color="auto" w:fill="auto"/>
                <w:lang w:val="zu-ZA"/>
              </w:rPr>
              <w:t xml:space="preserve">  </w:t>
            </w:r>
          </w:p>
        </w:tc>
      </w:tr>
      <w:tr w:rsidR="00FB16FD" w:rsidRPr="009B2073" w:rsidTr="002B5321">
        <w:trPr>
          <w:gridAfter w:val="1"/>
          <w:wAfter w:w="23" w:type="dxa"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6FD" w:rsidRPr="009B2073" w:rsidRDefault="00FB16FD" w:rsidP="002B5321">
            <w:pPr>
              <w:pStyle w:val="Heading2"/>
              <w:rPr>
                <w:sz w:val="10"/>
                <w:lang w:val="zu-ZA"/>
              </w:rPr>
            </w:pPr>
          </w:p>
          <w:p w:rsidR="00FB16FD" w:rsidRPr="009B2073" w:rsidRDefault="00FB16FD" w:rsidP="002B5321">
            <w:pPr>
              <w:rPr>
                <w:sz w:val="18"/>
                <w:lang w:val="zu-ZA"/>
              </w:rPr>
            </w:pPr>
          </w:p>
          <w:p w:rsidR="00FB16FD" w:rsidRPr="009B2073" w:rsidRDefault="00FB16FD" w:rsidP="002B5321">
            <w:pPr>
              <w:pStyle w:val="Heading2"/>
              <w:rPr>
                <w:sz w:val="26"/>
                <w:szCs w:val="26"/>
                <w:lang w:val="zu-ZA"/>
              </w:rPr>
            </w:pPr>
            <w:r w:rsidRPr="009B2073">
              <w:rPr>
                <w:sz w:val="26"/>
                <w:szCs w:val="26"/>
                <w:shd w:val="solid" w:color="auto" w:fill="C0C0C0"/>
                <w:lang w:val="zu-ZA"/>
              </w:rPr>
              <w:t xml:space="preserve">Personal Data  </w:t>
            </w:r>
          </w:p>
        </w:tc>
      </w:tr>
      <w:tr w:rsidR="00FB16FD" w:rsidRPr="009B2073" w:rsidTr="002B5321">
        <w:trPr>
          <w:gridAfter w:val="1"/>
          <w:wAfter w:w="23" w:type="dxa"/>
          <w:trHeight w:val="4022"/>
        </w:trPr>
        <w:tc>
          <w:tcPr>
            <w:tcW w:w="1890" w:type="dxa"/>
            <w:gridSpan w:val="2"/>
            <w:tcBorders>
              <w:top w:val="single" w:sz="18" w:space="0" w:color="000080"/>
              <w:left w:val="nil"/>
              <w:bottom w:val="nil"/>
              <w:right w:val="nil"/>
            </w:tcBorders>
            <w:shd w:val="pct12" w:color="auto" w:fill="FFFFFF"/>
          </w:tcPr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Name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Date of birth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Nationality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Occupation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Address in 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France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Telephone/fax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Mobile 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E-Mails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Skype</w:t>
            </w:r>
          </w:p>
          <w:p w:rsidR="00FB16FD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sz w:val="18"/>
                <w:szCs w:val="18"/>
                <w:lang w:val="zu-ZA"/>
              </w:rPr>
              <w:t>Website</w:t>
            </w:r>
          </w:p>
          <w:p w:rsidR="004A7872" w:rsidRDefault="004A7872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4A7872" w:rsidRDefault="004A7872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4A7872">
              <w:rPr>
                <w:rFonts w:ascii="Verdana" w:hAnsi="Verdana"/>
                <w:sz w:val="18"/>
                <w:szCs w:val="18"/>
                <w:lang w:val="zu-ZA"/>
              </w:rPr>
              <w:t>Translatorscafe</w:t>
            </w:r>
          </w:p>
          <w:p w:rsidR="004A7872" w:rsidRDefault="004A7872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4A7872" w:rsidRPr="009B2073" w:rsidRDefault="004A7872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sz w:val="18"/>
                <w:szCs w:val="18"/>
                <w:lang w:val="zu-ZA"/>
              </w:rPr>
              <w:t>Proz.Com</w:t>
            </w:r>
          </w:p>
        </w:tc>
        <w:tc>
          <w:tcPr>
            <w:tcW w:w="8460" w:type="dxa"/>
            <w:tcBorders>
              <w:top w:val="single" w:sz="18" w:space="0" w:color="000080"/>
              <w:left w:val="nil"/>
              <w:bottom w:val="nil"/>
              <w:right w:val="nil"/>
            </w:tcBorders>
            <w:shd w:val="pct12" w:color="auto" w:fill="FFFFFF"/>
          </w:tcPr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sz w:val="18"/>
                <w:szCs w:val="18"/>
                <w:lang w:val="zu-ZA"/>
              </w:rPr>
              <w:t>Shahnavazkhan M Pathan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                                       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sz w:val="18"/>
                <w:szCs w:val="18"/>
                <w:lang w:val="zu-ZA"/>
              </w:rPr>
              <w:t>Novermber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 2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4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, 19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75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                  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sz w:val="18"/>
                <w:szCs w:val="18"/>
                <w:lang w:val="zu-ZA"/>
              </w:rPr>
              <w:t>Indian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 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Translator and Editor; Interpreter (with four areas of expertise: Simultaneous, Consecutive, and Escort Interpreting), Transcriptionist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, Translation agency owner 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Pr="006F0E8C" w:rsidRDefault="00FB16FD" w:rsidP="002B532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Plot no. 667/1, Sector 5-B, Gandhinagar, Gujarat, India, 382006</w:t>
            </w:r>
          </w:p>
          <w:p w:rsidR="00FB16FD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 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(+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11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) 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990 415 8367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 (home-office)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(+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11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) 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915 739 3722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 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sz w:val="18"/>
                <w:szCs w:val="18"/>
                <w:lang w:val="zu-ZA"/>
              </w:rPr>
              <w:t>Shahnavaz.pathan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@gmail.com/ (main)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 w:cs="Courier New"/>
                <w:sz w:val="18"/>
                <w:szCs w:val="18"/>
              </w:rPr>
              <w:t>Globalenterprise03</w:t>
            </w:r>
            <w:r w:rsidRPr="009B2073">
              <w:rPr>
                <w:rFonts w:ascii="Verdana" w:hAnsi="Verdana" w:cs="Courier New"/>
                <w:sz w:val="18"/>
                <w:szCs w:val="18"/>
              </w:rPr>
              <w:t>@gm</w:t>
            </w:r>
            <w:r>
              <w:rPr>
                <w:rFonts w:ascii="Verdana" w:hAnsi="Verdana" w:cs="Courier New"/>
                <w:sz w:val="18"/>
                <w:szCs w:val="18"/>
              </w:rPr>
              <w:t>ail</w:t>
            </w:r>
            <w:r w:rsidRPr="009B2073">
              <w:rPr>
                <w:rFonts w:ascii="Verdana" w:hAnsi="Verdana" w:cs="Courier New"/>
                <w:sz w:val="18"/>
                <w:szCs w:val="18"/>
              </w:rPr>
              <w:t xml:space="preserve">.com 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(back-up)</w:t>
            </w:r>
          </w:p>
          <w:p w:rsidR="00FB16FD" w:rsidRPr="009B2073" w:rsidRDefault="00FB16FD" w:rsidP="002B5321">
            <w:pPr>
              <w:tabs>
                <w:tab w:val="left" w:pos="6615"/>
              </w:tabs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Pr="00CF7987" w:rsidRDefault="00FB16FD" w:rsidP="002B5321">
            <w:pPr>
              <w:tabs>
                <w:tab w:val="left" w:pos="6615"/>
              </w:tabs>
              <w:rPr>
                <w:rFonts w:ascii="Verdana" w:hAnsi="Verdana"/>
                <w:sz w:val="18"/>
                <w:szCs w:val="18"/>
                <w:lang w:val="es-ES"/>
              </w:rPr>
            </w:pPr>
            <w:r w:rsidRPr="00CF7987">
              <w:rPr>
                <w:rFonts w:ascii="Verdana" w:hAnsi="Verdana"/>
                <w:sz w:val="18"/>
                <w:szCs w:val="18"/>
                <w:lang w:val="es-ES"/>
              </w:rPr>
              <w:t>(for urgent queries)</w:t>
            </w:r>
          </w:p>
          <w:p w:rsidR="00FB16FD" w:rsidRDefault="00FB16FD" w:rsidP="002B5321">
            <w:pPr>
              <w:tabs>
                <w:tab w:val="left" w:pos="6615"/>
              </w:tabs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sz w:val="18"/>
                <w:szCs w:val="18"/>
                <w:lang w:val="zu-ZA"/>
              </w:rPr>
              <w:t>Gujaratitranslations.in</w:t>
            </w:r>
          </w:p>
          <w:p w:rsidR="00FB16FD" w:rsidRDefault="00FB16FD" w:rsidP="002B5321">
            <w:pPr>
              <w:tabs>
                <w:tab w:val="left" w:pos="6615"/>
              </w:tabs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4A7872" w:rsidRDefault="00B551B6" w:rsidP="002B5321">
            <w:pPr>
              <w:tabs>
                <w:tab w:val="left" w:pos="6615"/>
              </w:tabs>
              <w:rPr>
                <w:rFonts w:ascii="Verdana" w:hAnsi="Verdana"/>
                <w:sz w:val="18"/>
                <w:szCs w:val="18"/>
                <w:lang w:val="zu-ZA"/>
              </w:rPr>
            </w:pPr>
            <w:hyperlink r:id="rId7" w:history="1">
              <w:r w:rsidR="00FB16FD" w:rsidRPr="003D05C1">
                <w:rPr>
                  <w:rStyle w:val="Hyperlink"/>
                  <w:rFonts w:ascii="Verdana" w:hAnsi="Verdana"/>
                  <w:sz w:val="18"/>
                  <w:szCs w:val="18"/>
                  <w:lang w:val="zu-ZA"/>
                </w:rPr>
                <w:t>www.gujaratitranslations.in</w:t>
              </w:r>
            </w:hyperlink>
            <w:r w:rsidR="00FB16FD">
              <w:rPr>
                <w:rFonts w:ascii="Verdana" w:hAnsi="Verdana"/>
                <w:sz w:val="18"/>
                <w:szCs w:val="18"/>
                <w:lang w:val="zu-ZA"/>
              </w:rPr>
              <w:t xml:space="preserve"> (you can instanatly chat with me by opening this site) </w:t>
            </w:r>
          </w:p>
          <w:p w:rsidR="004A7872" w:rsidRDefault="004A7872" w:rsidP="002B5321">
            <w:pPr>
              <w:tabs>
                <w:tab w:val="left" w:pos="6615"/>
              </w:tabs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4A7872" w:rsidRDefault="004A7872" w:rsidP="002B5321">
            <w:pPr>
              <w:tabs>
                <w:tab w:val="left" w:pos="6615"/>
              </w:tabs>
              <w:rPr>
                <w:rFonts w:ascii="Verdana" w:hAnsi="Verdana"/>
                <w:sz w:val="18"/>
                <w:szCs w:val="18"/>
                <w:lang w:val="zu-ZA"/>
              </w:rPr>
            </w:pPr>
            <w:r w:rsidRPr="004A7872">
              <w:rPr>
                <w:rFonts w:ascii="Verdana" w:hAnsi="Verdana"/>
                <w:sz w:val="18"/>
                <w:szCs w:val="18"/>
                <w:lang w:val="zu-ZA"/>
              </w:rPr>
              <w:t>http://www.translatorscafe.com/cafe/member199271.htm</w:t>
            </w:r>
          </w:p>
          <w:p w:rsidR="004A7872" w:rsidRDefault="00FB16FD" w:rsidP="002B5321">
            <w:pPr>
              <w:tabs>
                <w:tab w:val="left" w:pos="6615"/>
              </w:tabs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 </w:t>
            </w:r>
          </w:p>
          <w:p w:rsidR="00FB16FD" w:rsidRPr="00AF3B7B" w:rsidRDefault="004A7872" w:rsidP="002B5321">
            <w:pPr>
              <w:tabs>
                <w:tab w:val="left" w:pos="6615"/>
              </w:tabs>
              <w:rPr>
                <w:rFonts w:ascii="Verdana" w:hAnsi="Verdana"/>
                <w:sz w:val="18"/>
                <w:szCs w:val="18"/>
                <w:lang w:val="es-ES"/>
              </w:rPr>
            </w:pPr>
            <w:r w:rsidRPr="004A7872">
              <w:rPr>
                <w:rFonts w:ascii="Verdana" w:hAnsi="Verdana"/>
                <w:sz w:val="18"/>
                <w:szCs w:val="18"/>
                <w:lang w:val="zu-ZA"/>
              </w:rPr>
              <w:t>http://www.proz.com/profile/1792433</w:t>
            </w:r>
            <w:r w:rsidR="00FB16FD" w:rsidRPr="009B2073">
              <w:rPr>
                <w:rFonts w:ascii="Verdana" w:hAnsi="Verdana"/>
                <w:sz w:val="18"/>
                <w:szCs w:val="18"/>
                <w:lang w:val="zu-ZA"/>
              </w:rPr>
              <w:tab/>
            </w:r>
          </w:p>
        </w:tc>
      </w:tr>
      <w:tr w:rsidR="00FB16FD" w:rsidRPr="009B2073" w:rsidTr="002B5321"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6FD" w:rsidRPr="009B2073" w:rsidRDefault="00FB16FD" w:rsidP="002B5321">
            <w:pPr>
              <w:pStyle w:val="Heading2"/>
              <w:rPr>
                <w:sz w:val="26"/>
                <w:szCs w:val="26"/>
                <w:lang w:val="zu-ZA"/>
              </w:rPr>
            </w:pPr>
            <w:r w:rsidRPr="009B2073">
              <w:rPr>
                <w:shd w:val="solid" w:color="auto" w:fill="C0C0C0"/>
                <w:lang w:val="zu-ZA"/>
              </w:rPr>
              <w:br/>
            </w:r>
            <w:r w:rsidRPr="009B2073">
              <w:rPr>
                <w:sz w:val="26"/>
                <w:szCs w:val="26"/>
                <w:shd w:val="solid" w:color="auto" w:fill="C0C0C0"/>
                <w:lang w:val="zu-ZA"/>
              </w:rPr>
              <w:t>Language Pairs &amp; Pricing</w:t>
            </w:r>
          </w:p>
        </w:tc>
      </w:tr>
      <w:tr w:rsidR="00FB16FD" w:rsidRPr="009B2073" w:rsidTr="002B5321">
        <w:tc>
          <w:tcPr>
            <w:tcW w:w="1868" w:type="dxa"/>
            <w:tcBorders>
              <w:top w:val="single" w:sz="18" w:space="0" w:color="000080"/>
              <w:left w:val="nil"/>
              <w:bottom w:val="single" w:sz="18" w:space="0" w:color="000080"/>
              <w:right w:val="nil"/>
            </w:tcBorders>
            <w:shd w:val="pct12" w:color="auto" w:fill="FFFFFF"/>
          </w:tcPr>
          <w:p w:rsidR="00FB16FD" w:rsidRPr="009B2073" w:rsidRDefault="00FB16FD" w:rsidP="002B5321">
            <w:pPr>
              <w:rPr>
                <w:rFonts w:ascii="Verdana" w:hAnsi="Verdana"/>
                <w:sz w:val="18"/>
                <w:lang w:val="zu-ZA"/>
              </w:rPr>
            </w:pPr>
            <w:r w:rsidRPr="009B2073">
              <w:rPr>
                <w:rFonts w:ascii="Verdana" w:hAnsi="Verdana"/>
                <w:sz w:val="18"/>
                <w:lang w:val="zu-ZA"/>
              </w:rPr>
              <w:t xml:space="preserve"> </w:t>
            </w:r>
          </w:p>
        </w:tc>
        <w:tc>
          <w:tcPr>
            <w:tcW w:w="8505" w:type="dxa"/>
            <w:gridSpan w:val="3"/>
            <w:tcBorders>
              <w:top w:val="single" w:sz="18" w:space="0" w:color="000080"/>
              <w:left w:val="nil"/>
              <w:bottom w:val="single" w:sz="18" w:space="0" w:color="000080"/>
              <w:right w:val="nil"/>
            </w:tcBorders>
            <w:shd w:val="pct12" w:color="auto" w:fill="FFFFFF"/>
          </w:tcPr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>Trilingual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:  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Hindi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 (native proficiency), 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Gujarati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 (mother tongue), 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English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(native proficiency). I translate interpret from or into any of these three languages.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Translation turnaround: 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4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,000 words per day; 25,000 words per week</w:t>
            </w:r>
          </w:p>
          <w:p w:rsidR="00FB16FD" w:rsidRPr="009B2073" w:rsidRDefault="00FB16FD" w:rsidP="002B5321">
            <w:pPr>
              <w:spacing w:line="280" w:lineRule="exact"/>
              <w:rPr>
                <w:rFonts w:ascii="Verdana" w:hAnsi="Verdana"/>
                <w:b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>English</w:t>
            </w: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sym w:font="Wingdings" w:char="F0E8"/>
            </w:r>
            <w:r>
              <w:rPr>
                <w:rFonts w:ascii="Verdana" w:hAnsi="Verdana"/>
                <w:b/>
                <w:sz w:val="18"/>
                <w:szCs w:val="18"/>
                <w:lang w:val="zu-ZA"/>
              </w:rPr>
              <w:t>Gujarti</w:t>
            </w: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    </w:t>
            </w:r>
            <w:r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    </w:t>
            </w:r>
            <w:r w:rsidR="003955DA">
              <w:rPr>
                <w:rFonts w:ascii="Verdana" w:hAnsi="Verdana"/>
                <w:sz w:val="18"/>
                <w:szCs w:val="18"/>
                <w:lang w:val="zu-ZA"/>
              </w:rPr>
              <w:t>USD 0.04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 /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source word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(Translation) </w:t>
            </w:r>
            <w:r w:rsidR="003955DA">
              <w:rPr>
                <w:rFonts w:ascii="Verdana" w:hAnsi="Verdana"/>
                <w:sz w:val="18"/>
                <w:szCs w:val="18"/>
                <w:lang w:val="zu-ZA"/>
              </w:rPr>
              <w:t>USD 0.04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 /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source word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 (Review) </w:t>
            </w:r>
          </w:p>
          <w:p w:rsidR="00FB16FD" w:rsidRPr="009B2073" w:rsidRDefault="00FB16FD" w:rsidP="002B5321">
            <w:pPr>
              <w:spacing w:line="280" w:lineRule="exact"/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b/>
                <w:sz w:val="18"/>
                <w:szCs w:val="18"/>
                <w:lang w:val="zu-ZA"/>
              </w:rPr>
              <w:t>Gujarati</w:t>
            </w: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sym w:font="Wingdings" w:char="F0E8"/>
            </w:r>
            <w:r>
              <w:rPr>
                <w:rFonts w:ascii="Verdana" w:hAnsi="Verdana"/>
                <w:b/>
                <w:sz w:val="18"/>
                <w:szCs w:val="18"/>
                <w:lang w:val="zu-ZA"/>
              </w:rPr>
              <w:t>English</w:t>
            </w: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     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 </w:t>
            </w:r>
            <w:r w:rsidR="003955DA">
              <w:rPr>
                <w:rFonts w:ascii="Verdana" w:hAnsi="Verdana"/>
                <w:sz w:val="18"/>
                <w:szCs w:val="18"/>
                <w:lang w:val="zu-ZA"/>
              </w:rPr>
              <w:t>USD 0.04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 /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source word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(Translation) </w:t>
            </w:r>
            <w:r w:rsidR="003955DA">
              <w:rPr>
                <w:rFonts w:ascii="Verdana" w:hAnsi="Verdana"/>
                <w:sz w:val="18"/>
                <w:szCs w:val="18"/>
                <w:lang w:val="zu-ZA"/>
              </w:rPr>
              <w:t>USD 0.04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 /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source word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 (Review)</w:t>
            </w:r>
          </w:p>
          <w:p w:rsidR="00FB16FD" w:rsidRPr="009B2073" w:rsidRDefault="00FB16FD" w:rsidP="002B5321">
            <w:pPr>
              <w:spacing w:line="280" w:lineRule="exact"/>
              <w:rPr>
                <w:rFonts w:ascii="Verdana" w:hAnsi="Verdana"/>
                <w:b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b/>
                <w:sz w:val="18"/>
                <w:szCs w:val="18"/>
                <w:lang w:val="zu-ZA"/>
              </w:rPr>
              <w:t>English</w:t>
            </w: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 </w:t>
            </w: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sym w:font="Wingdings" w:char="F0E8"/>
            </w: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Hindi </w:t>
            </w: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       </w:t>
            </w:r>
            <w:r w:rsidR="003955DA">
              <w:rPr>
                <w:rFonts w:ascii="Verdana" w:hAnsi="Verdana"/>
                <w:sz w:val="18"/>
                <w:szCs w:val="18"/>
                <w:lang w:val="zu-ZA"/>
              </w:rPr>
              <w:t>USD 0.04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 /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source word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(Translation) </w:t>
            </w:r>
            <w:r w:rsidR="003955DA">
              <w:rPr>
                <w:rFonts w:ascii="Verdana" w:hAnsi="Verdana"/>
                <w:sz w:val="18"/>
                <w:szCs w:val="18"/>
                <w:lang w:val="zu-ZA"/>
              </w:rPr>
              <w:t>USD 0.04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 /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source word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 (Review)</w:t>
            </w:r>
          </w:p>
          <w:p w:rsidR="00FB16FD" w:rsidRPr="009B2073" w:rsidRDefault="00FB16FD" w:rsidP="002B5321">
            <w:pPr>
              <w:spacing w:line="280" w:lineRule="exact"/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b/>
                <w:sz w:val="18"/>
                <w:szCs w:val="18"/>
                <w:lang w:val="zu-ZA"/>
              </w:rPr>
              <w:t>Hindi</w:t>
            </w: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 </w:t>
            </w: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sym w:font="Wingdings" w:char="F0E8"/>
            </w: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 English   </w:t>
            </w:r>
            <w:r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      </w:t>
            </w:r>
            <w:r w:rsidR="003955DA">
              <w:rPr>
                <w:rFonts w:ascii="Verdana" w:hAnsi="Verdana"/>
                <w:sz w:val="18"/>
                <w:szCs w:val="18"/>
                <w:lang w:val="zu-ZA"/>
              </w:rPr>
              <w:t>USD 0.04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 /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source word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(Translation) </w:t>
            </w:r>
            <w:r w:rsidR="003955DA">
              <w:rPr>
                <w:rFonts w:ascii="Verdana" w:hAnsi="Verdana"/>
                <w:sz w:val="18"/>
                <w:szCs w:val="18"/>
                <w:lang w:val="zu-ZA"/>
              </w:rPr>
              <w:t>USD 0.04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 /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source word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 (Review)</w:t>
            </w:r>
          </w:p>
          <w:p w:rsidR="00FB16FD" w:rsidRPr="009B2073" w:rsidRDefault="00FB16FD" w:rsidP="002B5321">
            <w:pPr>
              <w:spacing w:line="280" w:lineRule="exact"/>
              <w:rPr>
                <w:rFonts w:ascii="Verdana" w:hAnsi="Verdana"/>
                <w:b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b/>
                <w:sz w:val="18"/>
                <w:szCs w:val="18"/>
                <w:lang w:val="zu-ZA"/>
              </w:rPr>
              <w:t>Hindi</w:t>
            </w: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 </w:t>
            </w: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sym w:font="Wingdings" w:char="F0E8"/>
            </w: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zu-ZA"/>
              </w:rPr>
              <w:t>Gujarati</w:t>
            </w: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   </w:t>
            </w:r>
            <w:r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     </w:t>
            </w:r>
            <w:r w:rsidR="003955DA">
              <w:rPr>
                <w:rFonts w:ascii="Verdana" w:hAnsi="Verdana"/>
                <w:sz w:val="18"/>
                <w:szCs w:val="18"/>
                <w:lang w:val="zu-ZA"/>
              </w:rPr>
              <w:t>USD 0.04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 /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source word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(Translation) </w:t>
            </w:r>
            <w:r w:rsidR="003955DA">
              <w:rPr>
                <w:rFonts w:ascii="Verdana" w:hAnsi="Verdana"/>
                <w:sz w:val="18"/>
                <w:szCs w:val="18"/>
                <w:lang w:val="zu-ZA"/>
              </w:rPr>
              <w:t>USD 0.04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 /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source word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 (Review)</w:t>
            </w:r>
          </w:p>
          <w:p w:rsidR="00FB16FD" w:rsidRDefault="00FB16FD" w:rsidP="002B5321">
            <w:pPr>
              <w:spacing w:line="280" w:lineRule="exact"/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b/>
                <w:sz w:val="18"/>
                <w:szCs w:val="18"/>
                <w:lang w:val="zu-ZA"/>
              </w:rPr>
              <w:t>Gujarati</w:t>
            </w: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 </w:t>
            </w: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sym w:font="Wingdings" w:char="F0E8"/>
            </w: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zu-ZA"/>
              </w:rPr>
              <w:t>Hindi</w:t>
            </w: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  </w:t>
            </w:r>
            <w:r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      </w:t>
            </w:r>
            <w:r w:rsidR="003955DA">
              <w:rPr>
                <w:rFonts w:ascii="Verdana" w:hAnsi="Verdana"/>
                <w:sz w:val="18"/>
                <w:szCs w:val="18"/>
                <w:lang w:val="zu-ZA"/>
              </w:rPr>
              <w:t>USD 0.04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 /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source word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(Translation) </w:t>
            </w:r>
            <w:r w:rsidR="003955DA">
              <w:rPr>
                <w:rFonts w:ascii="Verdana" w:hAnsi="Verdana"/>
                <w:sz w:val="18"/>
                <w:szCs w:val="18"/>
                <w:lang w:val="zu-ZA"/>
              </w:rPr>
              <w:t>USD 0.04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 /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source word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 (Review)</w:t>
            </w:r>
          </w:p>
          <w:p w:rsidR="00FB16FD" w:rsidRPr="009B2073" w:rsidRDefault="00FB16FD" w:rsidP="002B5321">
            <w:pPr>
              <w:spacing w:line="280" w:lineRule="exact"/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Transcription rates for all above languages would be </w:t>
            </w:r>
            <w:r w:rsidR="003955DA">
              <w:rPr>
                <w:rFonts w:ascii="Verdana" w:hAnsi="Verdana"/>
                <w:sz w:val="18"/>
                <w:szCs w:val="18"/>
                <w:lang w:val="zu-ZA"/>
              </w:rPr>
              <w:t>USD 3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 per minute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</w:tc>
      </w:tr>
      <w:tr w:rsidR="00FB16FD" w:rsidRPr="009B2073" w:rsidTr="002B5321"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6FD" w:rsidRPr="009B2073" w:rsidRDefault="00FB16FD" w:rsidP="002B5321">
            <w:pPr>
              <w:pStyle w:val="Heading2"/>
              <w:rPr>
                <w:sz w:val="26"/>
                <w:szCs w:val="26"/>
                <w:lang w:val="zu-ZA"/>
              </w:rPr>
            </w:pPr>
            <w:r w:rsidRPr="009B2073">
              <w:rPr>
                <w:shd w:val="solid" w:color="auto" w:fill="C0C0C0"/>
                <w:lang w:val="zu-ZA"/>
              </w:rPr>
              <w:br/>
            </w:r>
            <w:r w:rsidRPr="009B2073">
              <w:rPr>
                <w:sz w:val="26"/>
                <w:szCs w:val="26"/>
                <w:shd w:val="solid" w:color="auto" w:fill="C0C0C0"/>
                <w:lang w:val="zu-ZA"/>
              </w:rPr>
              <w:t>Areas of Specialization</w:t>
            </w:r>
          </w:p>
        </w:tc>
      </w:tr>
      <w:tr w:rsidR="00FB16FD" w:rsidRPr="009B2073" w:rsidTr="002B5321">
        <w:tc>
          <w:tcPr>
            <w:tcW w:w="1868" w:type="dxa"/>
            <w:tcBorders>
              <w:top w:val="single" w:sz="18" w:space="0" w:color="000080"/>
              <w:left w:val="nil"/>
              <w:bottom w:val="nil"/>
              <w:right w:val="nil"/>
            </w:tcBorders>
            <w:shd w:val="pct12" w:color="auto" w:fill="FFFFFF"/>
          </w:tcPr>
          <w:p w:rsidR="00FB16FD" w:rsidRPr="009B2073" w:rsidRDefault="00FB16FD" w:rsidP="002B5321">
            <w:pPr>
              <w:rPr>
                <w:rFonts w:ascii="Verdana" w:hAnsi="Verdana"/>
                <w:sz w:val="18"/>
                <w:lang w:val="zu-ZA"/>
              </w:rPr>
            </w:pPr>
            <w:r w:rsidRPr="009B2073">
              <w:rPr>
                <w:rFonts w:ascii="Verdana" w:hAnsi="Verdana"/>
                <w:sz w:val="18"/>
                <w:lang w:val="zu-ZA"/>
              </w:rPr>
              <w:t xml:space="preserve"> </w:t>
            </w:r>
          </w:p>
        </w:tc>
        <w:tc>
          <w:tcPr>
            <w:tcW w:w="8505" w:type="dxa"/>
            <w:gridSpan w:val="3"/>
            <w:tcBorders>
              <w:top w:val="single" w:sz="18" w:space="0" w:color="000080"/>
              <w:left w:val="nil"/>
              <w:bottom w:val="nil"/>
              <w:right w:val="nil"/>
            </w:tcBorders>
            <w:shd w:val="pct12" w:color="auto" w:fill="FFFFFF"/>
          </w:tcPr>
          <w:p w:rsidR="00FB16FD" w:rsidRPr="009B2073" w:rsidRDefault="00FB16FD" w:rsidP="002B5321">
            <w:pPr>
              <w:ind w:left="720" w:hanging="720"/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lang w:val="zu-ZA"/>
              </w:rPr>
              <w:t xml:space="preserve"> 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I consider myself especially experienced &amp; knowledgeable in the following fields, with the most representative areas marked in bold:</w:t>
            </w:r>
          </w:p>
          <w:p w:rsidR="00FB16FD" w:rsidRPr="009B2073" w:rsidRDefault="00FB16FD" w:rsidP="002B5321">
            <w:pPr>
              <w:rPr>
                <w:rFonts w:ascii="Verdana" w:hAnsi="Verdana"/>
                <w:b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>Translation, Editing, Proofreading</w:t>
            </w:r>
          </w:p>
          <w:p w:rsidR="00FB16FD" w:rsidRPr="009B2073" w:rsidRDefault="00FB16FD" w:rsidP="00FB16FD">
            <w:pPr>
              <w:numPr>
                <w:ilvl w:val="0"/>
                <w:numId w:val="1"/>
              </w:numPr>
              <w:tabs>
                <w:tab w:val="clear" w:pos="504"/>
                <w:tab w:val="num" w:pos="421"/>
              </w:tabs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medicine – high competency</w:t>
            </w:r>
          </w:p>
          <w:p w:rsidR="00FB16FD" w:rsidRPr="009B2073" w:rsidRDefault="00FB16FD" w:rsidP="00FB16FD">
            <w:pPr>
              <w:numPr>
                <w:ilvl w:val="0"/>
                <w:numId w:val="1"/>
              </w:numPr>
              <w:tabs>
                <w:tab w:val="clear" w:pos="504"/>
                <w:tab w:val="num" w:pos="421"/>
              </w:tabs>
              <w:ind w:left="421" w:hanging="277"/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pharmaceuticals – high competency</w:t>
            </w:r>
          </w:p>
          <w:p w:rsidR="00FB16FD" w:rsidRPr="009B2073" w:rsidRDefault="00FB16FD" w:rsidP="00FB16FD">
            <w:pPr>
              <w:numPr>
                <w:ilvl w:val="0"/>
                <w:numId w:val="1"/>
              </w:numPr>
              <w:tabs>
                <w:tab w:val="clear" w:pos="504"/>
                <w:tab w:val="num" w:pos="421"/>
              </w:tabs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law – high competency</w:t>
            </w:r>
          </w:p>
          <w:p w:rsidR="00FB16FD" w:rsidRPr="009B2073" w:rsidRDefault="00FB16FD" w:rsidP="00FB16FD">
            <w:pPr>
              <w:numPr>
                <w:ilvl w:val="0"/>
                <w:numId w:val="1"/>
              </w:numPr>
              <w:tabs>
                <w:tab w:val="clear" w:pos="504"/>
                <w:tab w:val="num" w:pos="421"/>
              </w:tabs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business &amp; finance, advertising &amp; marketing – high competency</w:t>
            </w:r>
          </w:p>
          <w:p w:rsidR="00FB16FD" w:rsidRPr="009B2073" w:rsidRDefault="00FB16FD" w:rsidP="00FB16FD">
            <w:pPr>
              <w:numPr>
                <w:ilvl w:val="0"/>
                <w:numId w:val="1"/>
              </w:numPr>
              <w:tabs>
                <w:tab w:val="clear" w:pos="504"/>
                <w:tab w:val="num" w:pos="421"/>
              </w:tabs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human resources – high competency</w:t>
            </w:r>
          </w:p>
          <w:p w:rsidR="00FB16FD" w:rsidRPr="009B2073" w:rsidRDefault="00FB16FD" w:rsidP="00FB16FD">
            <w:pPr>
              <w:numPr>
                <w:ilvl w:val="0"/>
                <w:numId w:val="1"/>
              </w:numPr>
              <w:tabs>
                <w:tab w:val="clear" w:pos="504"/>
                <w:tab w:val="num" w:pos="421"/>
              </w:tabs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tourism &amp; travel</w:t>
            </w:r>
          </w:p>
          <w:p w:rsidR="00FB16FD" w:rsidRPr="009B2073" w:rsidRDefault="00FB16FD" w:rsidP="00FB16FD">
            <w:pPr>
              <w:numPr>
                <w:ilvl w:val="0"/>
                <w:numId w:val="1"/>
              </w:numPr>
              <w:tabs>
                <w:tab w:val="clear" w:pos="504"/>
                <w:tab w:val="num" w:pos="421"/>
              </w:tabs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lastRenderedPageBreak/>
              <w:t>information technology – high competency</w:t>
            </w:r>
          </w:p>
          <w:p w:rsidR="00FB16FD" w:rsidRPr="009B2073" w:rsidRDefault="00FB16FD" w:rsidP="00FB16FD">
            <w:pPr>
              <w:numPr>
                <w:ilvl w:val="0"/>
                <w:numId w:val="1"/>
              </w:numPr>
              <w:tabs>
                <w:tab w:val="clear" w:pos="504"/>
                <w:tab w:val="num" w:pos="421"/>
              </w:tabs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technology – high competency</w:t>
            </w:r>
          </w:p>
          <w:p w:rsidR="00FB16FD" w:rsidRPr="009B2073" w:rsidRDefault="00FB16FD" w:rsidP="002B5321">
            <w:pPr>
              <w:ind w:left="144"/>
              <w:rPr>
                <w:rFonts w:ascii="Verdana" w:hAnsi="Verdana"/>
                <w:b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>Medical Transcription</w:t>
            </w:r>
          </w:p>
          <w:p w:rsidR="00FB16FD" w:rsidRPr="009B2073" w:rsidRDefault="00FB16FD" w:rsidP="00FB16FD">
            <w:pPr>
              <w:numPr>
                <w:ilvl w:val="0"/>
                <w:numId w:val="1"/>
              </w:numPr>
              <w:tabs>
                <w:tab w:val="clear" w:pos="504"/>
                <w:tab w:val="num" w:pos="421"/>
              </w:tabs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Pharmaceutical Market Research</w:t>
            </w:r>
          </w:p>
          <w:p w:rsidR="00FB16FD" w:rsidRPr="009B2073" w:rsidRDefault="00FB16FD" w:rsidP="002B5321">
            <w:pPr>
              <w:ind w:left="144"/>
              <w:rPr>
                <w:rFonts w:ascii="Verdana" w:hAnsi="Verdana"/>
                <w:b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>Medical/Court Interpreting</w:t>
            </w:r>
          </w:p>
          <w:p w:rsidR="00FB16FD" w:rsidRPr="009B2073" w:rsidRDefault="00FB16FD" w:rsidP="00FB16FD">
            <w:pPr>
              <w:numPr>
                <w:ilvl w:val="0"/>
                <w:numId w:val="1"/>
              </w:numPr>
              <w:tabs>
                <w:tab w:val="clear" w:pos="504"/>
                <w:tab w:val="num" w:pos="421"/>
              </w:tabs>
              <w:ind w:left="720" w:hanging="576"/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Depositions, trials, patient consultations, bodily injury etc.</w:t>
            </w:r>
          </w:p>
        </w:tc>
      </w:tr>
    </w:tbl>
    <w:p w:rsidR="00FB16FD" w:rsidRPr="009B2073" w:rsidRDefault="00FB16FD" w:rsidP="00FB16FD"/>
    <w:tbl>
      <w:tblPr>
        <w:tblW w:w="1037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2070"/>
        <w:gridCol w:w="8303"/>
      </w:tblGrid>
      <w:tr w:rsidR="00FB16FD" w:rsidRPr="009B2073" w:rsidTr="002B5321"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6FD" w:rsidRPr="009B2073" w:rsidRDefault="00FB16FD" w:rsidP="002B5321">
            <w:pPr>
              <w:pStyle w:val="Heading2"/>
              <w:rPr>
                <w:sz w:val="20"/>
                <w:lang w:val="zu-ZA"/>
              </w:rPr>
            </w:pPr>
            <w:r w:rsidRPr="009B2073">
              <w:rPr>
                <w:sz w:val="26"/>
                <w:szCs w:val="26"/>
                <w:shd w:val="solid" w:color="auto" w:fill="C0C0C0"/>
                <w:lang w:val="zu-ZA"/>
              </w:rPr>
              <w:t>Educational Qualifications</w:t>
            </w:r>
            <w:r w:rsidRPr="009B2073">
              <w:rPr>
                <w:lang w:val="zu-ZA"/>
              </w:rPr>
              <w:t xml:space="preserve">        </w:t>
            </w:r>
            <w:r w:rsidRPr="009B2073">
              <w:rPr>
                <w:sz w:val="18"/>
                <w:lang w:val="zu-ZA"/>
              </w:rPr>
              <w:t>(scanned copies of certificates provided on request)</w:t>
            </w:r>
          </w:p>
        </w:tc>
      </w:tr>
      <w:tr w:rsidR="00FB16FD" w:rsidRPr="009B2073" w:rsidTr="002B5321">
        <w:tc>
          <w:tcPr>
            <w:tcW w:w="2070" w:type="dxa"/>
            <w:tcBorders>
              <w:top w:val="nil"/>
              <w:left w:val="nil"/>
              <w:bottom w:val="single" w:sz="18" w:space="0" w:color="000080"/>
              <w:right w:val="nil"/>
            </w:tcBorders>
            <w:shd w:val="pct12" w:color="auto" w:fill="FFFFFF"/>
          </w:tcPr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19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95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-19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98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19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9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9-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2002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sz w:val="18"/>
                <w:szCs w:val="18"/>
                <w:lang w:val="zu-ZA"/>
              </w:rPr>
              <w:t>2014-201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5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single" w:sz="18" w:space="0" w:color="000080"/>
              <w:right w:val="nil"/>
            </w:tcBorders>
            <w:shd w:val="pct12" w:color="auto" w:fill="FFFFFF"/>
          </w:tcPr>
          <w:p w:rsidR="00FB16FD" w:rsidRDefault="00FB16FD" w:rsidP="002B5321">
            <w:pPr>
              <w:pStyle w:val="Heading3"/>
              <w:jc w:val="left"/>
              <w:rPr>
                <w:b w:val="0"/>
                <w:szCs w:val="18"/>
              </w:rPr>
            </w:pPr>
            <w:r>
              <w:rPr>
                <w:szCs w:val="18"/>
                <w:u w:val="single"/>
              </w:rPr>
              <w:t>Bachelor Degree of Commerce</w:t>
            </w:r>
            <w:r w:rsidRPr="009B2073">
              <w:rPr>
                <w:b w:val="0"/>
                <w:szCs w:val="18"/>
              </w:rPr>
              <w:t>, “</w:t>
            </w:r>
            <w:r>
              <w:rPr>
                <w:b w:val="0"/>
                <w:szCs w:val="18"/>
              </w:rPr>
              <w:t>Sardar Patel University</w:t>
            </w:r>
            <w:r w:rsidRPr="009B2073">
              <w:rPr>
                <w:b w:val="0"/>
                <w:szCs w:val="18"/>
              </w:rPr>
              <w:t>”</w:t>
            </w:r>
            <w:r>
              <w:rPr>
                <w:b w:val="0"/>
                <w:szCs w:val="18"/>
              </w:rPr>
              <w:t xml:space="preserve"> Anand Commece College</w:t>
            </w:r>
            <w:r w:rsidRPr="009B2073">
              <w:rPr>
                <w:b w:val="0"/>
                <w:szCs w:val="18"/>
              </w:rPr>
              <w:t xml:space="preserve">, </w:t>
            </w:r>
            <w:r>
              <w:rPr>
                <w:b w:val="0"/>
                <w:szCs w:val="18"/>
              </w:rPr>
              <w:t>Anand</w:t>
            </w:r>
          </w:p>
          <w:p w:rsidR="00FB16FD" w:rsidRDefault="00FB16FD" w:rsidP="002B5321">
            <w:pPr>
              <w:pStyle w:val="Heading3"/>
              <w:jc w:val="left"/>
              <w:rPr>
                <w:b w:val="0"/>
                <w:szCs w:val="18"/>
              </w:rPr>
            </w:pPr>
            <w:r>
              <w:rPr>
                <w:szCs w:val="18"/>
                <w:u w:val="single"/>
              </w:rPr>
              <w:t>Bachelor Degree of Law</w:t>
            </w:r>
            <w:r w:rsidRPr="009B2073">
              <w:rPr>
                <w:b w:val="0"/>
                <w:szCs w:val="18"/>
              </w:rPr>
              <w:t>, “</w:t>
            </w:r>
            <w:r>
              <w:rPr>
                <w:b w:val="0"/>
                <w:szCs w:val="18"/>
              </w:rPr>
              <w:t>Sardar Patel University</w:t>
            </w:r>
            <w:r w:rsidRPr="009B2073">
              <w:rPr>
                <w:b w:val="0"/>
                <w:szCs w:val="18"/>
              </w:rPr>
              <w:t>”</w:t>
            </w:r>
            <w:r>
              <w:rPr>
                <w:b w:val="0"/>
                <w:szCs w:val="18"/>
              </w:rPr>
              <w:t xml:space="preserve"> Anand Law College</w:t>
            </w:r>
            <w:r w:rsidRPr="009B2073">
              <w:rPr>
                <w:b w:val="0"/>
                <w:szCs w:val="18"/>
              </w:rPr>
              <w:t xml:space="preserve">, </w:t>
            </w:r>
            <w:r>
              <w:rPr>
                <w:b w:val="0"/>
                <w:szCs w:val="18"/>
              </w:rPr>
              <w:t>Anand</w:t>
            </w:r>
          </w:p>
          <w:p w:rsidR="00FB16FD" w:rsidRPr="00485DF8" w:rsidRDefault="00FB16FD" w:rsidP="002B5321"/>
          <w:p w:rsidR="00FB16FD" w:rsidRPr="009B2073" w:rsidRDefault="00FB16FD" w:rsidP="002B5321">
            <w:pPr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  <w:t>T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  <w:t>ranslation</w:t>
            </w:r>
            <w:r w:rsidRPr="009B2073"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  <w:t xml:space="preserve"> certification</w:t>
            </w:r>
          </w:p>
          <w:p w:rsidR="00FB16FD" w:rsidRPr="00485DF8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National Translation Mission, Central Institue of Indian Languages under Ministry of Human Resources Development, Department of Higher Education, Government of India, Mysore.  </w:t>
            </w:r>
          </w:p>
        </w:tc>
      </w:tr>
      <w:tr w:rsidR="00FB16FD" w:rsidRPr="009B2073" w:rsidTr="002B5321"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6FD" w:rsidRPr="009B2073" w:rsidRDefault="00FB16FD" w:rsidP="002B5321">
            <w:pPr>
              <w:rPr>
                <w:lang w:val="zu-ZA"/>
              </w:rPr>
            </w:pPr>
            <w:r w:rsidRPr="009B2073">
              <w:rPr>
                <w:lang w:val="zu-ZA"/>
              </w:rPr>
              <w:t xml:space="preserve">   </w:t>
            </w:r>
          </w:p>
          <w:p w:rsidR="00FB16FD" w:rsidRPr="009B2073" w:rsidRDefault="00FB16FD" w:rsidP="002B5321">
            <w:pPr>
              <w:pStyle w:val="Heading2"/>
              <w:rPr>
                <w:sz w:val="26"/>
                <w:szCs w:val="26"/>
                <w:lang w:val="zu-ZA"/>
              </w:rPr>
            </w:pPr>
            <w:r w:rsidRPr="009B2073">
              <w:rPr>
                <w:sz w:val="26"/>
                <w:szCs w:val="26"/>
                <w:shd w:val="solid" w:color="auto" w:fill="C0C0C0"/>
                <w:lang w:val="zu-ZA"/>
              </w:rPr>
              <w:t>Professional Experience</w:t>
            </w:r>
          </w:p>
        </w:tc>
      </w:tr>
      <w:tr w:rsidR="00FB16FD" w:rsidRPr="009B2073" w:rsidTr="002B5321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sz w:val="18"/>
                <w:szCs w:val="18"/>
                <w:lang w:val="zu-ZA"/>
              </w:rPr>
              <w:t>2002-2003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sz w:val="18"/>
                <w:szCs w:val="18"/>
                <w:lang w:val="zu-ZA"/>
              </w:rPr>
              <w:t>2003-2004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sz w:val="18"/>
                <w:szCs w:val="18"/>
                <w:lang w:val="zu-ZA"/>
              </w:rPr>
              <w:t>2004-2011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D07D5">
              <w:rPr>
                <w:rFonts w:ascii="Verdana" w:hAnsi="Verdana"/>
                <w:b/>
                <w:bCs/>
                <w:sz w:val="18"/>
                <w:szCs w:val="18"/>
                <w:lang w:val="zu-ZA"/>
              </w:rPr>
              <w:t>Advocate: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zu-Z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Had been working as an advocate in District court Anand, and Gujarat High court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.</w:t>
            </w:r>
          </w:p>
          <w:p w:rsidR="00FB16FD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F502CC">
              <w:rPr>
                <w:rFonts w:ascii="Verdana" w:hAnsi="Verdana"/>
                <w:b/>
                <w:bCs/>
                <w:sz w:val="18"/>
                <w:szCs w:val="18"/>
                <w:lang w:val="zu-ZA"/>
              </w:rPr>
              <w:t>Full Time In house Translator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: I had been working for a magazine named “Communalism Cobat” as a full time In house translator. 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  <w:t>Part-time Freelance Translator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 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During this  period I had also performed the duty as voice based and chat based support exective for US based Telecom Company AT&amp;T from Indian Center. </w:t>
            </w:r>
          </w:p>
        </w:tc>
      </w:tr>
      <w:tr w:rsidR="00FB16FD" w:rsidRPr="009B2073" w:rsidTr="002B5321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2011- present </w:t>
            </w:r>
          </w:p>
          <w:p w:rsidR="00FB16FD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FB16FD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  <w:t>Full-time Freelance Translator, Editor &amp; Interpreter, transcriptionist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  <w:t>,</w:t>
            </w:r>
            <w:r w:rsidRPr="009B2073"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  <w:t xml:space="preserve"> audiovisual translator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  <w:t xml:space="preserve"> and</w:t>
            </w:r>
            <w:r w:rsidRPr="009B2073"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  <w:t xml:space="preserve">translation agency owner 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working for several regular clients 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accorss the word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. </w:t>
            </w:r>
          </w:p>
          <w:p w:rsidR="00FB16FD" w:rsidRPr="009B2073" w:rsidRDefault="00FB16FD" w:rsidP="002B5321">
            <w:pPr>
              <w:jc w:val="center"/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sym w:font="Wingdings" w:char="F0AB"/>
            </w:r>
          </w:p>
          <w:p w:rsidR="00FB16FD" w:rsidRPr="009B2073" w:rsidRDefault="00FB16FD" w:rsidP="002B5321">
            <w:pPr>
              <w:jc w:val="center"/>
              <w:rPr>
                <w:rFonts w:ascii="Verdana" w:hAnsi="Verdana"/>
                <w:b/>
                <w:sz w:val="18"/>
                <w:szCs w:val="18"/>
                <w:lang w:val="zu-ZA"/>
              </w:rPr>
            </w:pPr>
          </w:p>
        </w:tc>
      </w:tr>
      <w:tr w:rsidR="00FB16FD" w:rsidRPr="009B2073" w:rsidTr="002B5321">
        <w:trPr>
          <w:trHeight w:val="39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6FD" w:rsidRPr="009B2073" w:rsidRDefault="00FB16FD" w:rsidP="002B5321">
            <w:pPr>
              <w:rPr>
                <w:b/>
                <w:sz w:val="28"/>
                <w:szCs w:val="28"/>
                <w:lang w:val="zu-ZA"/>
              </w:rPr>
            </w:pPr>
            <w:r w:rsidRPr="009B2073">
              <w:rPr>
                <w:lang w:val="zu-ZA"/>
              </w:rPr>
              <w:t xml:space="preserve"> </w:t>
            </w:r>
            <w:r w:rsidRPr="009B2073">
              <w:rPr>
                <w:b/>
                <w:sz w:val="28"/>
                <w:szCs w:val="28"/>
                <w:lang w:val="zu-ZA"/>
              </w:rPr>
              <w:t xml:space="preserve"> </w:t>
            </w:r>
          </w:p>
          <w:p w:rsidR="00FB16FD" w:rsidRPr="009B2073" w:rsidRDefault="00FB16FD" w:rsidP="002B5321">
            <w:pPr>
              <w:rPr>
                <w:rFonts w:ascii="Verdana" w:hAnsi="Verdana"/>
                <w:b/>
                <w:sz w:val="28"/>
                <w:szCs w:val="28"/>
                <w:shd w:val="solid" w:color="auto" w:fill="C0C0C0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b/>
                <w:sz w:val="28"/>
                <w:szCs w:val="28"/>
                <w:shd w:val="solid" w:color="auto" w:fill="C0C0C0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b/>
                <w:sz w:val="28"/>
                <w:szCs w:val="28"/>
                <w:lang w:val="zu-ZA"/>
              </w:rPr>
            </w:pPr>
            <w:r w:rsidRPr="009B2073">
              <w:rPr>
                <w:rFonts w:ascii="Verdana" w:hAnsi="Verdana"/>
                <w:b/>
                <w:sz w:val="28"/>
                <w:szCs w:val="28"/>
                <w:shd w:val="solid" w:color="auto" w:fill="C0C0C0"/>
                <w:lang w:val="zu-ZA"/>
              </w:rPr>
              <w:t>S</w:t>
            </w:r>
            <w:r w:rsidRPr="009B2073">
              <w:rPr>
                <w:rFonts w:ascii="Verdana" w:hAnsi="Verdana"/>
                <w:b/>
                <w:sz w:val="26"/>
                <w:szCs w:val="26"/>
                <w:shd w:val="solid" w:color="auto" w:fill="C0C0C0"/>
                <w:lang w:val="zu-ZA"/>
              </w:rPr>
              <w:t>trengths</w:t>
            </w:r>
          </w:p>
        </w:tc>
      </w:tr>
      <w:tr w:rsidR="00FB16FD" w:rsidRPr="009B2073" w:rsidTr="002B5321">
        <w:trPr>
          <w:trHeight w:val="4628"/>
        </w:trPr>
        <w:tc>
          <w:tcPr>
            <w:tcW w:w="2070" w:type="dxa"/>
            <w:tcBorders>
              <w:top w:val="single" w:sz="18" w:space="0" w:color="000080"/>
              <w:left w:val="nil"/>
              <w:bottom w:val="nil"/>
              <w:right w:val="nil"/>
            </w:tcBorders>
            <w:shd w:val="pct12" w:color="auto" w:fill="FFFFFF"/>
          </w:tcPr>
          <w:p w:rsidR="00FB16FD" w:rsidRPr="009B2073" w:rsidRDefault="00FB16FD" w:rsidP="002B5321">
            <w:pPr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  <w:t>Communication</w:t>
            </w:r>
          </w:p>
          <w:p w:rsidR="00FB16FD" w:rsidRPr="009B2073" w:rsidRDefault="00FB16FD" w:rsidP="002B5321">
            <w:pPr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  <w:t>Languages</w:t>
            </w:r>
          </w:p>
          <w:p w:rsidR="00FB16FD" w:rsidRPr="009B2073" w:rsidRDefault="00FB16FD" w:rsidP="002B5321">
            <w:pPr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  <w:t>Translation</w:t>
            </w:r>
          </w:p>
          <w:p w:rsidR="00FB16FD" w:rsidRPr="009B2073" w:rsidRDefault="00FB16FD" w:rsidP="002B5321">
            <w:pPr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  <w:t>Intepreting</w:t>
            </w:r>
          </w:p>
          <w:p w:rsidR="00FB16FD" w:rsidRPr="009B2073" w:rsidRDefault="00FB16FD" w:rsidP="002B5321">
            <w:pPr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  <w:t>Responsibility</w:t>
            </w:r>
          </w:p>
          <w:p w:rsidR="00FB16FD" w:rsidRPr="009B2073" w:rsidRDefault="00FB16FD" w:rsidP="002B5321">
            <w:pPr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  <w:t>Organization</w:t>
            </w:r>
          </w:p>
          <w:p w:rsidR="00FB16FD" w:rsidRPr="009B2073" w:rsidRDefault="00FB16FD" w:rsidP="002B5321">
            <w:pPr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  <w:t>Computers</w:t>
            </w:r>
          </w:p>
          <w:p w:rsidR="00FB16FD" w:rsidRPr="009B2073" w:rsidRDefault="00FB16FD" w:rsidP="002B5321">
            <w:pPr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bCs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  <w:t>Educator</w:t>
            </w:r>
          </w:p>
        </w:tc>
        <w:tc>
          <w:tcPr>
            <w:tcW w:w="8303" w:type="dxa"/>
            <w:tcBorders>
              <w:top w:val="single" w:sz="18" w:space="0" w:color="000080"/>
              <w:left w:val="nil"/>
              <w:bottom w:val="nil"/>
              <w:right w:val="nil"/>
            </w:tcBorders>
            <w:shd w:val="pct12" w:color="auto" w:fill="FFFFFF"/>
          </w:tcPr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I comunicate eloquently in speaking and writing, I’m adept at acting as a liaison between different personality types and comfortable in communicating with people from all walks of life. I am a skilled interpreter.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Perfect command of 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Guajrati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(mother tongue), 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Hindi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(native proficiency), and English (near-native proficiency).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Strong linguistic skills that were developted through extensive study and research and reading</w:t>
            </w:r>
          </w:p>
          <w:p w:rsidR="00FB16FD" w:rsidRPr="009B2073" w:rsidRDefault="00FB16FD" w:rsidP="002B5321">
            <w:pPr>
              <w:rPr>
                <w:rFonts w:ascii="Verdana" w:hAnsi="Verdana"/>
                <w:b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Translation of 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Gujarati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Hindi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 and English from one to another.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As an interpreter, I pay scrupulous attention to the consevation of register, paralinguistic elements, and style. My interpretation is of high quality and precision which I accomplish through disciplined and rigorous attention to transferring the conceptual message and style from the source language to the target language.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I am self-motivated and willing to set goals and work to achieve them. I possess self-discipline, self-control and an eye for quality and detail.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I am a highly organized individual; I perform all work punctually.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I am very computer-literate and experienced in desktop publishing and professional document formatting.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Experienced in teaching children &amp; adults, conducting training courses in teaching methodology, preparing instructions and managing student behavior.</w:t>
            </w:r>
          </w:p>
        </w:tc>
      </w:tr>
    </w:tbl>
    <w:p w:rsidR="00FB16FD" w:rsidRPr="009B2073" w:rsidRDefault="00FB16FD" w:rsidP="00FB16FD">
      <w:pPr>
        <w:rPr>
          <w:rFonts w:ascii="Verdana" w:hAnsi="Verdana"/>
          <w:sz w:val="18"/>
          <w:lang w:val="zu-ZA"/>
        </w:rPr>
      </w:pPr>
    </w:p>
    <w:tbl>
      <w:tblPr>
        <w:tblW w:w="1037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2070"/>
        <w:gridCol w:w="8303"/>
      </w:tblGrid>
      <w:tr w:rsidR="00FB16FD" w:rsidRPr="009B2073" w:rsidTr="002B5321">
        <w:trPr>
          <w:trHeight w:val="8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6FD" w:rsidRPr="009B2073" w:rsidRDefault="00FB16FD" w:rsidP="002B5321">
            <w:pPr>
              <w:pStyle w:val="Heading2"/>
              <w:rPr>
                <w:sz w:val="26"/>
                <w:szCs w:val="26"/>
                <w:lang w:val="zu-ZA"/>
              </w:rPr>
            </w:pPr>
            <w:r w:rsidRPr="009B2073">
              <w:rPr>
                <w:sz w:val="26"/>
                <w:szCs w:val="26"/>
                <w:shd w:val="solid" w:color="auto" w:fill="C0C0C0"/>
                <w:lang w:val="zu-ZA"/>
              </w:rPr>
              <w:lastRenderedPageBreak/>
              <w:t>Computer Systems</w:t>
            </w:r>
          </w:p>
        </w:tc>
      </w:tr>
      <w:tr w:rsidR="00FB16FD" w:rsidRPr="009B2073" w:rsidTr="002B5321">
        <w:trPr>
          <w:trHeight w:val="1548"/>
        </w:trPr>
        <w:tc>
          <w:tcPr>
            <w:tcW w:w="2070" w:type="dxa"/>
            <w:tcBorders>
              <w:top w:val="single" w:sz="18" w:space="0" w:color="000080"/>
              <w:left w:val="nil"/>
              <w:bottom w:val="nil"/>
              <w:right w:val="nil"/>
            </w:tcBorders>
            <w:shd w:val="pct12" w:color="auto" w:fill="FFFFFF"/>
          </w:tcPr>
          <w:p w:rsidR="00FB16FD" w:rsidRPr="009B2073" w:rsidRDefault="00FB16FD" w:rsidP="002B5321">
            <w:pPr>
              <w:rPr>
                <w:rFonts w:ascii="Verdana" w:hAnsi="Verdana"/>
                <w:lang w:val="zu-ZA"/>
              </w:rPr>
            </w:pPr>
          </w:p>
        </w:tc>
        <w:tc>
          <w:tcPr>
            <w:tcW w:w="8303" w:type="dxa"/>
            <w:tcBorders>
              <w:top w:val="single" w:sz="18" w:space="0" w:color="000080"/>
              <w:left w:val="nil"/>
              <w:bottom w:val="nil"/>
              <w:right w:val="nil"/>
            </w:tcBorders>
            <w:shd w:val="pct12" w:color="auto" w:fill="FFFFFF"/>
          </w:tcPr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  <w:t>Operating System</w:t>
            </w: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: 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Microsoft Office 2007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 &amp; 2010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.  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  <w:t>Software</w:t>
            </w: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: 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Microsoft Office 2007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 &amp; 2010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>, SDL Trados Studio 201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5.</w:t>
            </w:r>
          </w:p>
          <w:p w:rsidR="00FB16FD" w:rsidRPr="009B2073" w:rsidRDefault="00FB16FD" w:rsidP="002B5321">
            <w:pPr>
              <w:rPr>
                <w:rFonts w:ascii="Verdana" w:hAnsi="Verdana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u w:val="single"/>
                <w:lang w:val="zu-ZA"/>
              </w:rPr>
              <w:t>Hardware</w:t>
            </w: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HCL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 PC, 2.8 GHz Pentium 4, 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2GB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 </w:t>
            </w:r>
            <w:smartTag w:uri="urn:schemas-microsoft-com:office:smarttags" w:element="stockticker">
              <w:r w:rsidRPr="009B2073">
                <w:rPr>
                  <w:rFonts w:ascii="Verdana" w:hAnsi="Verdana"/>
                  <w:sz w:val="18"/>
                  <w:szCs w:val="18"/>
                  <w:lang w:val="zu-ZA"/>
                </w:rPr>
                <w:t>RAM</w:t>
              </w:r>
            </w:smartTag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500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 GB hard drive, CD-RW drive, laser printer, scanner, </w:t>
            </w:r>
            <w:smartTag w:uri="urn:schemas-microsoft-com:office:smarttags" w:element="stockticker">
              <w:r w:rsidRPr="009B2073">
                <w:rPr>
                  <w:rFonts w:ascii="Verdana" w:hAnsi="Verdana"/>
                  <w:sz w:val="18"/>
                  <w:szCs w:val="18"/>
                  <w:lang w:val="zu-ZA"/>
                </w:rPr>
                <w:t>DSL</w:t>
              </w:r>
            </w:smartTag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 Internet access at 2 Mbps.</w:t>
            </w:r>
            <w:r w:rsidRPr="009B2073">
              <w:rPr>
                <w:rFonts w:ascii="Verdana" w:hAnsi="Verdana"/>
                <w:lang w:val="zu-ZA"/>
              </w:rPr>
              <w:t xml:space="preserve"> </w:t>
            </w:r>
          </w:p>
        </w:tc>
      </w:tr>
      <w:tr w:rsidR="00FB16FD" w:rsidRPr="009B2073" w:rsidTr="002B5321">
        <w:trPr>
          <w:trHeight w:val="8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6FD" w:rsidRPr="009B2073" w:rsidRDefault="00FB16FD" w:rsidP="002B5321">
            <w:pPr>
              <w:pStyle w:val="Heading2"/>
              <w:rPr>
                <w:sz w:val="26"/>
                <w:szCs w:val="26"/>
                <w:lang w:val="zu-ZA"/>
              </w:rPr>
            </w:pPr>
          </w:p>
        </w:tc>
      </w:tr>
      <w:tr w:rsidR="00FB16FD" w:rsidRPr="009B2073" w:rsidTr="002B5321">
        <w:trPr>
          <w:trHeight w:val="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6FD" w:rsidRPr="009B2073" w:rsidRDefault="00FB16FD" w:rsidP="002B5321">
            <w:pPr>
              <w:pStyle w:val="Heading2"/>
              <w:rPr>
                <w:sz w:val="26"/>
                <w:szCs w:val="26"/>
                <w:lang w:val="zu-ZA"/>
              </w:rPr>
            </w:pPr>
          </w:p>
        </w:tc>
      </w:tr>
      <w:tr w:rsidR="00FB16FD" w:rsidRPr="009B2073" w:rsidTr="002B5321">
        <w:trPr>
          <w:trHeight w:val="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</w:tc>
      </w:tr>
    </w:tbl>
    <w:p w:rsidR="00FB16FD" w:rsidRPr="009B2073" w:rsidRDefault="00FB16FD" w:rsidP="00FB16FD">
      <w:pPr>
        <w:rPr>
          <w:rFonts w:ascii="Arial" w:hAnsi="Arial"/>
          <w:i/>
          <w:color w:val="00FF00"/>
          <w:sz w:val="6"/>
          <w:lang w:val="zu-ZA"/>
        </w:rPr>
      </w:pPr>
    </w:p>
    <w:p w:rsidR="00FB16FD" w:rsidRPr="009B2073" w:rsidRDefault="00FB16FD" w:rsidP="00FB16FD">
      <w:pPr>
        <w:rPr>
          <w:rFonts w:ascii="Arial" w:hAnsi="Arial"/>
          <w:i/>
          <w:color w:val="00FF00"/>
          <w:sz w:val="6"/>
          <w:lang w:val="zu-ZA"/>
        </w:rPr>
      </w:pPr>
    </w:p>
    <w:tbl>
      <w:tblPr>
        <w:tblW w:w="1045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2148"/>
        <w:gridCol w:w="8303"/>
      </w:tblGrid>
      <w:tr w:rsidR="00FB16FD" w:rsidRPr="009B2073" w:rsidTr="002B5321">
        <w:trPr>
          <w:trHeight w:val="80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6FD" w:rsidRPr="009B2073" w:rsidRDefault="00FB16FD" w:rsidP="002B5321">
            <w:pPr>
              <w:pStyle w:val="Heading2"/>
              <w:rPr>
                <w:sz w:val="26"/>
                <w:szCs w:val="26"/>
                <w:lang w:val="zu-ZA"/>
              </w:rPr>
            </w:pPr>
            <w:r w:rsidRPr="009B2073">
              <w:rPr>
                <w:sz w:val="26"/>
                <w:szCs w:val="26"/>
                <w:shd w:val="solid" w:color="auto" w:fill="auto"/>
                <w:lang w:val="zu-ZA"/>
              </w:rPr>
              <w:t>Professional references</w:t>
            </w:r>
          </w:p>
        </w:tc>
      </w:tr>
      <w:tr w:rsidR="00FB16FD" w:rsidTr="002B5321">
        <w:trPr>
          <w:trHeight w:val="23"/>
        </w:trPr>
        <w:tc>
          <w:tcPr>
            <w:tcW w:w="2148" w:type="dxa"/>
            <w:tcBorders>
              <w:top w:val="single" w:sz="18" w:space="0" w:color="000080"/>
              <w:left w:val="nil"/>
              <w:bottom w:val="single" w:sz="18" w:space="0" w:color="000080"/>
              <w:right w:val="nil"/>
            </w:tcBorders>
            <w:shd w:val="pct12" w:color="auto" w:fill="FFFFFF"/>
          </w:tcPr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sz w:val="18"/>
                <w:szCs w:val="18"/>
                <w:lang w:val="zu-ZA"/>
              </w:rPr>
              <w:t xml:space="preserve">Cristina Moldovan do Amarlal  </w:t>
            </w: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sz w:val="18"/>
                <w:szCs w:val="18"/>
                <w:lang w:val="zu-ZA"/>
              </w:rPr>
              <w:t>JULIA PHAN</w:t>
            </w:r>
          </w:p>
          <w:p w:rsidR="00FB16FD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97769C" w:rsidRDefault="0097769C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97769C" w:rsidRDefault="0097769C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97769C" w:rsidRPr="0097769C" w:rsidRDefault="0097769C" w:rsidP="002B5321">
            <w:pPr>
              <w:rPr>
                <w:rFonts w:ascii="Vrinda" w:hAnsi="Vrinda" w:cs="Vrinda"/>
                <w:sz w:val="22"/>
                <w:szCs w:val="22"/>
                <w:lang w:val="zu-ZA"/>
              </w:rPr>
            </w:pPr>
            <w:r w:rsidRPr="0097769C">
              <w:rPr>
                <w:rFonts w:ascii="Vrinda" w:hAnsi="Vrinda" w:cs="Vrinda"/>
                <w:sz w:val="22"/>
                <w:szCs w:val="22"/>
              </w:rPr>
              <w:t>R. Sheela</w:t>
            </w:r>
            <w:r w:rsidRPr="0097769C">
              <w:rPr>
                <w:rFonts w:ascii="Vrinda" w:hAnsi="Vrinda" w:cs="Vrinda"/>
                <w:sz w:val="22"/>
                <w:szCs w:val="22"/>
                <w:lang w:val="zu-ZA"/>
              </w:rPr>
              <w:t xml:space="preserve"> </w:t>
            </w:r>
          </w:p>
          <w:p w:rsidR="00FB16FD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</w:tc>
        <w:tc>
          <w:tcPr>
            <w:tcW w:w="8303" w:type="dxa"/>
            <w:tcBorders>
              <w:top w:val="single" w:sz="18" w:space="0" w:color="000080"/>
              <w:left w:val="nil"/>
              <w:bottom w:val="single" w:sz="18" w:space="0" w:color="000080"/>
              <w:right w:val="nil"/>
            </w:tcBorders>
            <w:shd w:val="pct12" w:color="auto" w:fill="FFFFFF"/>
          </w:tcPr>
          <w:p w:rsidR="00FB16FD" w:rsidRPr="009B2073" w:rsidRDefault="00FB16FD" w:rsidP="002B5321">
            <w:pPr>
              <w:tabs>
                <w:tab w:val="left" w:pos="2190"/>
              </w:tabs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sz w:val="18"/>
                <w:szCs w:val="18"/>
                <w:lang w:val="zu-ZA"/>
              </w:rPr>
              <w:t>Traduterra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  <w:lang w:val="zu-ZA"/>
              </w:rPr>
              <w:t>P.O. BOX 2836 OLYMPIA, WA 98507, US TEL: 1-602-571-2246 FAX: 1-678-669-5496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: </w:t>
            </w:r>
            <w:hyperlink r:id="rId8" w:history="1">
              <w:r>
                <w:rPr>
                  <w:rStyle w:val="Hyperlink"/>
                  <w:rFonts w:ascii="Verdana" w:hAnsi="Verdana"/>
                  <w:sz w:val="18"/>
                  <w:szCs w:val="18"/>
                  <w:lang w:val="zu-ZA"/>
                </w:rPr>
                <w:t>Cristina@traduterra.com</w:t>
              </w:r>
            </w:hyperlink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 </w:t>
            </w:r>
          </w:p>
          <w:p w:rsidR="00FB16FD" w:rsidRPr="009B2073" w:rsidRDefault="00FB16FD" w:rsidP="002B5321">
            <w:pPr>
              <w:tabs>
                <w:tab w:val="left" w:pos="2190"/>
              </w:tabs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FB16FD" w:rsidRPr="009B2073" w:rsidRDefault="00FB16FD" w:rsidP="002B5321">
            <w:pPr>
              <w:tabs>
                <w:tab w:val="left" w:pos="2190"/>
              </w:tabs>
              <w:rPr>
                <w:rFonts w:ascii="Verdana" w:hAnsi="Verdana"/>
                <w:sz w:val="18"/>
                <w:szCs w:val="18"/>
                <w:lang w:val="zu-ZA"/>
              </w:rPr>
            </w:pPr>
            <w:r>
              <w:rPr>
                <w:rFonts w:ascii="Verdana" w:hAnsi="Verdana"/>
                <w:sz w:val="18"/>
                <w:szCs w:val="18"/>
                <w:lang w:val="zu-ZA"/>
              </w:rPr>
              <w:t>Expertrans, No 62, Lane 19, Tran Quang Dieu Street, Dong Da Dist, Hanoi, Vietnam- (+84) 4 7703 8899</w:t>
            </w: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t xml:space="preserve">: </w:t>
            </w:r>
            <w:hyperlink r:id="rId9" w:history="1">
              <w:r w:rsidRPr="00100779">
                <w:rPr>
                  <w:rStyle w:val="Hyperlink"/>
                  <w:rFonts w:ascii="Verdana" w:hAnsi="Verdana"/>
                  <w:sz w:val="18"/>
                  <w:szCs w:val="18"/>
                  <w:lang w:val="zu-ZA"/>
                </w:rPr>
                <w:t>Mobile:(+84) 988861397-Email: julia@expertrans.com; Skype: expertrans.132</w:t>
              </w:r>
            </w:hyperlink>
          </w:p>
          <w:p w:rsidR="00FB16FD" w:rsidRPr="009B2073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  <w:p w:rsidR="0097769C" w:rsidRDefault="0097769C" w:rsidP="0097769C">
            <w:r>
              <w:t xml:space="preserve">PM | Lyric Labs | </w:t>
            </w:r>
            <w:hyperlink r:id="rId10" w:tgtFrame="_blank" w:history="1">
              <w:r>
                <w:rPr>
                  <w:rStyle w:val="il"/>
                  <w:color w:val="0000FF"/>
                  <w:u w:val="single"/>
                </w:rPr>
                <w:t>sheela@lyriclabs.com</w:t>
              </w:r>
            </w:hyperlink>
          </w:p>
          <w:p w:rsidR="00FB16FD" w:rsidRPr="009B2073" w:rsidRDefault="00FB16FD" w:rsidP="002B5321">
            <w:pPr>
              <w:jc w:val="center"/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sz w:val="18"/>
                <w:szCs w:val="18"/>
                <w:lang w:val="zu-ZA"/>
              </w:rPr>
              <w:sym w:font="Wingdings" w:char="F0AB"/>
            </w:r>
          </w:p>
          <w:p w:rsidR="00FB16FD" w:rsidRPr="009B2073" w:rsidRDefault="00FB16FD" w:rsidP="002B5321">
            <w:pPr>
              <w:jc w:val="center"/>
              <w:rPr>
                <w:rFonts w:ascii="Verdana" w:hAnsi="Verdana"/>
                <w:b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>More references upon request.</w:t>
            </w:r>
          </w:p>
          <w:p w:rsidR="00FB16FD" w:rsidRPr="009B2073" w:rsidRDefault="00FB16FD" w:rsidP="002B5321">
            <w:pPr>
              <w:jc w:val="center"/>
              <w:rPr>
                <w:rFonts w:ascii="Verdana" w:hAnsi="Verdana"/>
                <w:b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sym w:font="Wingdings" w:char="F0AB"/>
            </w:r>
          </w:p>
          <w:p w:rsidR="00FB16FD" w:rsidRPr="000109BB" w:rsidRDefault="00FB16FD" w:rsidP="002B5321">
            <w:pPr>
              <w:jc w:val="center"/>
              <w:rPr>
                <w:rFonts w:ascii="Verdana" w:hAnsi="Verdana"/>
                <w:sz w:val="18"/>
                <w:szCs w:val="18"/>
                <w:lang w:val="zu-ZA"/>
              </w:rPr>
            </w:pPr>
            <w:r w:rsidRPr="009B2073">
              <w:rPr>
                <w:rFonts w:ascii="Verdana" w:hAnsi="Verdana"/>
                <w:b/>
                <w:sz w:val="18"/>
                <w:szCs w:val="18"/>
                <w:lang w:val="zu-ZA"/>
              </w:rPr>
              <w:t xml:space="preserve">Long list of clients </w:t>
            </w:r>
            <w:r>
              <w:rPr>
                <w:rFonts w:ascii="Verdana" w:hAnsi="Verdana"/>
                <w:b/>
                <w:sz w:val="18"/>
                <w:szCs w:val="18"/>
                <w:lang w:val="zu-ZA"/>
              </w:rPr>
              <w:t>accross the world</w:t>
            </w:r>
          </w:p>
        </w:tc>
      </w:tr>
      <w:tr w:rsidR="00FB16FD" w:rsidTr="002B5321">
        <w:trPr>
          <w:trHeight w:val="23"/>
        </w:trPr>
        <w:tc>
          <w:tcPr>
            <w:tcW w:w="2148" w:type="dxa"/>
            <w:tcBorders>
              <w:top w:val="single" w:sz="18" w:space="0" w:color="000080"/>
              <w:left w:val="nil"/>
              <w:bottom w:val="nil"/>
              <w:right w:val="nil"/>
            </w:tcBorders>
            <w:shd w:val="pct12" w:color="auto" w:fill="FFFFFF"/>
          </w:tcPr>
          <w:p w:rsidR="00FB16FD" w:rsidRPr="000109BB" w:rsidRDefault="00FB16FD" w:rsidP="002B5321">
            <w:pPr>
              <w:rPr>
                <w:rFonts w:ascii="Verdana" w:hAnsi="Verdana"/>
                <w:sz w:val="18"/>
                <w:szCs w:val="18"/>
                <w:lang w:val="zu-ZA"/>
              </w:rPr>
            </w:pPr>
          </w:p>
        </w:tc>
        <w:tc>
          <w:tcPr>
            <w:tcW w:w="8303" w:type="dxa"/>
            <w:tcBorders>
              <w:top w:val="single" w:sz="18" w:space="0" w:color="000080"/>
              <w:left w:val="nil"/>
              <w:bottom w:val="nil"/>
              <w:right w:val="nil"/>
            </w:tcBorders>
            <w:shd w:val="pct12" w:color="auto" w:fill="FFFFFF"/>
          </w:tcPr>
          <w:p w:rsidR="00FB16FD" w:rsidRPr="000109BB" w:rsidRDefault="00FB16FD" w:rsidP="002B5321">
            <w:pPr>
              <w:tabs>
                <w:tab w:val="left" w:pos="2190"/>
              </w:tabs>
              <w:rPr>
                <w:rFonts w:ascii="Verdana" w:hAnsi="Verdana"/>
                <w:sz w:val="18"/>
                <w:szCs w:val="18"/>
                <w:lang w:val="zu-ZA"/>
              </w:rPr>
            </w:pPr>
          </w:p>
        </w:tc>
      </w:tr>
    </w:tbl>
    <w:p w:rsidR="00FB16FD" w:rsidRDefault="00FB16FD" w:rsidP="00FB16FD">
      <w:pPr>
        <w:rPr>
          <w:rFonts w:ascii="Arial" w:hAnsi="Arial"/>
          <w:i/>
          <w:color w:val="00FF00"/>
          <w:sz w:val="6"/>
          <w:lang w:val="zu-ZA"/>
        </w:rPr>
      </w:pPr>
    </w:p>
    <w:p w:rsidR="00FB16FD" w:rsidRDefault="00FB16FD" w:rsidP="00FB16FD">
      <w:pPr>
        <w:rPr>
          <w:rFonts w:ascii="Arial" w:hAnsi="Arial"/>
          <w:i/>
          <w:color w:val="00FF00"/>
          <w:sz w:val="6"/>
          <w:lang w:val="zu-ZA"/>
        </w:rPr>
      </w:pPr>
    </w:p>
    <w:p w:rsidR="00FB16FD" w:rsidRDefault="00FB16FD" w:rsidP="00FB16FD">
      <w:pPr>
        <w:rPr>
          <w:rFonts w:ascii="Arial" w:hAnsi="Arial"/>
          <w:i/>
          <w:color w:val="00FF00"/>
          <w:sz w:val="6"/>
          <w:lang w:val="zu-ZA"/>
        </w:rPr>
      </w:pPr>
    </w:p>
    <w:tbl>
      <w:tblPr>
        <w:tblW w:w="1023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10231"/>
      </w:tblGrid>
      <w:tr w:rsidR="00FB16FD" w:rsidTr="002B5321"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FB16FD" w:rsidRPr="00137291" w:rsidRDefault="00FB16FD" w:rsidP="002B5321">
            <w:pPr>
              <w:pStyle w:val="Heading2"/>
              <w:tabs>
                <w:tab w:val="left" w:pos="4573"/>
              </w:tabs>
              <w:rPr>
                <w:sz w:val="26"/>
                <w:szCs w:val="26"/>
                <w:lang w:val="zu-ZA"/>
              </w:rPr>
            </w:pPr>
            <w:r>
              <w:rPr>
                <w:sz w:val="26"/>
                <w:szCs w:val="26"/>
                <w:lang w:val="zu-ZA"/>
              </w:rPr>
              <w:tab/>
            </w:r>
          </w:p>
        </w:tc>
      </w:tr>
    </w:tbl>
    <w:p w:rsidR="00FB16FD" w:rsidRPr="00E0295C" w:rsidRDefault="00FB16FD" w:rsidP="00FB16FD">
      <w:pPr>
        <w:rPr>
          <w:rFonts w:ascii="Verdana" w:hAnsi="Verdana"/>
          <w:i/>
          <w:color w:val="00FF00"/>
          <w:sz w:val="18"/>
          <w:szCs w:val="18"/>
        </w:rPr>
      </w:pPr>
    </w:p>
    <w:p w:rsidR="0015051C" w:rsidRDefault="0015051C"/>
    <w:sectPr w:rsidR="0015051C" w:rsidSect="004E1C76">
      <w:footerReference w:type="default" r:id="rId11"/>
      <w:pgSz w:w="12240" w:h="15840"/>
      <w:pgMar w:top="397" w:right="1440" w:bottom="397" w:left="1440" w:header="720" w:footer="11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471" w:rsidRDefault="00E72471" w:rsidP="001C2478">
      <w:r>
        <w:separator/>
      </w:r>
    </w:p>
  </w:endnote>
  <w:endnote w:type="continuationSeparator" w:id="1">
    <w:p w:rsidR="00E72471" w:rsidRDefault="00E72471" w:rsidP="001C2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06" w:rsidRDefault="00FB16FD" w:rsidP="001D386C">
    <w:pPr>
      <w:pStyle w:val="Footer"/>
      <w:ind w:right="-504"/>
      <w:jc w:val="right"/>
      <w:rPr>
        <w:color w:val="auto"/>
        <w:sz w:val="18"/>
        <w:lang w:val="es-ES"/>
      </w:rPr>
    </w:pPr>
    <w:r>
      <w:rPr>
        <w:color w:val="auto"/>
        <w:sz w:val="18"/>
        <w:lang w:val="es-ES"/>
      </w:rPr>
      <w:t xml:space="preserve">María Iglesia Ramos/ Resumé / January 2014 / Page </w:t>
    </w:r>
    <w:r w:rsidR="00B551B6">
      <w:rPr>
        <w:rStyle w:val="PageNumber"/>
        <w:color w:val="auto"/>
        <w:sz w:val="18"/>
      </w:rPr>
      <w:fldChar w:fldCharType="begin"/>
    </w:r>
    <w:r>
      <w:rPr>
        <w:rStyle w:val="PageNumber"/>
        <w:color w:val="auto"/>
        <w:sz w:val="18"/>
        <w:lang w:val="es-ES"/>
      </w:rPr>
      <w:instrText xml:space="preserve"> PAGE </w:instrText>
    </w:r>
    <w:r w:rsidR="00B551B6">
      <w:rPr>
        <w:rStyle w:val="PageNumber"/>
        <w:color w:val="auto"/>
        <w:sz w:val="18"/>
      </w:rPr>
      <w:fldChar w:fldCharType="separate"/>
    </w:r>
    <w:r w:rsidR="003955DA">
      <w:rPr>
        <w:rStyle w:val="PageNumber"/>
        <w:noProof/>
        <w:color w:val="auto"/>
        <w:sz w:val="18"/>
        <w:lang w:val="es-ES"/>
      </w:rPr>
      <w:t>1</w:t>
    </w:r>
    <w:r w:rsidR="00B551B6">
      <w:rPr>
        <w:rStyle w:val="PageNumber"/>
        <w:color w:val="auto"/>
        <w:sz w:val="18"/>
      </w:rPr>
      <w:fldChar w:fldCharType="end"/>
    </w:r>
    <w:r>
      <w:rPr>
        <w:rStyle w:val="PageNumber"/>
        <w:color w:val="auto"/>
        <w:sz w:val="18"/>
        <w:lang w:val="es-ES"/>
      </w:rPr>
      <w:t xml:space="preserve"> of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471" w:rsidRDefault="00E72471" w:rsidP="001C2478">
      <w:r>
        <w:separator/>
      </w:r>
    </w:p>
  </w:footnote>
  <w:footnote w:type="continuationSeparator" w:id="1">
    <w:p w:rsidR="00E72471" w:rsidRDefault="00E72471" w:rsidP="001C2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A06B9"/>
    <w:multiLevelType w:val="multilevel"/>
    <w:tmpl w:val="B12EBCC6"/>
    <w:lvl w:ilvl="0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Symbol" w:hAnsi="Symbol" w:hint="default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6FD"/>
    <w:rsid w:val="0015051C"/>
    <w:rsid w:val="001C2478"/>
    <w:rsid w:val="003955DA"/>
    <w:rsid w:val="004A7872"/>
    <w:rsid w:val="0097769C"/>
    <w:rsid w:val="00B551B6"/>
    <w:rsid w:val="00C271B3"/>
    <w:rsid w:val="00C87920"/>
    <w:rsid w:val="00E72471"/>
    <w:rsid w:val="00F44C55"/>
    <w:rsid w:val="00FB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FB16FD"/>
    <w:pPr>
      <w:keepNext/>
      <w:outlineLvl w:val="1"/>
    </w:pPr>
    <w:rPr>
      <w:rFonts w:ascii="Verdana" w:hAnsi="Verdana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B16FD"/>
    <w:pPr>
      <w:keepNext/>
      <w:jc w:val="both"/>
      <w:outlineLvl w:val="2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16FD"/>
    <w:rPr>
      <w:rFonts w:ascii="Verdana" w:eastAsia="Times New Roman" w:hAnsi="Verdana" w:cs="Times New Roman"/>
      <w:b/>
      <w:sz w:val="2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FB16FD"/>
    <w:rPr>
      <w:rFonts w:ascii="Verdana" w:eastAsia="Times New Roman" w:hAnsi="Verdana" w:cs="Times New Roman"/>
      <w:b/>
      <w:sz w:val="18"/>
      <w:szCs w:val="20"/>
      <w:lang w:bidi="ar-SA"/>
    </w:rPr>
  </w:style>
  <w:style w:type="character" w:styleId="PageNumber">
    <w:name w:val="page number"/>
    <w:basedOn w:val="DefaultParagraphFont"/>
    <w:rsid w:val="00FB16FD"/>
  </w:style>
  <w:style w:type="paragraph" w:styleId="Footer">
    <w:name w:val="footer"/>
    <w:basedOn w:val="Normal"/>
    <w:link w:val="FooterChar"/>
    <w:rsid w:val="00FB16FD"/>
    <w:pPr>
      <w:tabs>
        <w:tab w:val="center" w:pos="4320"/>
        <w:tab w:val="right" w:pos="8640"/>
      </w:tabs>
    </w:pPr>
    <w:rPr>
      <w:rFonts w:ascii="Book Antiqua" w:hAnsi="Book Antiqua"/>
      <w:color w:val="000080"/>
    </w:rPr>
  </w:style>
  <w:style w:type="character" w:customStyle="1" w:styleId="FooterChar">
    <w:name w:val="Footer Char"/>
    <w:basedOn w:val="DefaultParagraphFont"/>
    <w:link w:val="Footer"/>
    <w:rsid w:val="00FB16FD"/>
    <w:rPr>
      <w:rFonts w:ascii="Book Antiqua" w:eastAsia="Times New Roman" w:hAnsi="Book Antiqua" w:cs="Times New Roman"/>
      <w:color w:val="000080"/>
      <w:sz w:val="20"/>
      <w:szCs w:val="20"/>
      <w:lang w:bidi="ar-SA"/>
    </w:rPr>
  </w:style>
  <w:style w:type="character" w:styleId="Hyperlink">
    <w:name w:val="Hyperlink"/>
    <w:rsid w:val="00FB16FD"/>
    <w:rPr>
      <w:color w:val="0000FF"/>
      <w:u w:val="single"/>
    </w:rPr>
  </w:style>
  <w:style w:type="character" w:customStyle="1" w:styleId="il">
    <w:name w:val="il"/>
    <w:basedOn w:val="DefaultParagraphFont"/>
    <w:rsid w:val="00977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geotex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jaratitranslations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eela@lyriclab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naux.franz-lukic@translatepl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2016-10-18T15:57:00Z</dcterms:created>
  <dcterms:modified xsi:type="dcterms:W3CDTF">2016-10-19T00:18:00Z</dcterms:modified>
</cp:coreProperties>
</file>