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>
        <w:trPr>
          <w:trHeight w:val="4410" w:hRule="atLeast"/>
        </w:trPr>
        <w:tc>
          <w:tcPr>
            <w:tcW w:w="3600" w:type="dxa"/>
            <w:tcBorders/>
            <w:vAlign w:val="bottom"/>
          </w:tcPr>
          <w:p>
            <w:pPr>
              <w:pStyle w:val="style0"/>
              <w:tabs>
                <w:tab w:val="left" w:leader="none" w:pos="990"/>
              </w:tabs>
              <w:jc w:val="center"/>
              <w:rPr/>
            </w:pPr>
            <w:r>
              <w:rPr>
                <w:noProof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page">
                    <wp:posOffset>276225</wp:posOffset>
                  </wp:positionH>
                  <wp:positionV relativeFrom="page">
                    <wp:posOffset>563245</wp:posOffset>
                  </wp:positionV>
                  <wp:extent cx="1849754" cy="2242180"/>
                  <wp:effectExtent l="0" t="0" r="0" b="5715"/>
                  <wp:wrapSquare wrapText="bothSides"/>
                  <wp:docPr id="1026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2" cstate="print"/>
                          <a:srcRect l="11276" t="-4049" r="17047" b="21874"/>
                          <a:stretch/>
                        </pic:blipFill>
                        <pic:spPr>
                          <a:xfrm rot="0">
                            <a:off x="0" y="0"/>
                            <a:ext cx="1849754" cy="224218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/>
          </w:tcPr>
          <w:p>
            <w:pPr>
              <w:pStyle w:val="style0"/>
              <w:tabs>
                <w:tab w:val="left" w:leader="none" w:pos="990"/>
              </w:tabs>
              <w:rPr/>
            </w:pPr>
          </w:p>
        </w:tc>
        <w:tc>
          <w:tcPr>
            <w:tcW w:w="6470" w:type="dxa"/>
            <w:tcBorders/>
            <w:vAlign w:val="bottom"/>
          </w:tcPr>
          <w:p>
            <w:pPr>
              <w:pStyle w:val="style62"/>
              <w:rPr/>
            </w:pPr>
            <w:r>
              <w:t>Mangar makuach manghu</w:t>
            </w:r>
          </w:p>
          <w:p>
            <w:pPr>
              <w:pStyle w:val="style74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TRANSLATOR</w:t>
            </w:r>
            <w:r>
              <w:rPr>
                <w:spacing w:val="0"/>
                <w:w w:val="100"/>
                <w:lang w:val="en-GB"/>
              </w:rPr>
              <w:t xml:space="preserve">/INTERPRETER </w:t>
            </w:r>
          </w:p>
          <w:p>
            <w:pPr>
              <w:pStyle w:val="style0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  <w:lang w:val="en-GB"/>
              </w:rPr>
              <w:t>Two</w:t>
            </w:r>
            <w:r>
              <w:rPr>
                <w:i/>
                <w:iCs/>
                <w:color w:val="0000ff"/>
                <w:sz w:val="20"/>
                <w:szCs w:val="20"/>
                <w:lang w:val="en-GB"/>
              </w:rPr>
              <w:t xml:space="preserve"> years of full Dinka -English translation and interpretation experience 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3600" w:type="dxa"/>
            <w:tcBorders/>
          </w:tcPr>
          <w:p>
            <w:pPr>
              <w:pStyle w:val="style3"/>
              <w:rPr/>
            </w:pPr>
            <w:r>
              <w:t>Profile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I look</w:t>
            </w:r>
            <w:r>
              <w:rPr>
                <w:sz w:val="20"/>
                <w:szCs w:val="20"/>
                <w:lang w:val="en-GB"/>
              </w:rPr>
              <w:t xml:space="preserve"> forward to enhancing my expertise in English-Dinka translation. </w:t>
            </w:r>
            <w:r>
              <w:rPr>
                <w:sz w:val="20"/>
                <w:szCs w:val="20"/>
                <w:lang w:val="en-GB"/>
              </w:rPr>
              <w:t>I'm targeting</w:t>
            </w:r>
            <w:r>
              <w:rPr>
                <w:sz w:val="20"/>
                <w:szCs w:val="20"/>
                <w:lang w:val="en-GB"/>
              </w:rPr>
              <w:t xml:space="preserve"> to explore and have hands-on experience in all Dinka dialects. It is interesting choosing this path. </w:t>
            </w:r>
          </w:p>
          <w:p>
            <w:pPr>
              <w:pStyle w:val="style0"/>
              <w:rPr/>
            </w:pPr>
            <w:r>
              <w:t xml:space="preserve"> </w:t>
            </w:r>
          </w:p>
          <w:p>
            <w:pPr>
              <w:pStyle w:val="style3"/>
              <w:rPr/>
            </w:pPr>
            <w:r>
              <w:t>Contact</w:t>
            </w:r>
          </w:p>
          <w:p>
            <w:pPr>
              <w:pStyle w:val="style0"/>
              <w:rPr/>
            </w:pPr>
            <w:r>
              <w:t>PHONE:</w:t>
            </w:r>
          </w:p>
          <w:p>
            <w:pPr>
              <w:pStyle w:val="style0"/>
              <w:rPr/>
            </w:pPr>
            <w:r>
              <w:t>+254722338316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EMAIL:</w:t>
            </w:r>
          </w:p>
          <w:p>
            <w:pPr>
              <w:pStyle w:val="style0"/>
              <w:rPr>
                <w:rStyle w:val="style85"/>
              </w:rPr>
            </w:pPr>
            <w:r>
              <w:t>p</w:t>
            </w:r>
            <w:r>
              <w:t>anmanghu@</w:t>
            </w:r>
            <w:r>
              <w:t>yahoo.com</w:t>
            </w:r>
          </w:p>
          <w:p>
            <w:pPr>
              <w:pStyle w:val="style3"/>
              <w:rPr/>
            </w:pPr>
            <w:r>
              <w:t>Hobbies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Nature walk (visiting natural sites)</w:t>
            </w:r>
          </w:p>
          <w:p>
            <w:pPr>
              <w:pStyle w:val="style179"/>
              <w:numPr>
                <w:ilvl w:val="0"/>
                <w:numId w:val="6"/>
              </w:numPr>
              <w:rPr/>
            </w:pPr>
            <w:r>
              <w:t>Enjoy reading non-fiction books</w:t>
            </w:r>
          </w:p>
          <w:p>
            <w:pPr>
              <w:pStyle w:val="style179"/>
              <w:numPr>
                <w:ilvl w:val="0"/>
                <w:numId w:val="7"/>
              </w:numPr>
              <w:rPr/>
            </w:pPr>
            <w:r>
              <w:t>Like sporting activities</w:t>
            </w:r>
          </w:p>
          <w:p>
            <w:pPr>
              <w:pStyle w:val="style3"/>
              <w:rPr>
                <w:rFonts w:ascii="Calibri" w:cs="Arial" w:eastAsia="SimSun" w:hAnsi="Calibri"/>
                <w:color w:val="auto"/>
                <w:szCs w:val="22"/>
              </w:rPr>
            </w:pPr>
            <w:r>
              <w:t xml:space="preserve">Achievements </w:t>
            </w:r>
          </w:p>
          <w:p>
            <w:pPr>
              <w:pStyle w:val="style179"/>
              <w:numPr>
                <w:ilvl w:val="0"/>
                <w:numId w:val="4"/>
              </w:numPr>
              <w:rPr/>
            </w:pPr>
            <w:r>
              <w:rPr>
                <w:rFonts w:hint="default"/>
                <w:sz w:val="20"/>
                <w:szCs w:val="20"/>
              </w:rPr>
              <w:t>In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20013-2014,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I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served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as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a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class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representative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in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college.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In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the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same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academic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year,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I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was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serving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as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a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Secretary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General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of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International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Student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Guild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(ISG)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, a </w:t>
            </w:r>
            <w:r>
              <w:rPr>
                <w:rFonts w:hint="default"/>
                <w:sz w:val="20"/>
                <w:szCs w:val="20"/>
              </w:rPr>
              <w:t>body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that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was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formed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to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put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together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the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international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students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in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the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University.</w:t>
            </w:r>
          </w:p>
          <w:p>
            <w:pPr>
              <w:pStyle w:val="style179"/>
              <w:numPr>
                <w:ilvl w:val="0"/>
                <w:numId w:val="5"/>
              </w:numPr>
              <w:rPr/>
            </w:pPr>
            <w:r>
              <w:rPr>
                <w:rFonts w:hint="default"/>
                <w:sz w:val="20"/>
                <w:szCs w:val="20"/>
              </w:rPr>
              <w:t>In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2008-2009,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I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was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appointed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as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house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perfect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before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being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elected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as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school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Captain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 (Head Boy)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in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2009-2010</w:t>
            </w:r>
          </w:p>
          <w:p>
            <w:pPr>
              <w:pStyle w:val="style0"/>
              <w:rPr/>
            </w:pPr>
          </w:p>
        </w:tc>
        <w:tc>
          <w:tcPr>
            <w:tcW w:w="720" w:type="dxa"/>
            <w:tcBorders/>
          </w:tcPr>
          <w:p>
            <w:pPr>
              <w:pStyle w:val="style0"/>
              <w:tabs>
                <w:tab w:val="left" w:leader="none" w:pos="990"/>
              </w:tabs>
              <w:rPr/>
            </w:pPr>
          </w:p>
        </w:tc>
        <w:tc>
          <w:tcPr>
            <w:tcW w:w="6470" w:type="dxa"/>
            <w:tcBorders/>
          </w:tcPr>
          <w:p>
            <w:pPr>
              <w:pStyle w:val="style2"/>
              <w:rPr/>
            </w:pPr>
            <w:r>
              <w:t>EDUCATION</w:t>
            </w:r>
          </w:p>
          <w:p>
            <w:pPr>
              <w:pStyle w:val="style4"/>
              <w:rPr/>
            </w:pPr>
            <w:r>
              <w:t>CAMBRIDGE INTERNATIONAL COLLEGE</w:t>
            </w:r>
          </w:p>
          <w:p>
            <w:pPr>
              <w:pStyle w:val="style76"/>
              <w:rPr/>
            </w:pPr>
            <w:r>
              <w:t>2017</w:t>
            </w:r>
            <w:r>
              <w:t xml:space="preserve"> - </w:t>
            </w:r>
            <w:r>
              <w:t>2018</w:t>
            </w:r>
          </w:p>
          <w:p>
            <w:pPr>
              <w:pStyle w:val="style0"/>
              <w:rPr>
                <w:i/>
                <w:lang w:val="en-GB"/>
              </w:rPr>
            </w:pPr>
            <w:r>
              <w:rPr>
                <w:i/>
                <w:lang w:val="en-GB"/>
              </w:rPr>
              <w:t>Diploma in International Relations and Diplomacy</w:t>
            </w:r>
            <w:r>
              <w:rPr>
                <w:i/>
                <w:lang w:val="en-GB"/>
              </w:rPr>
              <w:t xml:space="preserve"> and I graduated </w:t>
            </w:r>
          </w:p>
          <w:p>
            <w:pPr>
              <w:pStyle w:val="style0"/>
              <w:rPr/>
            </w:pPr>
            <w:r>
              <w:t xml:space="preserve">With merit. </w:t>
            </w:r>
          </w:p>
          <w:p>
            <w:pPr>
              <w:pStyle w:val="style0"/>
              <w:rPr/>
            </w:pPr>
          </w:p>
          <w:p>
            <w:pPr>
              <w:pStyle w:val="style4"/>
              <w:rPr/>
            </w:pPr>
            <w:r>
              <w:t>MASINDE MULIRO UNIVERSITY OF SCIENCE AND TECHNOLOGY</w:t>
            </w:r>
          </w:p>
          <w:p>
            <w:pPr>
              <w:pStyle w:val="style76"/>
              <w:rPr/>
            </w:pPr>
            <w:r>
              <w:t>2012</w:t>
            </w:r>
            <w:r>
              <w:t xml:space="preserve"> - </w:t>
            </w:r>
            <w:r>
              <w:t>2014</w:t>
            </w:r>
          </w:p>
          <w:p>
            <w:pPr>
              <w:pStyle w:val="style0"/>
              <w:rPr/>
            </w:pPr>
            <w:r>
              <w:rPr>
                <w:i/>
                <w:sz w:val="20"/>
                <w:szCs w:val="20"/>
              </w:rPr>
              <w:t>Diploma</w:t>
            </w:r>
            <w:r>
              <w:rPr>
                <w:sz w:val="20"/>
                <w:szCs w:val="20"/>
              </w:rPr>
              <w:t xml:space="preserve"> in Information technology</w:t>
            </w:r>
            <w:r>
              <w:rPr>
                <w:sz w:val="20"/>
                <w:szCs w:val="20"/>
              </w:rPr>
              <w:t xml:space="preserve"> and graduated with credit I </w:t>
            </w:r>
          </w:p>
          <w:p>
            <w:pPr>
              <w:pStyle w:val="style2"/>
              <w:rPr/>
            </w:pPr>
            <w:r>
              <w:t>WORK EXPERIENCE</w:t>
            </w:r>
          </w:p>
          <w:p>
            <w:pPr>
              <w:pStyle w:val="style4"/>
              <w:rPr>
                <w:bCs/>
              </w:rPr>
            </w:pPr>
            <w:r>
              <w:t>UNITED NATIONS HIGH COMMISSIONER FOR REFUGEE (INTERPRETER/TRANSLATOR)</w:t>
            </w:r>
          </w:p>
          <w:p>
            <w:pPr>
              <w:pStyle w:val="style76"/>
              <w:rPr/>
            </w:pPr>
            <w:r>
              <w:t>July 1</w:t>
            </w:r>
            <w:r>
              <w:rPr>
                <w:vertAlign w:val="superscript"/>
              </w:rPr>
              <w:t>st</w:t>
            </w:r>
            <w:r>
              <w:t>, 2017</w:t>
            </w:r>
            <w:r>
              <w:t>–</w:t>
            </w:r>
            <w:r>
              <w:t>to date</w:t>
            </w:r>
          </w:p>
          <w:p>
            <w:pPr>
              <w:pStyle w:val="style0"/>
              <w:rPr/>
            </w:pPr>
            <w:r>
              <w:rPr>
                <w:sz w:val="20"/>
                <w:szCs w:val="20"/>
                <w:lang w:val="en-GB"/>
              </w:rPr>
              <w:t xml:space="preserve">Dinka-English Translations and </w:t>
            </w:r>
            <w:r>
              <w:rPr>
                <w:sz w:val="20"/>
                <w:szCs w:val="20"/>
              </w:rPr>
              <w:t>interpretation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>Delivered</w:t>
            </w:r>
            <w:r>
              <w:rPr>
                <w:sz w:val="20"/>
                <w:szCs w:val="20"/>
                <w:lang w:val="en-GB"/>
              </w:rPr>
              <w:t xml:space="preserve"> the services</w:t>
            </w:r>
            <w:r>
              <w:rPr>
                <w:sz w:val="20"/>
                <w:szCs w:val="20"/>
                <w:lang w:val="en-GB"/>
              </w:rPr>
              <w:t xml:space="preserve"> of translation and interpretation</w:t>
            </w:r>
            <w:r>
              <w:rPr>
                <w:sz w:val="20"/>
                <w:szCs w:val="20"/>
                <w:lang w:val="en-GB"/>
              </w:rPr>
              <w:t xml:space="preserve"> diligently to the satisfaction of my clients</w:t>
            </w:r>
            <w:r>
              <w:rPr>
                <w:sz w:val="20"/>
                <w:szCs w:val="20"/>
                <w:lang w:val="en-GB"/>
              </w:rPr>
              <w:t xml:space="preserve"> and UNHCR staff.</w:t>
            </w:r>
          </w:p>
          <w:p>
            <w:pPr>
              <w:pStyle w:val="style0"/>
              <w:rPr/>
            </w:pPr>
          </w:p>
          <w:p>
            <w:pPr>
              <w:pStyle w:val="style4"/>
              <w:rPr>
                <w:bCs/>
              </w:rPr>
            </w:pPr>
            <w:r>
              <w:t>NASIB SECONDARY SCHOOL</w:t>
            </w:r>
            <w:r>
              <w:t xml:space="preserve"> </w:t>
            </w:r>
            <w:r>
              <w:t>(TEACHER)</w:t>
            </w:r>
          </w:p>
          <w:p>
            <w:pPr>
              <w:pStyle w:val="style76"/>
              <w:rPr/>
            </w:pPr>
            <w:r>
              <w:t>October 2015</w:t>
            </w:r>
            <w:r>
              <w:t>–</w:t>
            </w:r>
            <w:r>
              <w:t>April 2016</w:t>
            </w:r>
          </w:p>
          <w:p>
            <w:pPr>
              <w:pStyle w:val="style0"/>
              <w:rPr/>
            </w:pPr>
            <w:r>
              <w:t>ICT</w:t>
            </w:r>
            <w:r>
              <w:t xml:space="preserve"> teacher</w:t>
            </w:r>
            <w:r>
              <w:t xml:space="preserve"> and made sure skills were well rendered</w:t>
            </w:r>
            <w:r>
              <w:t xml:space="preserve"> to the students. This was well manifested in their top performances.</w:t>
            </w:r>
          </w:p>
          <w:p>
            <w:pPr>
              <w:pStyle w:val="style0"/>
              <w:rPr/>
            </w:pPr>
          </w:p>
          <w:p>
            <w:pPr>
              <w:pStyle w:val="style2"/>
              <w:rPr/>
            </w:pPr>
            <w:r>
              <w:rPr>
                <w:rStyle w:val="style4097"/>
                <w:b/>
                <w:bCs/>
                <w:caps/>
              </w:rPr>
              <w:t>SKILLS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IT training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System and network security 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Equipment and tool maintenance 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val="en-GB"/>
              </w:rPr>
              <w:t xml:space="preserve">Translation and interpretation </w:t>
            </w:r>
          </w:p>
          <w:p>
            <w:pPr>
              <w:pStyle w:val="style179"/>
              <w:rPr>
                <w:b w:val="false"/>
                <w:bCs w:val="false"/>
                <w:sz w:val="20"/>
                <w:szCs w:val="20"/>
              </w:rPr>
            </w:pPr>
          </w:p>
          <w:p>
            <w:pPr>
              <w:pStyle w:val="style179"/>
              <w:rPr>
                <w:b w:val="false"/>
                <w:bCs w:val="false"/>
                <w:sz w:val="20"/>
                <w:szCs w:val="20"/>
              </w:rPr>
            </w:pPr>
          </w:p>
          <w:p>
            <w:pPr>
              <w:pStyle w:val="style179"/>
              <w:rPr>
                <w:b w:val="false"/>
                <w:bCs w:val="false"/>
                <w:sz w:val="20"/>
                <w:szCs w:val="20"/>
              </w:rPr>
            </w:pPr>
          </w:p>
          <w:p>
            <w:pPr>
              <w:pStyle w:val="style0"/>
              <w:rPr>
                <w:rFonts w:hint="default"/>
                <w:b/>
                <w:bCs/>
                <w:color w:val="000080"/>
              </w:rPr>
            </w:pPr>
            <w:r>
              <w:rPr>
                <w:rFonts w:hint="default"/>
                <w:lang w:val="en-GB"/>
              </w:rPr>
              <w:t xml:space="preserve">               </w:t>
            </w:r>
            <w:r>
              <w:rPr>
                <w:rFonts w:hint="default"/>
                <w:lang w:val="en-GB"/>
              </w:rPr>
              <w:t xml:space="preserve">   </w:t>
            </w:r>
            <w:r>
              <w:rPr>
                <w:rFonts w:hint="default"/>
                <w:b/>
                <w:bCs/>
                <w:color w:val="000080"/>
              </w:rPr>
              <w:t>References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rFonts w:hint="default"/>
                <w:b/>
                <w:sz w:val="20"/>
                <w:szCs w:val="20"/>
                <w:lang w:val="en-GB"/>
              </w:rPr>
              <w:t>Ismail</w:t>
            </w:r>
            <w:r>
              <w:rPr>
                <w:rFonts w:hint="default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b/>
                <w:sz w:val="20"/>
                <w:szCs w:val="20"/>
                <w:lang w:val="en-GB"/>
              </w:rPr>
              <w:t>Abdiwahab: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>UNHCR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>sub-office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>Dadaab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>Assistant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>field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>officer.</w:t>
            </w:r>
          </w:p>
          <w:p>
            <w:pPr>
              <w:pStyle w:val="style0"/>
              <w:rPr/>
            </w:pPr>
            <w:r>
              <w:rPr>
                <w:rFonts w:hint="default"/>
                <w:b/>
                <w:sz w:val="20"/>
                <w:szCs w:val="20"/>
              </w:rPr>
              <w:t>Mobile</w:t>
            </w:r>
            <w:r>
              <w:rPr>
                <w:rFonts w:hint="default"/>
                <w:b/>
                <w:sz w:val="20"/>
                <w:szCs w:val="20"/>
              </w:rPr>
              <w:t xml:space="preserve"> </w:t>
            </w:r>
            <w:r>
              <w:rPr>
                <w:rFonts w:hint="default"/>
                <w:b/>
                <w:sz w:val="20"/>
                <w:szCs w:val="20"/>
              </w:rPr>
              <w:t>phone</w:t>
            </w:r>
            <w:r>
              <w:rPr>
                <w:rFonts w:hint="default"/>
                <w:b/>
                <w:i/>
                <w:sz w:val="20"/>
                <w:szCs w:val="20"/>
              </w:rPr>
              <w:t>:</w:t>
            </w:r>
            <w:r>
              <w:rPr>
                <w:rFonts w:hint="default"/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b/>
                <w:i/>
                <w:sz w:val="20"/>
                <w:szCs w:val="20"/>
                <w:lang w:val="en-GB"/>
              </w:rPr>
              <w:t>+</w:t>
            </w:r>
            <w:r>
              <w:rPr>
                <w:rFonts w:hint="default"/>
                <w:i/>
                <w:sz w:val="20"/>
                <w:szCs w:val="20"/>
                <w:lang w:val="en-GB"/>
              </w:rPr>
              <w:t>254726397396</w:t>
            </w:r>
          </w:p>
          <w:p>
            <w:pPr>
              <w:pStyle w:val="style0"/>
              <w:rPr>
                <w:rStyle w:val="style85"/>
                <w:rFonts w:hint="default"/>
                <w:i/>
                <w:sz w:val="20"/>
                <w:szCs w:val="20"/>
                <w:lang w:val="en-GB"/>
              </w:rPr>
            </w:pPr>
            <w:r>
              <w:rPr>
                <w:rFonts w:hint="default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b/>
                <w:sz w:val="20"/>
                <w:szCs w:val="20"/>
                <w:lang w:val="en-GB"/>
              </w:rPr>
              <w:t>E-mail:</w:t>
            </w:r>
            <w:r>
              <w:rPr>
                <w:rFonts w:hint="default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Style w:val="style85"/>
                <w:rFonts w:hint="default"/>
                <w:i/>
                <w:sz w:val="20"/>
                <w:szCs w:val="20"/>
                <w:lang w:val="en-GB"/>
              </w:rPr>
              <w:t>ismaila@unhcr.org</w:t>
            </w:r>
          </w:p>
          <w:p>
            <w:pPr>
              <w:pStyle w:val="style0"/>
              <w:rPr>
                <w:rFonts w:hint="default"/>
                <w:b/>
                <w:sz w:val="20"/>
                <w:szCs w:val="20"/>
                <w:lang w:val="en-GB"/>
              </w:rPr>
            </w:pPr>
          </w:p>
          <w:p>
            <w:pPr>
              <w:pStyle w:val="style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n-GB"/>
              </w:rPr>
              <w:t>Suleiman</w:t>
            </w:r>
            <w:r>
              <w:rPr>
                <w:rFonts w:hint="default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b/>
                <w:sz w:val="20"/>
                <w:szCs w:val="20"/>
                <w:lang w:val="en-GB"/>
              </w:rPr>
              <w:t>Mohamed</w:t>
            </w:r>
            <w:r>
              <w:rPr>
                <w:rFonts w:hint="default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b/>
                <w:sz w:val="20"/>
                <w:szCs w:val="20"/>
                <w:lang w:val="en-GB"/>
              </w:rPr>
              <w:t>Aden</w:t>
            </w:r>
            <w:r>
              <w:rPr>
                <w:rFonts w:hint="default"/>
                <w:b/>
                <w:sz w:val="20"/>
                <w:szCs w:val="20"/>
              </w:rPr>
              <w:t>: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>UNHCR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>Dadaab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>sub-office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>field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GB"/>
              </w:rPr>
              <w:t>interpreter</w:t>
            </w:r>
            <w:r>
              <w:rPr>
                <w:rFonts w:hint="default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hint="default"/>
                <w:b/>
                <w:i/>
                <w:sz w:val="20"/>
                <w:szCs w:val="20"/>
              </w:rPr>
              <w:t>Mobile</w:t>
            </w:r>
            <w:r>
              <w:rPr>
                <w:rFonts w:hint="defaul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hint="default"/>
                <w:b/>
                <w:i/>
                <w:sz w:val="20"/>
                <w:szCs w:val="20"/>
              </w:rPr>
              <w:t>phone:</w:t>
            </w:r>
            <w:r>
              <w:rPr>
                <w:rFonts w:hint="default"/>
                <w:b/>
                <w:sz w:val="20"/>
                <w:szCs w:val="20"/>
              </w:rPr>
              <w:t xml:space="preserve"> </w:t>
            </w:r>
            <w:r>
              <w:rPr>
                <w:rFonts w:hint="default"/>
                <w:b/>
                <w:sz w:val="20"/>
                <w:szCs w:val="20"/>
              </w:rPr>
              <w:t>+</w:t>
            </w:r>
            <w:r>
              <w:rPr>
                <w:rFonts w:hint="default"/>
                <w:sz w:val="20"/>
                <w:szCs w:val="20"/>
              </w:rPr>
              <w:t>254</w:t>
            </w:r>
            <w:r>
              <w:rPr>
                <w:rFonts w:hint="default"/>
                <w:sz w:val="20"/>
                <w:szCs w:val="20"/>
                <w:lang w:val="en-GB"/>
              </w:rPr>
              <w:t>728055251</w:t>
            </w:r>
          </w:p>
          <w:p>
            <w:pPr>
              <w:pStyle w:val="style0"/>
              <w:rPr>
                <w:rStyle w:val="style85"/>
                <w:rFonts w:hint="default"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E-mail</w:t>
            </w:r>
            <w:r>
              <w:rPr>
                <w:rFonts w:hint="default"/>
                <w:sz w:val="20"/>
                <w:szCs w:val="20"/>
              </w:rPr>
              <w:t>:</w:t>
            </w:r>
            <w:r>
              <w:rPr>
                <w:rFonts w:hint="default"/>
                <w:sz w:val="20"/>
                <w:szCs w:val="20"/>
              </w:rPr>
              <w:t xml:space="preserve"> </w:t>
            </w:r>
            <w:r>
              <w:rPr>
                <w:rStyle w:val="style85"/>
                <w:rFonts w:hint="default"/>
                <w:sz w:val="20"/>
                <w:szCs w:val="20"/>
                <w:lang w:val="en-GB"/>
              </w:rPr>
              <w:t>suleimanaden2016</w:t>
            </w:r>
            <w:r>
              <w:rPr>
                <w:rStyle w:val="style85"/>
                <w:rFonts w:hint="default"/>
                <w:sz w:val="20"/>
                <w:szCs w:val="20"/>
              </w:rPr>
              <w:t>@</w:t>
            </w:r>
            <w:r>
              <w:rPr>
                <w:rStyle w:val="style85"/>
                <w:rFonts w:hint="default"/>
                <w:sz w:val="20"/>
                <w:szCs w:val="20"/>
              </w:rPr>
              <w:t>g</w:t>
            </w:r>
          </w:p>
          <w:p>
            <w:pPr>
              <w:pStyle w:val="style0"/>
              <w:rPr>
                <w:rFonts w:hint="default"/>
                <w:b/>
                <w:lang w:val="en-GB"/>
              </w:rPr>
            </w:pPr>
          </w:p>
          <w:p>
            <w:pPr>
              <w:pStyle w:val="style0"/>
              <w:rPr>
                <w:rFonts w:hint="default"/>
                <w:b/>
                <w:lang w:val="en-GB"/>
              </w:rPr>
            </w:pPr>
            <w:r>
              <w:rPr>
                <w:rFonts w:hint="default"/>
                <w:b/>
                <w:lang w:val="en-GB"/>
              </w:rPr>
              <w:t>James</w:t>
            </w:r>
            <w:r>
              <w:rPr>
                <w:rFonts w:hint="default"/>
                <w:b/>
                <w:lang w:val="en-GB"/>
              </w:rPr>
              <w:t xml:space="preserve"> </w:t>
            </w:r>
            <w:r>
              <w:rPr>
                <w:rFonts w:hint="default"/>
                <w:b/>
                <w:lang w:val="en-GB"/>
              </w:rPr>
              <w:t>Awuok</w:t>
            </w:r>
            <w:r>
              <w:rPr>
                <w:rFonts w:hint="default"/>
                <w:b/>
                <w:lang w:val="en-GB"/>
              </w:rPr>
              <w:t xml:space="preserve"> </w:t>
            </w:r>
            <w:r>
              <w:rPr>
                <w:rFonts w:hint="default"/>
                <w:b/>
                <w:lang w:val="en-GB"/>
              </w:rPr>
              <w:t>Manyon</w:t>
            </w:r>
            <w:r>
              <w:rPr>
                <w:rFonts w:hint="default"/>
                <w:b/>
                <w:lang w:val="en-GB"/>
              </w:rPr>
              <w:t>:</w:t>
            </w:r>
            <w:r>
              <w:rPr>
                <w:rFonts w:hint="default"/>
                <w:b/>
                <w:lang w:val="en-GB"/>
              </w:rPr>
              <w:t xml:space="preserve"> </w:t>
            </w:r>
            <w:r>
              <w:rPr>
                <w:rFonts w:hint="default"/>
                <w:b/>
                <w:lang w:val="en-GB"/>
              </w:rPr>
              <w:t>Minority</w:t>
            </w:r>
            <w:r>
              <w:rPr>
                <w:rFonts w:hint="default"/>
                <w:b/>
                <w:lang w:val="en-GB"/>
              </w:rPr>
              <w:t xml:space="preserve"> </w:t>
            </w:r>
            <w:r>
              <w:rPr>
                <w:rFonts w:hint="default"/>
                <w:b/>
                <w:lang w:val="en-GB"/>
              </w:rPr>
              <w:t>leader</w:t>
            </w:r>
            <w:r>
              <w:rPr>
                <w:rFonts w:hint="default"/>
                <w:b/>
                <w:lang w:val="en-GB"/>
              </w:rPr>
              <w:t xml:space="preserve"> </w:t>
            </w:r>
            <w:r>
              <w:rPr>
                <w:rFonts w:hint="default"/>
                <w:b/>
                <w:lang w:val="en-GB"/>
              </w:rPr>
              <w:t>at</w:t>
            </w:r>
            <w:r>
              <w:rPr>
                <w:rFonts w:hint="default"/>
                <w:b/>
                <w:lang w:val="en-GB"/>
              </w:rPr>
              <w:t xml:space="preserve"> </w:t>
            </w:r>
            <w:r>
              <w:rPr>
                <w:rFonts w:hint="default"/>
                <w:b/>
                <w:lang w:val="en-GB"/>
              </w:rPr>
              <w:t>Dadaab</w:t>
            </w:r>
            <w:r>
              <w:rPr>
                <w:rFonts w:hint="default"/>
                <w:b/>
                <w:lang w:val="en-GB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hint="default"/>
                <w:b/>
                <w:lang w:val="en-GB"/>
              </w:rPr>
              <w:t>Mobile</w:t>
            </w:r>
            <w:r>
              <w:rPr>
                <w:rFonts w:hint="default"/>
                <w:b/>
                <w:lang w:val="en-GB"/>
              </w:rPr>
              <w:t xml:space="preserve"> </w:t>
            </w:r>
            <w:r>
              <w:rPr>
                <w:rFonts w:hint="default"/>
                <w:b/>
                <w:lang w:val="en-GB"/>
              </w:rPr>
              <w:t>phone:</w:t>
            </w:r>
            <w:r>
              <w:rPr>
                <w:rFonts w:hint="default"/>
                <w:b/>
                <w:lang w:val="en-GB"/>
              </w:rPr>
              <w:t xml:space="preserve"> </w:t>
            </w:r>
            <w:r>
              <w:rPr>
                <w:rFonts w:hint="default"/>
                <w:b/>
                <w:lang w:val="en-GB"/>
              </w:rPr>
              <w:t>+</w:t>
            </w:r>
            <w:r>
              <w:rPr>
                <w:rFonts w:hint="default"/>
                <w:lang w:val="en-GB"/>
              </w:rPr>
              <w:t>254702136096</w:t>
            </w:r>
          </w:p>
          <w:p>
            <w:pPr>
              <w:pStyle w:val="style0"/>
              <w:rPr/>
            </w:pPr>
            <w:r>
              <w:rPr>
                <w:rFonts w:hint="default"/>
                <w:b/>
                <w:lang w:val="en-GB"/>
              </w:rPr>
              <w:t>E-mail</w:t>
            </w:r>
            <w:r>
              <w:rPr>
                <w:rFonts w:hint="default"/>
                <w:lang w:val="en-GB"/>
              </w:rPr>
              <w:t>:</w:t>
            </w:r>
            <w:r>
              <w:rPr>
                <w:rFonts w:hint="default"/>
                <w:lang w:val="en-GB"/>
              </w:rPr>
              <w:t xml:space="preserve"> </w:t>
            </w:r>
            <w:r>
              <w:rPr>
                <w:rFonts w:hint="default"/>
                <w:lang w:val="en-GB"/>
              </w:rPr>
              <w:t>jamesawuokm@gmail.com</w:t>
            </w:r>
          </w:p>
          <w:p>
            <w:pPr>
              <w:pStyle w:val="style0"/>
              <w:tabs>
                <w:tab w:val="left" w:leader="none" w:pos="980"/>
              </w:tabs>
              <w:rPr/>
            </w:pPr>
          </w:p>
          <w:p>
            <w:pPr>
              <w:pStyle w:val="style0"/>
              <w:rPr>
                <w:color w:val="ffffff"/>
              </w:rPr>
            </w:pPr>
          </w:p>
        </w:tc>
      </w:tr>
    </w:tbl>
    <w:p>
      <w:pPr>
        <w:pStyle w:val="style3"/>
        <w:rPr/>
      </w:pPr>
    </w:p>
    <w:p>
      <w:pPr>
        <w:pStyle w:val="style3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3"/>
        <w:rPr/>
      </w:pPr>
      <w:r>
        <w:t xml:space="preserve">                                                       </w:t>
      </w:r>
    </w:p>
    <w:sectPr>
      <w:headerReference w:type="default" r:id="rId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000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0000000000000000000"/>
    <w:charset w:val="80"/>
    <w:family w:val="swiss"/>
    <w:pitch w:val="variable"/>
    <w:sig w:usb0="E00002FF" w:usb1="6AC7FFFF" w:usb2="08000012" w:usb3="00000000" w:csb0="000200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メイリオ">
    <w:altName w:val="メイリオ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4097" name="Graphic 3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260336" cy="9628632"/>
                  </a:xfrm>
                  <a:prstGeom prst="rect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19A54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DC069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entury Gothic" w:cs="Arial" w:eastAsia="メイリオ" w:hAnsi="Century Gothic"/>
        <w:sz w:val="24"/>
        <w:szCs w:val="24"/>
        <w:lang w:val="en-US" w:bidi="ar-SA" w:eastAsia="ja-JP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18"/>
      <w:szCs w:val="22"/>
    </w:rPr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spacing w:before="240"/>
      <w:outlineLvl w:val="0"/>
    </w:pPr>
    <w:rPr>
      <w:rFonts w:ascii="Century Gothic" w:cs="Times New Roman" w:eastAsia="メイリオ" w:hAnsi="Century Gothic"/>
      <w:color w:val="548ab7"/>
      <w:sz w:val="32"/>
      <w:szCs w:val="32"/>
    </w:rPr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pBdr>
        <w:bottom w:val="single" w:sz="8" w:space="1" w:color="94b6d2"/>
      </w:pBdr>
      <w:spacing w:before="240" w:after="120"/>
      <w:outlineLvl w:val="1"/>
    </w:pPr>
    <w:rPr>
      <w:rFonts w:ascii="Century Gothic" w:cs="Times New Roman" w:eastAsia="メイリオ" w:hAnsi="Century Gothic"/>
      <w:b/>
      <w:bCs/>
      <w:caps/>
      <w:sz w:val="22"/>
      <w:szCs w:val="26"/>
    </w:rPr>
  </w:style>
  <w:style w:type="paragraph" w:styleId="style3">
    <w:name w:val="heading 3"/>
    <w:basedOn w:val="style0"/>
    <w:next w:val="style0"/>
    <w:link w:val="style4105"/>
    <w:qFormat/>
    <w:uiPriority w:val="9"/>
    <w:pPr>
      <w:keepNext/>
      <w:keepLines/>
      <w:spacing w:before="240" w:after="120"/>
      <w:outlineLvl w:val="2"/>
    </w:pPr>
    <w:rPr>
      <w:rFonts w:ascii="Century Gothic" w:cs="Times New Roman" w:eastAsia="メイリオ" w:hAnsi="Century Gothic"/>
      <w:b/>
      <w:caps/>
      <w:color w:val="548ab7"/>
      <w:sz w:val="22"/>
      <w:szCs w:val="24"/>
    </w:rPr>
  </w:style>
  <w:style w:type="paragraph" w:styleId="style4">
    <w:name w:val="heading 4"/>
    <w:basedOn w:val="style0"/>
    <w:next w:val="style0"/>
    <w:link w:val="style4106"/>
    <w:qFormat/>
    <w:uiPriority w:val="9"/>
    <w:pPr>
      <w:outlineLvl w:val="3"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a6153254-5aaf-42bb-8052-2b15d3dd649d"/>
    <w:basedOn w:val="style65"/>
    <w:next w:val="style4097"/>
    <w:link w:val="style2"/>
    <w:uiPriority w:val="9"/>
    <w:rPr>
      <w:rFonts w:ascii="Century Gothic" w:cs="Times New Roman" w:eastAsia="メイリオ" w:hAnsi="Century Gothic"/>
      <w:b/>
      <w:bCs/>
      <w:caps/>
      <w:sz w:val="22"/>
      <w:szCs w:val="26"/>
    </w:rPr>
  </w:style>
  <w:style w:type="paragraph" w:styleId="style62">
    <w:name w:val="Title"/>
    <w:basedOn w:val="style0"/>
    <w:next w:val="style0"/>
    <w:link w:val="style4098"/>
    <w:qFormat/>
    <w:uiPriority w:val="10"/>
    <w:pPr/>
    <w:rPr>
      <w:caps/>
      <w:color w:val="000000"/>
      <w:sz w:val="96"/>
      <w:szCs w:val="76"/>
    </w:rPr>
  </w:style>
  <w:style w:type="character" w:customStyle="1" w:styleId="style4098">
    <w:name w:val="Title Char_71fd2550-3013-40e9-a13e-27df1444e68f"/>
    <w:basedOn w:val="style65"/>
    <w:next w:val="style4098"/>
    <w:link w:val="style62"/>
    <w:uiPriority w:val="10"/>
    <w:rPr>
      <w:caps/>
      <w:color w:val="000000"/>
      <w:sz w:val="96"/>
      <w:szCs w:val="76"/>
    </w:rPr>
  </w:style>
  <w:style w:type="character" w:styleId="style88">
    <w:name w:val="Emphasis"/>
    <w:basedOn w:val="style65"/>
    <w:next w:val="style88"/>
    <w:qFormat/>
    <w:uiPriority w:val="11"/>
    <w:rPr>
      <w:i/>
      <w:iCs/>
    </w:rPr>
  </w:style>
  <w:style w:type="character" w:customStyle="1" w:styleId="style4099">
    <w:name w:val="Heading 1 Char_e048b166-adce-4b42-af83-5a07cc4f88e0"/>
    <w:basedOn w:val="style65"/>
    <w:next w:val="style4099"/>
    <w:link w:val="style1"/>
    <w:uiPriority w:val="9"/>
    <w:rPr>
      <w:rFonts w:ascii="Century Gothic" w:cs="Times New Roman" w:eastAsia="メイリオ" w:hAnsi="Century Gothic"/>
      <w:color w:val="548ab7"/>
      <w:sz w:val="32"/>
      <w:szCs w:val="32"/>
    </w:rPr>
  </w:style>
  <w:style w:type="paragraph" w:styleId="style76">
    <w:name w:val="Date"/>
    <w:basedOn w:val="style0"/>
    <w:next w:val="style0"/>
    <w:link w:val="style4100"/>
    <w:uiPriority w:val="99"/>
    <w:pPr/>
  </w:style>
  <w:style w:type="character" w:customStyle="1" w:styleId="style4100">
    <w:name w:val="Date Char"/>
    <w:basedOn w:val="style65"/>
    <w:next w:val="style4100"/>
    <w:link w:val="style76"/>
    <w:uiPriority w:val="99"/>
    <w:rPr>
      <w:sz w:val="18"/>
      <w:szCs w:val="22"/>
    </w:rPr>
  </w:style>
  <w:style w:type="character" w:styleId="style85">
    <w:name w:val="Hyperlink"/>
    <w:basedOn w:val="style65"/>
    <w:next w:val="style85"/>
    <w:uiPriority w:val="99"/>
    <w:rPr>
      <w:color w:val="b85a22"/>
      <w:u w:val="single"/>
    </w:rPr>
  </w:style>
  <w:style w:type="character" w:customStyle="1" w:styleId="style4101">
    <w:name w:val="Unresolved Mention"/>
    <w:basedOn w:val="style65"/>
    <w:next w:val="style4101"/>
    <w:uiPriority w:val="99"/>
    <w:rPr>
      <w:color w:val="605e5c"/>
      <w:shd w:val="clear" w:color="auto" w:fill="e1dfdd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2">
    <w:name w:val="Header Char_8af7bc2d-eff5-45bb-964a-0a0532924b10"/>
    <w:basedOn w:val="style65"/>
    <w:next w:val="style4102"/>
    <w:link w:val="style31"/>
    <w:uiPriority w:val="99"/>
    <w:rPr>
      <w:sz w:val="22"/>
      <w:szCs w:val="22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3">
    <w:name w:val="Footer Char_983eb88d-02f5-4802-aa81-659c0551f439"/>
    <w:basedOn w:val="style65"/>
    <w:next w:val="style4103"/>
    <w:link w:val="style32"/>
    <w:uiPriority w:val="99"/>
    <w:rPr>
      <w:sz w:val="22"/>
      <w:szCs w:val="22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74">
    <w:name w:val="Subtitle"/>
    <w:basedOn w:val="style0"/>
    <w:next w:val="style0"/>
    <w:link w:val="style4104"/>
    <w:qFormat/>
    <w:uiPriority w:val="11"/>
    <w:pPr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style4104">
    <w:name w:val="Subtitle Char"/>
    <w:basedOn w:val="style65"/>
    <w:next w:val="style4104"/>
    <w:link w:val="style74"/>
    <w:uiPriority w:val="11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style4105">
    <w:name w:val="Heading 3 Char_dd920d7e-7e2b-4754-befb-550394e41f0c"/>
    <w:basedOn w:val="style65"/>
    <w:next w:val="style4105"/>
    <w:link w:val="style3"/>
    <w:uiPriority w:val="9"/>
    <w:rPr>
      <w:rFonts w:ascii="Century Gothic" w:cs="Times New Roman" w:eastAsia="メイリオ" w:hAnsi="Century Gothic"/>
      <w:b/>
      <w:caps/>
      <w:color w:val="548ab7"/>
      <w:sz w:val="22"/>
    </w:rPr>
  </w:style>
  <w:style w:type="character" w:customStyle="1" w:styleId="style4106">
    <w:name w:val="Heading 4 Char_76b7ce00-3058-4278-a4cb-24404af13d36"/>
    <w:basedOn w:val="style65"/>
    <w:next w:val="style4106"/>
    <w:link w:val="style4"/>
    <w:uiPriority w:val="9"/>
    <w:rPr>
      <w:b/>
      <w:sz w:val="18"/>
      <w:szCs w:val="22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Arial" w:eastAsia="SimSun" w:hAnsi="Calibri"/>
      <w:sz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customXml" Target="../customXml/item3.xml"/><Relationship Id="rId3" Type="http://schemas.openxmlformats.org/officeDocument/2006/relationships/header" Target="header1.xml"/><Relationship Id="rId9" Type="http://schemas.openxmlformats.org/officeDocument/2006/relationships/customXml" Target="../customXml/item2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39</TotalTime>
  <Words>274</Words>
  <Pages>2</Pages>
  <Characters>1747</Characters>
  <Application>WPS Office</Application>
  <DocSecurity>0</DocSecurity>
  <Paragraphs>75</Paragraphs>
  <ScaleCrop>false</ScaleCrop>
  <LinksUpToDate>false</LinksUpToDate>
  <CharactersWithSpaces>2061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2019-09-20T08:20:00Z</dcterms:created>
  <dc:creator>WPS Office</dc:creator>
  <lastModifiedBy>GT-I9060I</lastModifiedBy>
  <dcterms:modified xsi:type="dcterms:W3CDTF">2019-09-20T17:03:25Z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