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4A25" w:rsidRDefault="0098559E" w:rsidP="00256214">
      <w:pPr>
        <w:spacing w:after="0" w:line="240" w:lineRule="auto"/>
        <w:contextualSpacing w:val="0"/>
        <w:jc w:val="center"/>
      </w:pPr>
      <w:r>
        <w:rPr>
          <w:rFonts w:asciiTheme="minorEastAsia" w:eastAsiaTheme="minorEastAsia" w:hAnsiTheme="minorEastAsia" w:cs="Arial" w:hint="eastAsia"/>
          <w:b/>
          <w:sz w:val="24"/>
        </w:rPr>
        <w:t>潘 璐</w:t>
      </w:r>
      <w:r>
        <w:rPr>
          <w:rFonts w:ascii="Arial" w:eastAsia="Arial" w:hAnsi="Arial" w:cs="Arial"/>
          <w:b/>
          <w:sz w:val="24"/>
        </w:rPr>
        <w:t>Lu Pan</w:t>
      </w:r>
    </w:p>
    <w:p w:rsidR="00435919" w:rsidRDefault="0098559E" w:rsidP="00256214">
      <w:pPr>
        <w:spacing w:after="0" w:line="240" w:lineRule="auto"/>
        <w:contextualSpacing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panlu201506@163.com</w:t>
      </w:r>
      <w:r w:rsidR="00F46B89">
        <w:rPr>
          <w:rFonts w:ascii="Arial" w:eastAsia="Arial" w:hAnsi="Arial" w:cs="Arial"/>
        </w:rPr>
        <w:t xml:space="preserve"> </w:t>
      </w:r>
    </w:p>
    <w:p w:rsidR="00D04A25" w:rsidRDefault="0098559E" w:rsidP="00256214">
      <w:pPr>
        <w:spacing w:after="0" w:line="240" w:lineRule="auto"/>
        <w:contextualSpacing w:val="0"/>
        <w:jc w:val="center"/>
        <w:rPr>
          <w:rFonts w:eastAsiaTheme="minorEastAsia"/>
        </w:rPr>
      </w:pPr>
      <w:r>
        <w:rPr>
          <w:rFonts w:ascii="Arial" w:eastAsia="Arial" w:hAnsi="Arial" w:cs="Arial"/>
        </w:rPr>
        <w:t>1388-363-8532</w:t>
      </w:r>
    </w:p>
    <w:p w:rsidR="00D95E80" w:rsidRPr="00D95E80" w:rsidRDefault="00B63F9A" w:rsidP="00256214">
      <w:pPr>
        <w:spacing w:after="0" w:line="240" w:lineRule="auto"/>
        <w:contextualSpacing w:val="0"/>
        <w:jc w:val="center"/>
        <w:rPr>
          <w:rFonts w:eastAsiaTheme="minorEastAsia"/>
        </w:rPr>
      </w:pPr>
      <w:r>
        <w:rPr>
          <w:rFonts w:ascii="Arial" w:eastAsiaTheme="minorEastAsia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04A25" w:rsidRPr="00435919" w:rsidRDefault="00435919" w:rsidP="00256214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TRANSLATION EXPERIENCE AND AC</w:t>
      </w:r>
      <w:r w:rsidR="0098559E" w:rsidRPr="00435919">
        <w:rPr>
          <w:rFonts w:ascii="Arial" w:eastAsiaTheme="minorEastAsia" w:hAnsi="Arial" w:cs="Arial"/>
          <w:sz w:val="24"/>
          <w:szCs w:val="24"/>
        </w:rPr>
        <w:t>HIEVEMENTS</w:t>
      </w:r>
    </w:p>
    <w:p w:rsidR="00D04A25" w:rsidRDefault="00D04A25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</w:p>
    <w:p w:rsidR="00C111E3" w:rsidRDefault="00C111E3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 w:rsidRPr="00C111E3">
        <w:rPr>
          <w:rFonts w:ascii="Arial" w:eastAsiaTheme="minorEastAsia" w:hAnsi="Arial" w:cs="Arial" w:hint="eastAsia"/>
          <w:b/>
          <w:sz w:val="24"/>
          <w:szCs w:val="24"/>
        </w:rPr>
        <w:t>Qu</w:t>
      </w:r>
      <w:r w:rsidRPr="00C111E3">
        <w:rPr>
          <w:rFonts w:ascii="Arial" w:eastAsiaTheme="minorEastAsia" w:hAnsi="Arial" w:cs="Arial"/>
          <w:b/>
          <w:sz w:val="24"/>
          <w:szCs w:val="24"/>
        </w:rPr>
        <w:t>a</w:t>
      </w:r>
      <w:r w:rsidRPr="00C111E3">
        <w:rPr>
          <w:rFonts w:ascii="Arial" w:eastAsiaTheme="minorEastAsia" w:hAnsi="Arial" w:cs="Arial" w:hint="eastAsia"/>
          <w:b/>
          <w:sz w:val="24"/>
          <w:szCs w:val="24"/>
        </w:rPr>
        <w:t>lification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C111E3" w:rsidRDefault="00CD2CB0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Acquired</w:t>
      </w:r>
      <w:r w:rsidR="00C111E3">
        <w:rPr>
          <w:rFonts w:ascii="Arial" w:eastAsiaTheme="minorEastAsia" w:hAnsi="Arial" w:cs="Arial"/>
          <w:sz w:val="24"/>
          <w:szCs w:val="24"/>
        </w:rPr>
        <w:t xml:space="preserve"> the Qualification Certificate of </w:t>
      </w:r>
      <w:r>
        <w:rPr>
          <w:rFonts w:ascii="Arial" w:eastAsiaTheme="minorEastAsia" w:hAnsi="Arial" w:cs="Arial"/>
          <w:sz w:val="24"/>
          <w:szCs w:val="24"/>
        </w:rPr>
        <w:t xml:space="preserve">Translator Level II of </w:t>
      </w:r>
      <w:r w:rsidR="00C111E3">
        <w:rPr>
          <w:rFonts w:ascii="Arial" w:eastAsiaTheme="minorEastAsia" w:hAnsi="Arial" w:cs="Arial"/>
          <w:sz w:val="24"/>
          <w:szCs w:val="24"/>
        </w:rPr>
        <w:t xml:space="preserve">Translation Proficiency for </w:t>
      </w:r>
      <w:r>
        <w:rPr>
          <w:rFonts w:ascii="Arial" w:eastAsiaTheme="minorEastAsia" w:hAnsi="Arial" w:cs="Arial"/>
          <w:sz w:val="24"/>
          <w:szCs w:val="24"/>
        </w:rPr>
        <w:t xml:space="preserve">the </w:t>
      </w:r>
      <w:r w:rsidR="00C111E3" w:rsidRPr="00C111E3">
        <w:rPr>
          <w:rFonts w:ascii="Arial" w:eastAsiaTheme="minorEastAsia" w:hAnsi="Arial" w:cs="Arial"/>
          <w:sz w:val="24"/>
          <w:szCs w:val="24"/>
        </w:rPr>
        <w:t>China Accreditation Test for Translators and Interpreters</w:t>
      </w:r>
      <w:r w:rsidR="00C111E3">
        <w:rPr>
          <w:rFonts w:ascii="Arial" w:eastAsiaTheme="minorEastAsia" w:hAnsi="Arial" w:cs="Arial"/>
          <w:sz w:val="24"/>
          <w:szCs w:val="24"/>
        </w:rPr>
        <w:t xml:space="preserve"> (CATTI)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4"/>
      </w:tblGrid>
      <w:tr w:rsidR="00661659" w:rsidRPr="00AD2B45" w:rsidTr="00431ED9">
        <w:tc>
          <w:tcPr>
            <w:tcW w:w="0" w:type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1659" w:rsidRDefault="00661659" w:rsidP="00256214">
            <w:pPr>
              <w:spacing w:after="0" w:line="240" w:lineRule="auto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61659" w:rsidRPr="00AD2B45" w:rsidRDefault="00661659" w:rsidP="0025621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AD2B45">
              <w:rPr>
                <w:rFonts w:ascii="Arial" w:eastAsia="Arial" w:hAnsi="Arial" w:cs="Arial" w:hint="eastAsia"/>
                <w:b/>
                <w:sz w:val="24"/>
                <w:szCs w:val="24"/>
              </w:rPr>
              <w:t>Published</w:t>
            </w:r>
            <w:r w:rsidRPr="00AD2B4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Translation</w:t>
            </w:r>
          </w:p>
        </w:tc>
        <w:tc>
          <w:tcPr>
            <w:tcW w:w="0" w:type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1659" w:rsidRPr="00AD2B45" w:rsidRDefault="00661659" w:rsidP="00256214">
            <w:pPr>
              <w:spacing w:after="0" w:line="240" w:lineRule="auto"/>
              <w:contextualSpacing w:val="0"/>
              <w:jc w:val="right"/>
              <w:rPr>
                <w:sz w:val="24"/>
                <w:szCs w:val="24"/>
              </w:rPr>
            </w:pPr>
          </w:p>
        </w:tc>
      </w:tr>
    </w:tbl>
    <w:p w:rsidR="00661659" w:rsidRPr="001B4C0E" w:rsidRDefault="00661659" w:rsidP="00256214">
      <w:pPr>
        <w:spacing w:after="0" w:line="240" w:lineRule="auto"/>
        <w:contextualSpacing w:val="0"/>
        <w:rPr>
          <w:rFonts w:ascii="Arial" w:eastAsia="Arial" w:hAnsi="Arial" w:cs="Arial"/>
          <w:i/>
          <w:sz w:val="24"/>
          <w:szCs w:val="24"/>
        </w:rPr>
      </w:pPr>
      <w:r w:rsidRPr="001B4C0E">
        <w:rPr>
          <w:rFonts w:ascii="Arial" w:eastAsia="Arial" w:hAnsi="Arial" w:cs="Arial"/>
          <w:i/>
          <w:sz w:val="24"/>
          <w:szCs w:val="24"/>
        </w:rPr>
        <w:t>The Glory and the Dream: A Narrative History of America, 1932-1972</w:t>
      </w:r>
    </w:p>
    <w:p w:rsidR="00661659" w:rsidRPr="009540F5" w:rsidRDefault="00661659" w:rsidP="00256214">
      <w:p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540F5">
        <w:rPr>
          <w:rFonts w:ascii="Arial" w:eastAsia="Arial" w:hAnsi="Arial" w:cs="Arial"/>
          <w:sz w:val="24"/>
          <w:szCs w:val="24"/>
        </w:rPr>
        <w:t>P</w:t>
      </w:r>
      <w:r w:rsidRPr="009540F5">
        <w:rPr>
          <w:rFonts w:ascii="Arial" w:eastAsia="Arial" w:hAnsi="Arial" w:cs="Arial" w:hint="eastAsia"/>
          <w:sz w:val="24"/>
          <w:szCs w:val="24"/>
        </w:rPr>
        <w:t>ublishe</w:t>
      </w:r>
      <w:r w:rsidRPr="009540F5">
        <w:rPr>
          <w:rFonts w:ascii="Arial" w:eastAsia="Arial" w:hAnsi="Arial" w:cs="Arial"/>
          <w:sz w:val="24"/>
          <w:szCs w:val="24"/>
        </w:rPr>
        <w:t>d</w:t>
      </w:r>
      <w:r w:rsidRPr="009540F5">
        <w:rPr>
          <w:rFonts w:ascii="Arial" w:eastAsia="Arial" w:hAnsi="Arial" w:cs="Arial" w:hint="eastAsia"/>
          <w:sz w:val="24"/>
          <w:szCs w:val="24"/>
        </w:rPr>
        <w:t xml:space="preserve"> </w:t>
      </w:r>
      <w:r w:rsidRPr="009540F5">
        <w:rPr>
          <w:rFonts w:ascii="Arial" w:eastAsia="Arial" w:hAnsi="Arial" w:cs="Arial"/>
          <w:sz w:val="24"/>
          <w:szCs w:val="24"/>
        </w:rPr>
        <w:t>by Citic Press Group</w:t>
      </w:r>
      <w:r>
        <w:rPr>
          <w:rFonts w:ascii="Arial" w:eastAsia="Arial" w:hAnsi="Arial" w:cs="Arial"/>
          <w:sz w:val="24"/>
          <w:szCs w:val="24"/>
        </w:rPr>
        <w:t xml:space="preserve"> in 2015.</w:t>
      </w:r>
    </w:p>
    <w:p w:rsidR="00661659" w:rsidRPr="00AD2B45" w:rsidRDefault="00661659" w:rsidP="00256214">
      <w:pPr>
        <w:numPr>
          <w:ilvl w:val="0"/>
          <w:numId w:val="1"/>
        </w:numPr>
        <w:spacing w:after="0" w:line="240" w:lineRule="auto"/>
        <w:ind w:hanging="35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Translated approximately 70,000 English words of over 70 pages</w:t>
      </w:r>
      <w:r w:rsidRPr="00AD2B45">
        <w:rPr>
          <w:rFonts w:ascii="Arial" w:eastAsia="Arial" w:hAnsi="Arial" w:cs="Arial"/>
          <w:sz w:val="24"/>
          <w:szCs w:val="24"/>
        </w:rPr>
        <w:t xml:space="preserve">. </w:t>
      </w:r>
    </w:p>
    <w:p w:rsidR="00C111E3" w:rsidRPr="00C111E3" w:rsidRDefault="00C111E3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</w:p>
    <w:tbl>
      <w:tblPr>
        <w:tblW w:w="10075" w:type="dxa"/>
        <w:tblInd w:w="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3"/>
        <w:gridCol w:w="78"/>
        <w:gridCol w:w="64"/>
      </w:tblGrid>
      <w:tr w:rsidR="00D04A25" w:rsidRPr="00435919" w:rsidTr="00256214">
        <w:tc>
          <w:tcPr>
            <w:tcW w:w="993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56214" w:rsidRDefault="00256214" w:rsidP="00256214">
            <w:pPr>
              <w:spacing w:after="0" w:line="240" w:lineRule="auto"/>
              <w:contextualSpacing w:val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Part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-time </w:t>
            </w:r>
            <w:r w:rsidRPr="00435919">
              <w:rPr>
                <w:rFonts w:ascii="Arial" w:eastAsiaTheme="minorEastAsia" w:hAnsi="Arial" w:cs="Arial"/>
                <w:b/>
                <w:sz w:val="24"/>
                <w:szCs w:val="24"/>
              </w:rPr>
              <w:t>Translator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May</w:t>
            </w:r>
            <w:r w:rsidRPr="0043591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2016</w:t>
            </w:r>
            <w:r w:rsidRPr="00435919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>July 2016</w:t>
            </w:r>
          </w:p>
          <w:p w:rsidR="00256214" w:rsidRPr="00256214" w:rsidRDefault="00256214" w:rsidP="00256214">
            <w:pPr>
              <w:spacing w:after="0" w:line="240" w:lineRule="auto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56214">
              <w:rPr>
                <w:rFonts w:ascii="Arial" w:eastAsiaTheme="minorEastAsia" w:hAnsi="Arial" w:cs="Arial"/>
                <w:sz w:val="24"/>
                <w:szCs w:val="24"/>
              </w:rPr>
              <w:t>One Hour Translation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, Israel</w:t>
            </w:r>
          </w:p>
          <w:p w:rsidR="00256214" w:rsidRPr="00256214" w:rsidRDefault="00256214" w:rsidP="00256214">
            <w:pPr>
              <w:spacing w:after="0" w:line="240" w:lineRule="auto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56214">
              <w:rPr>
                <w:rFonts w:ascii="Arial" w:eastAsiaTheme="minorEastAsia" w:hAnsi="Arial" w:cs="Arial"/>
                <w:sz w:val="24"/>
                <w:szCs w:val="24"/>
              </w:rPr>
              <w:t>Translated</w:t>
            </w:r>
            <w:r w:rsidRPr="00256214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Facebook posts </w:t>
            </w:r>
            <w:r w:rsidR="00D26A53">
              <w:rPr>
                <w:rFonts w:ascii="Arial" w:eastAsiaTheme="minorEastAsia" w:hAnsi="Arial" w:cs="Arial"/>
                <w:sz w:val="24"/>
                <w:szCs w:val="24"/>
              </w:rPr>
              <w:t>between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English </w:t>
            </w:r>
            <w:r w:rsidR="00D26A53">
              <w:rPr>
                <w:rFonts w:ascii="Arial" w:eastAsiaTheme="minorEastAsia" w:hAnsi="Arial" w:cs="Arial"/>
                <w:sz w:val="24"/>
                <w:szCs w:val="24"/>
              </w:rPr>
              <w:t>and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Chinese. </w:t>
            </w:r>
          </w:p>
          <w:p w:rsidR="00256214" w:rsidRPr="00435919" w:rsidRDefault="00256214" w:rsidP="00256214">
            <w:pPr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Translated around 40,000 English words and 30,000 Chinese characters.</w:t>
            </w:r>
          </w:p>
          <w:p w:rsidR="00256214" w:rsidRDefault="00256214" w:rsidP="00256214">
            <w:pPr>
              <w:spacing w:after="0" w:line="240" w:lineRule="auto"/>
              <w:contextualSpacing w:val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D04A25" w:rsidRPr="00435919" w:rsidRDefault="005932EC" w:rsidP="00256214">
            <w:pPr>
              <w:spacing w:after="0" w:line="240" w:lineRule="auto"/>
              <w:contextualSpacing w:val="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>Part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-time </w:t>
            </w:r>
            <w:r w:rsidR="00435919" w:rsidRPr="00435919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Translator </w:t>
            </w:r>
            <w:r w:rsidR="00435919" w:rsidRPr="00435919">
              <w:rPr>
                <w:rFonts w:ascii="Arial" w:eastAsiaTheme="minorEastAsia" w:hAnsi="Arial" w:cs="Arial" w:hint="eastAsia"/>
                <w:b/>
                <w:sz w:val="24"/>
                <w:szCs w:val="24"/>
              </w:rPr>
              <w:t xml:space="preserve">and </w:t>
            </w:r>
            <w:r w:rsidR="00435919" w:rsidRPr="00435919">
              <w:rPr>
                <w:rFonts w:ascii="Arial" w:eastAsiaTheme="minorEastAsia" w:hAnsi="Arial" w:cs="Arial"/>
                <w:b/>
                <w:sz w:val="24"/>
                <w:szCs w:val="24"/>
              </w:rPr>
              <w:t>Reviser</w:t>
            </w:r>
            <w:r w:rsidR="00256214">
              <w:rPr>
                <w:rFonts w:ascii="Arial" w:eastAsia="Arial" w:hAnsi="Arial" w:cs="Arial"/>
                <w:sz w:val="24"/>
                <w:szCs w:val="24"/>
              </w:rPr>
              <w:t xml:space="preserve"> March</w:t>
            </w:r>
            <w:r w:rsidR="00256214" w:rsidRPr="0043591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56214">
              <w:rPr>
                <w:rFonts w:ascii="Arial" w:eastAsia="Arial" w:hAnsi="Arial" w:cs="Arial"/>
                <w:sz w:val="24"/>
                <w:szCs w:val="24"/>
              </w:rPr>
              <w:t>2015</w:t>
            </w:r>
            <w:r w:rsidR="00256214" w:rsidRPr="00435919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="00256214">
              <w:rPr>
                <w:rFonts w:ascii="Arial" w:eastAsia="Arial" w:hAnsi="Arial" w:cs="Arial"/>
                <w:sz w:val="24"/>
                <w:szCs w:val="24"/>
              </w:rPr>
              <w:t>December 2015</w:t>
            </w:r>
            <w:r w:rsidR="00256214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2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04A25" w:rsidRPr="00435919" w:rsidRDefault="00435919" w:rsidP="00256214">
            <w:pPr>
              <w:wordWrap w:val="0"/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04A25" w:rsidRPr="00435919" w:rsidTr="00256214">
        <w:trPr>
          <w:gridAfter w:val="1"/>
          <w:wAfter w:w="64" w:type="dxa"/>
        </w:trPr>
        <w:tc>
          <w:tcPr>
            <w:tcW w:w="993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04A25" w:rsidRPr="00435919" w:rsidRDefault="004F0CF5" w:rsidP="00256214">
            <w:p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TripAdvisor</w:t>
            </w:r>
            <w:r w:rsidR="005932EC">
              <w:rPr>
                <w:rFonts w:ascii="Arial" w:eastAsia="Arial" w:hAnsi="Arial" w:cs="Arial"/>
                <w:sz w:val="24"/>
                <w:szCs w:val="24"/>
              </w:rPr>
              <w:t>, Beijing</w:t>
            </w:r>
          </w:p>
        </w:tc>
        <w:tc>
          <w:tcPr>
            <w:tcW w:w="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04A25" w:rsidRPr="00435919" w:rsidRDefault="00D04A25" w:rsidP="00256214">
            <w:p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A25" w:rsidRPr="00435919" w:rsidRDefault="004F0CF5" w:rsidP="00256214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Translated reviews </w:t>
      </w:r>
      <w:r w:rsidR="00647306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 hotels, tourist attractions and restaurants from English to Chinese and revised other translations</w:t>
      </w:r>
      <w:r w:rsidR="00F46B89" w:rsidRPr="00435919">
        <w:rPr>
          <w:rFonts w:ascii="Arial" w:eastAsia="Arial" w:hAnsi="Arial" w:cs="Arial"/>
          <w:sz w:val="24"/>
          <w:szCs w:val="24"/>
        </w:rPr>
        <w:t xml:space="preserve">. </w:t>
      </w:r>
    </w:p>
    <w:p w:rsidR="00D04A25" w:rsidRPr="00435919" w:rsidRDefault="00036C9D" w:rsidP="00256214">
      <w:pPr>
        <w:numPr>
          <w:ilvl w:val="0"/>
          <w:numId w:val="2"/>
        </w:numPr>
        <w:spacing w:after="0" w:line="240" w:lineRule="auto"/>
        <w:ind w:hanging="35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Translated </w:t>
      </w:r>
      <w:r w:rsidR="00F07D26">
        <w:rPr>
          <w:rFonts w:ascii="Arial" w:eastAsia="Arial" w:hAnsi="Arial" w:cs="Arial"/>
          <w:sz w:val="24"/>
          <w:szCs w:val="24"/>
        </w:rPr>
        <w:t xml:space="preserve">around </w:t>
      </w:r>
      <w:r>
        <w:rPr>
          <w:rFonts w:ascii="Arial" w:eastAsia="Arial" w:hAnsi="Arial" w:cs="Arial"/>
          <w:sz w:val="24"/>
          <w:szCs w:val="24"/>
        </w:rPr>
        <w:t>300,000 English words.</w:t>
      </w:r>
    </w:p>
    <w:p w:rsidR="00D04A25" w:rsidRPr="00435919" w:rsidRDefault="00036C9D" w:rsidP="00256214">
      <w:pPr>
        <w:numPr>
          <w:ilvl w:val="0"/>
          <w:numId w:val="2"/>
        </w:numPr>
        <w:spacing w:after="0" w:line="240" w:lineRule="auto"/>
        <w:ind w:hanging="35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Revised </w:t>
      </w:r>
      <w:r w:rsidR="00F07D26">
        <w:rPr>
          <w:rFonts w:ascii="Arial" w:eastAsia="Arial" w:hAnsi="Arial" w:cs="Arial"/>
          <w:sz w:val="24"/>
          <w:szCs w:val="24"/>
        </w:rPr>
        <w:t xml:space="preserve">around </w:t>
      </w:r>
      <w:r>
        <w:rPr>
          <w:rFonts w:ascii="Arial" w:eastAsia="Arial" w:hAnsi="Arial" w:cs="Arial"/>
          <w:sz w:val="24"/>
          <w:szCs w:val="24"/>
        </w:rPr>
        <w:t>600,000 English words</w:t>
      </w:r>
      <w:r w:rsidR="00F46B89" w:rsidRPr="00435919">
        <w:rPr>
          <w:rFonts w:ascii="Arial" w:eastAsia="Arial" w:hAnsi="Arial" w:cs="Arial"/>
          <w:sz w:val="24"/>
          <w:szCs w:val="24"/>
        </w:rPr>
        <w:t xml:space="preserve">. </w:t>
      </w:r>
    </w:p>
    <w:p w:rsidR="00D04A25" w:rsidRPr="00435919" w:rsidRDefault="00D04A25" w:rsidP="00256214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4252"/>
      </w:tblGrid>
      <w:tr w:rsidR="00D04A25" w:rsidRPr="00EC35F1" w:rsidTr="001564F4">
        <w:tc>
          <w:tcPr>
            <w:tcW w:w="2562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04A25" w:rsidRPr="00EC35F1" w:rsidRDefault="001564F4" w:rsidP="0025621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Full-time </w:t>
            </w:r>
            <w:r w:rsidR="005932EC" w:rsidRPr="00EC35F1">
              <w:rPr>
                <w:rFonts w:ascii="Arial" w:eastAsia="Arial" w:hAnsi="Arial" w:cs="Arial"/>
                <w:b/>
                <w:sz w:val="24"/>
                <w:szCs w:val="24"/>
              </w:rPr>
              <w:t>Translator</w:t>
            </w:r>
          </w:p>
        </w:tc>
        <w:tc>
          <w:tcPr>
            <w:tcW w:w="4252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04A25" w:rsidRPr="00EC35F1" w:rsidRDefault="00E74B1C" w:rsidP="0025621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</w:t>
            </w:r>
            <w:r w:rsidR="00F46B89" w:rsidRPr="00EC35F1">
              <w:rPr>
                <w:rFonts w:ascii="Arial" w:eastAsia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00F46B89" w:rsidRPr="00EC35F1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>February</w:t>
            </w:r>
            <w:r w:rsidR="00F46B89" w:rsidRPr="00EC35F1">
              <w:rPr>
                <w:rFonts w:ascii="Arial" w:eastAsia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5932EC" w:rsidRPr="00EC35F1" w:rsidTr="0097506A">
        <w:tc>
          <w:tcPr>
            <w:tcW w:w="6814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932EC" w:rsidRPr="00EC35F1" w:rsidRDefault="005932EC" w:rsidP="0025621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EC35F1">
              <w:rPr>
                <w:rFonts w:ascii="Arial" w:eastAsia="Arial" w:hAnsi="Arial" w:cs="Arial"/>
                <w:sz w:val="24"/>
                <w:szCs w:val="24"/>
              </w:rPr>
              <w:t>Sichuan Lan-bridge Information Technology Co.,Ltd, Chengdu</w:t>
            </w:r>
          </w:p>
        </w:tc>
      </w:tr>
    </w:tbl>
    <w:p w:rsidR="00D04A25" w:rsidRPr="00EC35F1" w:rsidRDefault="0030285B" w:rsidP="00256214">
      <w:pPr>
        <w:spacing w:after="0" w:line="240" w:lineRule="auto"/>
        <w:contextualSpacing w:val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Translated documents from nuclear power plants and </w:t>
      </w:r>
      <w:r w:rsidRPr="0030285B">
        <w:rPr>
          <w:rFonts w:ascii="Arial" w:eastAsia="Arial" w:hAnsi="Arial" w:cs="Arial"/>
          <w:sz w:val="24"/>
          <w:szCs w:val="24"/>
        </w:rPr>
        <w:t>water conservancy projects</w:t>
      </w:r>
      <w:r>
        <w:rPr>
          <w:rFonts w:ascii="Arial" w:eastAsia="Arial" w:hAnsi="Arial" w:cs="Arial"/>
          <w:sz w:val="24"/>
          <w:szCs w:val="24"/>
        </w:rPr>
        <w:t xml:space="preserve"> from Chinese to English.</w:t>
      </w:r>
    </w:p>
    <w:p w:rsidR="00D04A25" w:rsidRPr="00EC35F1" w:rsidRDefault="0030285B" w:rsidP="00256214">
      <w:pPr>
        <w:numPr>
          <w:ilvl w:val="0"/>
          <w:numId w:val="3"/>
        </w:numPr>
        <w:spacing w:after="0" w:line="240" w:lineRule="auto"/>
        <w:ind w:hanging="359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Translated </w:t>
      </w:r>
      <w:r w:rsidR="00F07D26">
        <w:rPr>
          <w:rFonts w:ascii="Arial" w:eastAsia="Arial" w:hAnsi="Arial" w:cs="Arial"/>
          <w:sz w:val="24"/>
          <w:szCs w:val="24"/>
        </w:rPr>
        <w:t xml:space="preserve">about </w:t>
      </w:r>
      <w:r w:rsidR="00D52AB5">
        <w:rPr>
          <w:rFonts w:ascii="Arial" w:eastAsia="Arial" w:hAnsi="Arial" w:cs="Arial"/>
          <w:sz w:val="24"/>
          <w:szCs w:val="24"/>
        </w:rPr>
        <w:t>15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0,000 Chinese characters.</w:t>
      </w:r>
      <w:r w:rsidR="00F46B89" w:rsidRPr="00EC35F1">
        <w:rPr>
          <w:rFonts w:ascii="Arial" w:eastAsia="Arial" w:hAnsi="Arial" w:cs="Arial"/>
          <w:sz w:val="24"/>
          <w:szCs w:val="24"/>
        </w:rPr>
        <w:t xml:space="preserve"> </w:t>
      </w:r>
    </w:p>
    <w:p w:rsidR="00D04A25" w:rsidRDefault="00D04A25" w:rsidP="00256214">
      <w:pPr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685"/>
      </w:tblGrid>
      <w:tr w:rsidR="00661659" w:rsidRPr="00EC35F1" w:rsidTr="00661659">
        <w:tc>
          <w:tcPr>
            <w:tcW w:w="3271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1659" w:rsidRPr="00EC35F1" w:rsidRDefault="00661659" w:rsidP="0025621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Intern </w:t>
            </w:r>
            <w:r w:rsidRPr="00EC35F1">
              <w:rPr>
                <w:rFonts w:ascii="Arial" w:eastAsia="Arial" w:hAnsi="Arial" w:cs="Arial"/>
                <w:b/>
                <w:sz w:val="24"/>
                <w:szCs w:val="24"/>
              </w:rPr>
              <w:t>Translator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and Editor</w:t>
            </w:r>
          </w:p>
        </w:tc>
        <w:tc>
          <w:tcPr>
            <w:tcW w:w="368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1659" w:rsidRPr="00EC35F1" w:rsidRDefault="002D35B3" w:rsidP="0025621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</w:t>
            </w:r>
            <w:r w:rsidR="00661659" w:rsidRPr="00EC35F1">
              <w:rPr>
                <w:rFonts w:ascii="Arial" w:eastAsia="Arial" w:hAnsi="Arial" w:cs="Arial"/>
                <w:sz w:val="24"/>
                <w:szCs w:val="24"/>
              </w:rPr>
              <w:t xml:space="preserve"> 20</w:t>
            </w:r>
            <w:r w:rsidR="00661659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661659" w:rsidRPr="00EC35F1" w:rsidTr="00661659">
        <w:tc>
          <w:tcPr>
            <w:tcW w:w="6956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1659" w:rsidRPr="00EC35F1" w:rsidRDefault="002D35B3" w:rsidP="00256214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www.huanqiu.com</w:t>
            </w:r>
          </w:p>
        </w:tc>
      </w:tr>
    </w:tbl>
    <w:p w:rsidR="00661659" w:rsidRDefault="005D1AA5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 w:rsidRPr="005D1AA5">
        <w:rPr>
          <w:rFonts w:ascii="Arial" w:eastAsia="Arial" w:hAnsi="Arial" w:cs="Arial"/>
          <w:sz w:val="24"/>
          <w:szCs w:val="24"/>
        </w:rPr>
        <w:t>T</w:t>
      </w:r>
      <w:r w:rsidRPr="005D1AA5">
        <w:rPr>
          <w:rFonts w:ascii="Arial" w:eastAsia="Arial" w:hAnsi="Arial" w:cs="Arial" w:hint="eastAsia"/>
          <w:sz w:val="24"/>
          <w:szCs w:val="24"/>
        </w:rPr>
        <w:t xml:space="preserve">ranslated </w:t>
      </w:r>
      <w:r w:rsidRPr="005D1AA5">
        <w:rPr>
          <w:rFonts w:ascii="Arial" w:eastAsia="Arial" w:hAnsi="Arial" w:cs="Arial"/>
          <w:sz w:val="24"/>
          <w:szCs w:val="24"/>
        </w:rPr>
        <w:t>and edited English news.</w:t>
      </w:r>
    </w:p>
    <w:p w:rsidR="005D1AA5" w:rsidRPr="00EC35F1" w:rsidRDefault="005D1AA5" w:rsidP="00256214">
      <w:pPr>
        <w:numPr>
          <w:ilvl w:val="0"/>
          <w:numId w:val="3"/>
        </w:numPr>
        <w:spacing w:after="0" w:line="240" w:lineRule="auto"/>
        <w:ind w:hanging="359"/>
        <w:rPr>
          <w:sz w:val="24"/>
          <w:szCs w:val="24"/>
        </w:rPr>
      </w:pPr>
      <w:r w:rsidRPr="005D1AA5">
        <w:rPr>
          <w:rFonts w:ascii="Arial" w:eastAsia="Arial" w:hAnsi="Arial" w:cs="Arial"/>
          <w:sz w:val="24"/>
          <w:szCs w:val="24"/>
        </w:rPr>
        <w:t>P</w:t>
      </w:r>
      <w:r w:rsidRPr="005D1AA5">
        <w:rPr>
          <w:rFonts w:ascii="Arial" w:eastAsia="Arial" w:hAnsi="Arial" w:cs="Arial" w:hint="eastAsia"/>
          <w:sz w:val="24"/>
          <w:szCs w:val="24"/>
        </w:rPr>
        <w:t xml:space="preserve">ublished </w:t>
      </w:r>
      <w:r w:rsidRPr="005D1AA5">
        <w:rPr>
          <w:rFonts w:ascii="Arial" w:eastAsia="Arial" w:hAnsi="Arial" w:cs="Arial"/>
          <w:sz w:val="24"/>
          <w:szCs w:val="24"/>
        </w:rPr>
        <w:t>onli</w:t>
      </w:r>
      <w:r>
        <w:rPr>
          <w:rFonts w:ascii="Arial" w:eastAsiaTheme="minorEastAsia" w:hAnsi="Arial" w:cs="Arial"/>
          <w:sz w:val="24"/>
          <w:szCs w:val="24"/>
        </w:rPr>
        <w:t>ne three articles in Chinese.</w:t>
      </w:r>
    </w:p>
    <w:p w:rsidR="005D1AA5" w:rsidRDefault="00B63F9A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95E80" w:rsidRDefault="009E6289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EDUCATION</w:t>
      </w:r>
    </w:p>
    <w:p w:rsidR="009E6289" w:rsidRDefault="009E6289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</w:p>
    <w:p w:rsidR="00CD6BEC" w:rsidRDefault="00CD6BEC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Si</w:t>
      </w:r>
      <w:r>
        <w:rPr>
          <w:rFonts w:ascii="Arial" w:eastAsiaTheme="minorEastAsia" w:hAnsi="Arial" w:cs="Arial"/>
          <w:sz w:val="24"/>
          <w:szCs w:val="24"/>
        </w:rPr>
        <w:t>chuan International Studies University, Chongqing</w:t>
      </w:r>
      <w:r w:rsidR="000C40BA">
        <w:rPr>
          <w:rFonts w:ascii="Arial" w:eastAsiaTheme="minorEastAsia" w:hAnsi="Arial" w:cs="Arial"/>
          <w:sz w:val="24"/>
          <w:szCs w:val="24"/>
        </w:rPr>
        <w:t xml:space="preserve">    September 2012 </w:t>
      </w:r>
      <w:r w:rsidR="000C40BA" w:rsidRPr="00EC35F1">
        <w:rPr>
          <w:rFonts w:ascii="Arial" w:eastAsia="Arial" w:hAnsi="Arial" w:cs="Arial"/>
          <w:sz w:val="24"/>
          <w:szCs w:val="24"/>
        </w:rPr>
        <w:t>–</w:t>
      </w:r>
      <w:r w:rsidR="000C40BA">
        <w:rPr>
          <w:rFonts w:ascii="Arial" w:eastAsia="Arial" w:hAnsi="Arial" w:cs="Arial"/>
          <w:sz w:val="24"/>
          <w:szCs w:val="24"/>
        </w:rPr>
        <w:t xml:space="preserve"> July 2014</w:t>
      </w:r>
    </w:p>
    <w:p w:rsidR="00CD6BEC" w:rsidRDefault="00CD6BEC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Degree: Master of English Translation</w:t>
      </w:r>
    </w:p>
    <w:p w:rsidR="00CD6BEC" w:rsidRDefault="00CD6BEC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</w:p>
    <w:p w:rsidR="00CD6BEC" w:rsidRDefault="00CD6BEC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Xiamen University, Xiamen, Fujian</w:t>
      </w:r>
      <w:r w:rsidR="000C40BA">
        <w:rPr>
          <w:rFonts w:ascii="Arial" w:eastAsiaTheme="minorEastAsia" w:hAnsi="Arial" w:cs="Arial"/>
          <w:sz w:val="24"/>
          <w:szCs w:val="24"/>
        </w:rPr>
        <w:t xml:space="preserve">    September 2006 </w:t>
      </w:r>
      <w:r w:rsidR="000C40BA" w:rsidRPr="00EC35F1">
        <w:rPr>
          <w:rFonts w:ascii="Arial" w:eastAsia="Arial" w:hAnsi="Arial" w:cs="Arial"/>
          <w:sz w:val="24"/>
          <w:szCs w:val="24"/>
        </w:rPr>
        <w:t>–</w:t>
      </w:r>
      <w:r w:rsidR="000C40BA">
        <w:rPr>
          <w:rFonts w:ascii="Arial" w:eastAsia="Arial" w:hAnsi="Arial" w:cs="Arial"/>
          <w:sz w:val="24"/>
          <w:szCs w:val="24"/>
        </w:rPr>
        <w:t xml:space="preserve"> July 2010</w:t>
      </w:r>
    </w:p>
    <w:p w:rsidR="00CD6BEC" w:rsidRPr="005D1AA5" w:rsidRDefault="00CD6BEC" w:rsidP="00256214">
      <w:pPr>
        <w:spacing w:after="0" w:line="240" w:lineRule="auto"/>
        <w:contextualSpacing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Degree: Bachelor of Public Administration</w:t>
      </w:r>
    </w:p>
    <w:sectPr w:rsidR="00CD6BEC" w:rsidRPr="005D1AA5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9A" w:rsidRDefault="00B63F9A" w:rsidP="0098559E">
      <w:pPr>
        <w:spacing w:after="0" w:line="240" w:lineRule="auto"/>
      </w:pPr>
      <w:r>
        <w:separator/>
      </w:r>
    </w:p>
  </w:endnote>
  <w:endnote w:type="continuationSeparator" w:id="0">
    <w:p w:rsidR="00B63F9A" w:rsidRDefault="00B63F9A" w:rsidP="0098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9A" w:rsidRDefault="00B63F9A" w:rsidP="0098559E">
      <w:pPr>
        <w:spacing w:after="0" w:line="240" w:lineRule="auto"/>
      </w:pPr>
      <w:r>
        <w:separator/>
      </w:r>
    </w:p>
  </w:footnote>
  <w:footnote w:type="continuationSeparator" w:id="0">
    <w:p w:rsidR="00B63F9A" w:rsidRDefault="00B63F9A" w:rsidP="0098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293"/>
    <w:multiLevelType w:val="multilevel"/>
    <w:tmpl w:val="7AC0A8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30A31FF9"/>
    <w:multiLevelType w:val="multilevel"/>
    <w:tmpl w:val="856E7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33F915FB"/>
    <w:multiLevelType w:val="multilevel"/>
    <w:tmpl w:val="E4CE4F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4A25"/>
    <w:rsid w:val="00036C9D"/>
    <w:rsid w:val="000C40BA"/>
    <w:rsid w:val="001564F4"/>
    <w:rsid w:val="001B4C0E"/>
    <w:rsid w:val="00256214"/>
    <w:rsid w:val="00270743"/>
    <w:rsid w:val="002837AE"/>
    <w:rsid w:val="002D35B3"/>
    <w:rsid w:val="0030285B"/>
    <w:rsid w:val="003D223B"/>
    <w:rsid w:val="00420A83"/>
    <w:rsid w:val="00435919"/>
    <w:rsid w:val="004F0CF5"/>
    <w:rsid w:val="004F6E5F"/>
    <w:rsid w:val="00513B6F"/>
    <w:rsid w:val="005932EC"/>
    <w:rsid w:val="005D1AA5"/>
    <w:rsid w:val="00647306"/>
    <w:rsid w:val="00661659"/>
    <w:rsid w:val="007E56A4"/>
    <w:rsid w:val="00833C8F"/>
    <w:rsid w:val="00950346"/>
    <w:rsid w:val="009540F5"/>
    <w:rsid w:val="0097506A"/>
    <w:rsid w:val="0098559E"/>
    <w:rsid w:val="009C0F1B"/>
    <w:rsid w:val="009E6289"/>
    <w:rsid w:val="00AD2B45"/>
    <w:rsid w:val="00B63F9A"/>
    <w:rsid w:val="00C111E3"/>
    <w:rsid w:val="00CD2CB0"/>
    <w:rsid w:val="00CD6BEC"/>
    <w:rsid w:val="00D04A25"/>
    <w:rsid w:val="00D26A53"/>
    <w:rsid w:val="00D52AB5"/>
    <w:rsid w:val="00D95E80"/>
    <w:rsid w:val="00E74B1C"/>
    <w:rsid w:val="00EC35F1"/>
    <w:rsid w:val="00F07D26"/>
    <w:rsid w:val="00F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071EF-96B6-4AE5-B066-99A9776E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Char"/>
    <w:uiPriority w:val="99"/>
    <w:unhideWhenUsed/>
    <w:rsid w:val="00985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8559E"/>
    <w:rPr>
      <w:rFonts w:ascii="Calibri" w:eastAsia="Calibri" w:hAnsi="Calibri" w:cs="Calibri"/>
      <w:color w:val="00000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559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559E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95E8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95E8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cp:lastModifiedBy>Pan Lu</cp:lastModifiedBy>
  <cp:revision>36</cp:revision>
  <dcterms:created xsi:type="dcterms:W3CDTF">2016-05-06T12:01:00Z</dcterms:created>
  <dcterms:modified xsi:type="dcterms:W3CDTF">2016-08-16T07:21:00Z</dcterms:modified>
</cp:coreProperties>
</file>