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09C2" w14:textId="7768CB59" w:rsidR="00EF6733" w:rsidRPr="001C63ED" w:rsidRDefault="00572CD8" w:rsidP="00CD2032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color w:val="ED7D31" w:themeColor="accent2"/>
          <w:sz w:val="56"/>
          <w:szCs w:val="52"/>
        </w:rPr>
      </w:pPr>
      <w:r w:rsidRPr="00572CD8">
        <w:t xml:space="preserve"> </w:t>
      </w:r>
      <w:r w:rsidR="00740E4E">
        <w:rPr>
          <w:rFonts w:asciiTheme="majorHAnsi" w:hAnsiTheme="majorHAnsi" w:cstheme="majorHAnsi"/>
          <w:b/>
          <w:bCs/>
          <w:color w:val="ED7D31" w:themeColor="accent2"/>
          <w:sz w:val="48"/>
          <w:szCs w:val="44"/>
        </w:rPr>
        <w:t xml:space="preserve">ADEBARE JOSHUA IYANUOLUWA </w:t>
      </w:r>
    </w:p>
    <w:p w14:paraId="47D69CED" w14:textId="49DEE5EC" w:rsidR="00236E44" w:rsidRPr="009D6FA3" w:rsidRDefault="00871342" w:rsidP="009D6FA3">
      <w:pPr>
        <w:shd w:val="clear" w:color="auto" w:fill="ED7D31" w:themeFill="accent2"/>
        <w:spacing w:line="240" w:lineRule="auto"/>
        <w:contextualSpacing/>
        <w:jc w:val="center"/>
        <w:rPr>
          <w:rFonts w:asciiTheme="majorHAnsi" w:hAnsiTheme="majorHAnsi" w:cstheme="majorHAnsi"/>
          <w:color w:val="FFFFFF" w:themeColor="background1"/>
          <w:sz w:val="24"/>
          <w:szCs w:val="22"/>
        </w:rPr>
      </w:pPr>
      <w:r w:rsidRPr="009D6FA3">
        <w:rPr>
          <w:rFonts w:asciiTheme="majorHAnsi" w:hAnsiTheme="majorHAnsi" w:cstheme="majorHAnsi"/>
          <w:b/>
          <w:bCs/>
          <w:color w:val="FFFFFF" w:themeColor="background1"/>
          <w:sz w:val="24"/>
          <w:szCs w:val="22"/>
        </w:rPr>
        <w:t>Phone No:</w:t>
      </w:r>
      <w:r w:rsidRPr="009D6FA3">
        <w:rPr>
          <w:rFonts w:asciiTheme="majorHAnsi" w:hAnsiTheme="majorHAnsi" w:cstheme="majorHAnsi"/>
          <w:color w:val="FFFFFF" w:themeColor="background1"/>
          <w:sz w:val="24"/>
          <w:szCs w:val="22"/>
        </w:rPr>
        <w:t xml:space="preserve"> </w:t>
      </w:r>
      <w:r w:rsidR="00CD2032" w:rsidRPr="009D6FA3">
        <w:rPr>
          <w:rFonts w:asciiTheme="majorHAnsi" w:hAnsiTheme="majorHAnsi" w:cstheme="majorHAnsi"/>
          <w:color w:val="FFFFFF" w:themeColor="background1"/>
          <w:sz w:val="24"/>
          <w:szCs w:val="22"/>
        </w:rPr>
        <w:t>+</w:t>
      </w:r>
      <w:r w:rsidR="001725C9">
        <w:rPr>
          <w:rFonts w:asciiTheme="majorHAnsi" w:hAnsiTheme="majorHAnsi" w:cstheme="majorHAnsi"/>
          <w:color w:val="FFFFFF" w:themeColor="background1"/>
          <w:sz w:val="24"/>
          <w:szCs w:val="22"/>
        </w:rPr>
        <w:t>234 808 999 618</w:t>
      </w:r>
      <w:r w:rsidR="00CD2032" w:rsidRPr="009D6FA3">
        <w:rPr>
          <w:rFonts w:asciiTheme="majorHAnsi" w:hAnsiTheme="majorHAnsi" w:cstheme="majorHAnsi"/>
          <w:color w:val="FFFFFF" w:themeColor="background1"/>
          <w:sz w:val="24"/>
          <w:szCs w:val="22"/>
        </w:rPr>
        <w:t xml:space="preserve"> | </w:t>
      </w:r>
      <w:r w:rsidR="00236E44" w:rsidRPr="009D6FA3">
        <w:rPr>
          <w:rFonts w:asciiTheme="majorHAnsi" w:hAnsiTheme="majorHAnsi" w:cstheme="majorHAnsi"/>
          <w:b/>
          <w:bCs/>
          <w:color w:val="FFFFFF" w:themeColor="background1"/>
          <w:sz w:val="24"/>
          <w:szCs w:val="22"/>
        </w:rPr>
        <w:t>Email:</w:t>
      </w:r>
      <w:r w:rsidR="00236E44" w:rsidRPr="009D6FA3">
        <w:rPr>
          <w:rFonts w:asciiTheme="majorHAnsi" w:hAnsiTheme="majorHAnsi" w:cstheme="majorHAnsi"/>
          <w:color w:val="FFFFFF" w:themeColor="background1"/>
          <w:sz w:val="24"/>
          <w:szCs w:val="22"/>
        </w:rPr>
        <w:t xml:space="preserve"> </w:t>
      </w:r>
      <w:r w:rsidR="00B96BFC">
        <w:rPr>
          <w:rFonts w:asciiTheme="majorHAnsi" w:hAnsiTheme="majorHAnsi" w:cstheme="majorHAnsi"/>
          <w:color w:val="FFFFFF" w:themeColor="background1"/>
          <w:sz w:val="24"/>
          <w:szCs w:val="22"/>
        </w:rPr>
        <w:t>Joshiyanu</w:t>
      </w:r>
      <w:r w:rsidR="00CD2032" w:rsidRPr="009D6FA3">
        <w:rPr>
          <w:rFonts w:asciiTheme="majorHAnsi" w:hAnsiTheme="majorHAnsi" w:cstheme="majorHAnsi"/>
          <w:color w:val="FFFFFF" w:themeColor="background1"/>
          <w:sz w:val="24"/>
          <w:szCs w:val="24"/>
        </w:rPr>
        <w:t>@gmail.com</w:t>
      </w:r>
    </w:p>
    <w:p w14:paraId="2884E5A5" w14:textId="50089BE8" w:rsidR="00EC7DAF" w:rsidRPr="009D6FA3" w:rsidRDefault="00871342" w:rsidP="009D6FA3">
      <w:pPr>
        <w:shd w:val="clear" w:color="auto" w:fill="ED7D31" w:themeFill="accent2"/>
        <w:spacing w:line="240" w:lineRule="auto"/>
        <w:contextualSpacing/>
        <w:jc w:val="center"/>
        <w:rPr>
          <w:rFonts w:asciiTheme="majorHAnsi" w:hAnsiTheme="majorHAnsi" w:cstheme="majorHAnsi"/>
          <w:color w:val="FFFFFF" w:themeColor="background1"/>
          <w:sz w:val="24"/>
          <w:szCs w:val="22"/>
        </w:rPr>
      </w:pPr>
      <w:r w:rsidRPr="009D6FA3">
        <w:rPr>
          <w:rFonts w:asciiTheme="majorHAnsi" w:hAnsiTheme="majorHAnsi" w:cstheme="majorHAnsi"/>
          <w:b/>
          <w:bCs/>
          <w:color w:val="FFFFFF" w:themeColor="background1"/>
          <w:sz w:val="24"/>
          <w:szCs w:val="22"/>
        </w:rPr>
        <w:t>Address:</w:t>
      </w:r>
      <w:r w:rsidRPr="009D6FA3">
        <w:rPr>
          <w:rFonts w:asciiTheme="majorHAnsi" w:hAnsiTheme="majorHAnsi" w:cstheme="majorHAnsi"/>
          <w:color w:val="FFFFFF" w:themeColor="background1"/>
          <w:sz w:val="24"/>
          <w:szCs w:val="22"/>
        </w:rPr>
        <w:t xml:space="preserve"> </w:t>
      </w:r>
      <w:r w:rsidR="00B96BFC">
        <w:rPr>
          <w:rFonts w:asciiTheme="majorHAnsi" w:hAnsiTheme="majorHAnsi" w:cstheme="majorHAnsi"/>
          <w:color w:val="FFFFFF" w:themeColor="background1"/>
          <w:sz w:val="24"/>
          <w:szCs w:val="22"/>
        </w:rPr>
        <w:t>Hallelujah Estate</w:t>
      </w:r>
      <w:r w:rsidR="00141F29" w:rsidRPr="009D6FA3">
        <w:rPr>
          <w:rFonts w:asciiTheme="majorHAnsi" w:hAnsiTheme="majorHAnsi" w:cstheme="majorHAnsi"/>
          <w:color w:val="FFFFFF" w:themeColor="background1"/>
          <w:sz w:val="24"/>
          <w:szCs w:val="22"/>
        </w:rPr>
        <w:t xml:space="preserve">, </w:t>
      </w:r>
      <w:r w:rsidR="00B96BFC">
        <w:rPr>
          <w:rFonts w:asciiTheme="majorHAnsi" w:hAnsiTheme="majorHAnsi" w:cstheme="majorHAnsi"/>
          <w:color w:val="FFFFFF" w:themeColor="background1"/>
          <w:sz w:val="24"/>
          <w:szCs w:val="22"/>
        </w:rPr>
        <w:t xml:space="preserve">Osun </w:t>
      </w:r>
      <w:r w:rsidR="006F38C3" w:rsidRPr="009D6FA3">
        <w:rPr>
          <w:rFonts w:asciiTheme="majorHAnsi" w:hAnsiTheme="majorHAnsi" w:cstheme="majorHAnsi"/>
          <w:color w:val="FFFFFF" w:themeColor="background1"/>
          <w:sz w:val="24"/>
          <w:szCs w:val="22"/>
        </w:rPr>
        <w:t>State</w:t>
      </w:r>
      <w:r w:rsidR="00B96BFC">
        <w:rPr>
          <w:rFonts w:asciiTheme="majorHAnsi" w:hAnsiTheme="majorHAnsi" w:cstheme="majorHAnsi"/>
          <w:color w:val="FFFFFF" w:themeColor="background1"/>
          <w:sz w:val="24"/>
          <w:szCs w:val="22"/>
        </w:rPr>
        <w:t>, Nigeria</w:t>
      </w:r>
      <w:r w:rsidR="00572CD8" w:rsidRPr="009D6FA3">
        <w:rPr>
          <w:rFonts w:asciiTheme="majorHAnsi" w:hAnsiTheme="majorHAnsi" w:cstheme="majorHAnsi"/>
          <w:color w:val="FFFFFF" w:themeColor="background1"/>
          <w:sz w:val="24"/>
          <w:szCs w:val="22"/>
        </w:rPr>
        <w:t>.</w:t>
      </w:r>
    </w:p>
    <w:p w14:paraId="230CA96D" w14:textId="77777777" w:rsidR="00CD2032" w:rsidRPr="00CD2032" w:rsidRDefault="00CD2032" w:rsidP="00572CD8">
      <w:pPr>
        <w:spacing w:line="240" w:lineRule="auto"/>
        <w:contextualSpacing/>
        <w:jc w:val="center"/>
        <w:rPr>
          <w:color w:val="833C0B" w:themeColor="accent2" w:themeShade="80"/>
          <w:sz w:val="24"/>
          <w:szCs w:val="22"/>
        </w:rPr>
      </w:pPr>
    </w:p>
    <w:p w14:paraId="007AB67D" w14:textId="77777777" w:rsidR="00572CD8" w:rsidRPr="00EC7DAF" w:rsidRDefault="00572CD8" w:rsidP="00572CD8">
      <w:pPr>
        <w:spacing w:line="240" w:lineRule="auto"/>
        <w:contextualSpacing/>
        <w:jc w:val="center"/>
        <w:rPr>
          <w:color w:val="595959" w:themeColor="text1" w:themeTint="A6"/>
          <w:sz w:val="16"/>
          <w:szCs w:val="22"/>
        </w:rPr>
      </w:pPr>
    </w:p>
    <w:tbl>
      <w:tblPr>
        <w:tblStyle w:val="TableGrid"/>
        <w:tblW w:w="10815" w:type="dxa"/>
        <w:tblInd w:w="-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  <w:gridCol w:w="1611"/>
      </w:tblGrid>
      <w:tr w:rsidR="00994042" w:rsidRPr="001C63ED" w14:paraId="49037F11" w14:textId="77777777" w:rsidTr="00994879">
        <w:trPr>
          <w:trHeight w:val="274"/>
        </w:trPr>
        <w:tc>
          <w:tcPr>
            <w:tcW w:w="1081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B96F360" w14:textId="5F6C56B1" w:rsidR="00994042" w:rsidRPr="001C63ED" w:rsidRDefault="00524255" w:rsidP="00994042">
            <w:pPr>
              <w:contextualSpacing/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  <w:shd w:val="clear" w:color="auto" w:fill="FFFFFF"/>
              </w:rPr>
            </w:pPr>
            <w:r w:rsidRPr="001C63ED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P</w:t>
            </w:r>
            <w:r w:rsidR="001C63ED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ROFILE</w:t>
            </w:r>
          </w:p>
        </w:tc>
      </w:tr>
      <w:tr w:rsidR="00127B79" w14:paraId="186FD155" w14:textId="77777777" w:rsidTr="00994879">
        <w:trPr>
          <w:trHeight w:val="1319"/>
        </w:trPr>
        <w:tc>
          <w:tcPr>
            <w:tcW w:w="1081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6032D059" w14:textId="09F3EBE3" w:rsidR="00100C2F" w:rsidRPr="001C63ED" w:rsidRDefault="001C63ED" w:rsidP="00236E44">
            <w:pPr>
              <w:contextualSpacing/>
              <w:jc w:val="both"/>
              <w:rPr>
                <w:rFonts w:cstheme="minorHAnsi"/>
                <w:color w:val="404040" w:themeColor="text1" w:themeTint="BF"/>
                <w:shd w:val="clear" w:color="auto" w:fill="FFFFFF"/>
              </w:rPr>
            </w:pPr>
            <w:r w:rsidRPr="001C63ED">
              <w:rPr>
                <w:rFonts w:cstheme="minorHAnsi"/>
                <w:color w:val="404040" w:themeColor="text1" w:themeTint="BF"/>
                <w:shd w:val="clear" w:color="auto" w:fill="FFFFFF"/>
              </w:rPr>
              <w:t xml:space="preserve">A well-presented, hardworking, and personable professional with extensive experience in </w:t>
            </w:r>
            <w:r w:rsidR="00B96BFC">
              <w:rPr>
                <w:rFonts w:cstheme="minorHAnsi"/>
                <w:color w:val="404040" w:themeColor="text1" w:themeTint="BF"/>
                <w:shd w:val="clear" w:color="auto" w:fill="FFFFFF"/>
              </w:rPr>
              <w:t xml:space="preserve">online translation </w:t>
            </w:r>
            <w:r w:rsidR="00E86E69">
              <w:rPr>
                <w:rFonts w:cstheme="minorHAnsi"/>
                <w:color w:val="404040" w:themeColor="text1" w:themeTint="BF"/>
                <w:shd w:val="clear" w:color="auto" w:fill="FFFFFF"/>
              </w:rPr>
              <w:t>services</w:t>
            </w:r>
            <w:r w:rsidRPr="001C63ED">
              <w:rPr>
                <w:rFonts w:cstheme="minorHAnsi"/>
                <w:color w:val="404040" w:themeColor="text1" w:themeTint="BF"/>
                <w:shd w:val="clear" w:color="auto" w:fill="FFFFFF"/>
              </w:rPr>
              <w:t xml:space="preserve">. Demonstrating an unwavering commitment to customer service, as </w:t>
            </w:r>
            <w:r w:rsidR="00E86E69">
              <w:rPr>
                <w:rFonts w:cstheme="minorHAnsi"/>
                <w:color w:val="404040" w:themeColor="text1" w:themeTint="BF"/>
                <w:shd w:val="clear" w:color="auto" w:fill="FFFFFF"/>
              </w:rPr>
              <w:t xml:space="preserve">well as </w:t>
            </w:r>
            <w:r w:rsidR="00E51378">
              <w:rPr>
                <w:rFonts w:cstheme="minorHAnsi"/>
                <w:color w:val="404040" w:themeColor="text1" w:themeTint="BF"/>
                <w:shd w:val="clear" w:color="auto" w:fill="FFFFFF"/>
              </w:rPr>
              <w:t>the ability under any organization and environment</w:t>
            </w:r>
            <w:r w:rsidRPr="001C63ED">
              <w:rPr>
                <w:rFonts w:cstheme="minorHAnsi"/>
                <w:color w:val="404040" w:themeColor="text1" w:themeTint="BF"/>
                <w:shd w:val="clear" w:color="auto" w:fill="FFFFFF"/>
              </w:rPr>
              <w:t xml:space="preserve">. Dedicated to staying current on my skills and knowledge by learning new market approaches, working with innovations, and being part of a team of knowledgeable colleagues. I'm looking forward to making a significant contribution to </w:t>
            </w:r>
            <w:r w:rsidR="00E51378">
              <w:rPr>
                <w:rFonts w:cstheme="minorHAnsi"/>
                <w:color w:val="404040" w:themeColor="text1" w:themeTint="BF"/>
                <w:shd w:val="clear" w:color="auto" w:fill="FFFFFF"/>
              </w:rPr>
              <w:t>any</w:t>
            </w:r>
            <w:r w:rsidRPr="001C63ED">
              <w:rPr>
                <w:rFonts w:cstheme="minorHAnsi"/>
                <w:color w:val="404040" w:themeColor="text1" w:themeTint="BF"/>
                <w:shd w:val="clear" w:color="auto" w:fill="FFFFFF"/>
              </w:rPr>
              <w:t xml:space="preserve"> organization that provides genuine opportunities for advancement.</w:t>
            </w:r>
          </w:p>
        </w:tc>
      </w:tr>
      <w:tr w:rsidR="00CD2032" w14:paraId="6CAC048A" w14:textId="77777777" w:rsidTr="00994879">
        <w:trPr>
          <w:trHeight w:val="86"/>
        </w:trPr>
        <w:tc>
          <w:tcPr>
            <w:tcW w:w="1081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353C7D9F" w14:textId="634FEFB0" w:rsidR="00CD2032" w:rsidRPr="001C63ED" w:rsidRDefault="001C63ED" w:rsidP="00CD2032">
            <w:pPr>
              <w:contextualSpacing/>
              <w:jc w:val="center"/>
              <w:rPr>
                <w:rFonts w:cstheme="minorHAnsi"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1C63ED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SKILLS</w:t>
            </w:r>
          </w:p>
        </w:tc>
      </w:tr>
      <w:tr w:rsidR="006E2D15" w:rsidRPr="006E2D15" w14:paraId="254B5B9D" w14:textId="77777777" w:rsidTr="00994879">
        <w:trPr>
          <w:trHeight w:val="1459"/>
        </w:trPr>
        <w:tc>
          <w:tcPr>
            <w:tcW w:w="10815" w:type="dxa"/>
            <w:gridSpan w:val="2"/>
            <w:tcBorders>
              <w:top w:val="single" w:sz="4" w:space="0" w:color="ED7D31" w:themeColor="accent2"/>
            </w:tcBorders>
          </w:tcPr>
          <w:p w14:paraId="17125B4F" w14:textId="2B852FBB" w:rsidR="006E2D15" w:rsidRDefault="00947E2D" w:rsidP="006E2D15">
            <w:pPr>
              <w:pStyle w:val="ListParagraph"/>
              <w:numPr>
                <w:ilvl w:val="0"/>
                <w:numId w:val="10"/>
              </w:numPr>
              <w:ind w:left="511"/>
              <w:jc w:val="both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Fluency and adequate understanding of English language. </w:t>
            </w:r>
          </w:p>
          <w:p w14:paraId="2F84EF7A" w14:textId="41916822" w:rsidR="00474F46" w:rsidRPr="001C63ED" w:rsidRDefault="00474F46" w:rsidP="006E2D15">
            <w:pPr>
              <w:pStyle w:val="ListParagraph"/>
              <w:numPr>
                <w:ilvl w:val="0"/>
                <w:numId w:val="10"/>
              </w:numPr>
              <w:ind w:left="511"/>
              <w:jc w:val="both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Fluency and proper understanding of Yoruba language. </w:t>
            </w:r>
          </w:p>
          <w:p w14:paraId="606EDD82" w14:textId="6BA6B15D" w:rsidR="006E2D15" w:rsidRPr="001C63ED" w:rsidRDefault="006E2D15" w:rsidP="006E2D15">
            <w:pPr>
              <w:pStyle w:val="ListParagraph"/>
              <w:numPr>
                <w:ilvl w:val="0"/>
                <w:numId w:val="10"/>
              </w:numPr>
              <w:ind w:left="511"/>
              <w:jc w:val="both"/>
              <w:rPr>
                <w:color w:val="404040" w:themeColor="text1" w:themeTint="BF"/>
                <w:lang w:val="en-GB"/>
              </w:rPr>
            </w:pPr>
            <w:r w:rsidRPr="001C63ED">
              <w:rPr>
                <w:color w:val="404040" w:themeColor="text1" w:themeTint="BF"/>
                <w:lang w:val="en-GB"/>
              </w:rPr>
              <w:t>Professional etiquette</w:t>
            </w:r>
            <w:r w:rsidR="00352863" w:rsidRPr="001C63ED">
              <w:rPr>
                <w:color w:val="404040" w:themeColor="text1" w:themeTint="BF"/>
                <w:lang w:val="en-GB"/>
              </w:rPr>
              <w:t xml:space="preserve"> and Customer-service minded</w:t>
            </w:r>
            <w:r w:rsidR="00947E2D">
              <w:rPr>
                <w:color w:val="404040" w:themeColor="text1" w:themeTint="BF"/>
                <w:lang w:val="en-GB"/>
              </w:rPr>
              <w:t xml:space="preserve">. </w:t>
            </w:r>
          </w:p>
          <w:p w14:paraId="1DD35F4D" w14:textId="76B0F924" w:rsidR="00921A25" w:rsidRPr="001C63ED" w:rsidRDefault="00921A25" w:rsidP="006E2D15">
            <w:pPr>
              <w:pStyle w:val="ListParagraph"/>
              <w:numPr>
                <w:ilvl w:val="0"/>
                <w:numId w:val="10"/>
              </w:numPr>
              <w:ind w:left="511"/>
              <w:jc w:val="both"/>
              <w:rPr>
                <w:color w:val="404040" w:themeColor="text1" w:themeTint="BF"/>
                <w:lang w:val="en-GB"/>
              </w:rPr>
            </w:pPr>
            <w:r w:rsidRPr="001C63ED">
              <w:rPr>
                <w:color w:val="404040" w:themeColor="text1" w:themeTint="BF"/>
                <w:lang w:val="en-GB"/>
              </w:rPr>
              <w:t>Leverage on organisational resources to solve problems</w:t>
            </w:r>
            <w:r w:rsidR="00352863" w:rsidRPr="001C63ED">
              <w:rPr>
                <w:color w:val="404040" w:themeColor="text1" w:themeTint="BF"/>
                <w:lang w:val="en-GB"/>
              </w:rPr>
              <w:t xml:space="preserve"> and identify </w:t>
            </w:r>
            <w:r w:rsidR="004315C8" w:rsidRPr="001C63ED">
              <w:rPr>
                <w:color w:val="404040" w:themeColor="text1" w:themeTint="BF"/>
                <w:lang w:val="en-GB"/>
              </w:rPr>
              <w:t>opportunities</w:t>
            </w:r>
            <w:r w:rsidRPr="001C63ED">
              <w:rPr>
                <w:color w:val="404040" w:themeColor="text1" w:themeTint="BF"/>
                <w:lang w:val="en-GB"/>
              </w:rPr>
              <w:t>.</w:t>
            </w:r>
          </w:p>
          <w:p w14:paraId="2606E80D" w14:textId="4ED6FF95" w:rsidR="006E2D15" w:rsidRDefault="00F60D4A" w:rsidP="006E2D15">
            <w:pPr>
              <w:pStyle w:val="ListParagraph"/>
              <w:numPr>
                <w:ilvl w:val="0"/>
                <w:numId w:val="10"/>
              </w:numPr>
              <w:ind w:left="511"/>
              <w:jc w:val="both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Top notch communication skills. </w:t>
            </w:r>
          </w:p>
          <w:p w14:paraId="2917DDA2" w14:textId="31A51666" w:rsidR="00F60D4A" w:rsidRDefault="00F60D4A" w:rsidP="006E2D15">
            <w:pPr>
              <w:pStyle w:val="ListParagraph"/>
              <w:numPr>
                <w:ilvl w:val="0"/>
                <w:numId w:val="10"/>
              </w:numPr>
              <w:ind w:left="511"/>
              <w:jc w:val="both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Unwavering writing skills. </w:t>
            </w:r>
          </w:p>
          <w:p w14:paraId="25591847" w14:textId="078E9381" w:rsidR="00F60D4A" w:rsidRPr="001C63ED" w:rsidRDefault="00F60D4A" w:rsidP="006E2D15">
            <w:pPr>
              <w:pStyle w:val="ListParagraph"/>
              <w:numPr>
                <w:ilvl w:val="0"/>
                <w:numId w:val="10"/>
              </w:numPr>
              <w:ind w:left="511"/>
              <w:jc w:val="both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Typing accuracy and speed. </w:t>
            </w:r>
          </w:p>
          <w:p w14:paraId="443E4E37" w14:textId="1B9508AA" w:rsidR="006E2D15" w:rsidRPr="00F60D4A" w:rsidRDefault="006E2D15" w:rsidP="00F60D4A">
            <w:pPr>
              <w:ind w:left="151"/>
              <w:jc w:val="both"/>
              <w:rPr>
                <w:color w:val="767171" w:themeColor="background2" w:themeShade="80"/>
                <w:sz w:val="22"/>
                <w:szCs w:val="21"/>
                <w:lang w:val="en-GB"/>
              </w:rPr>
            </w:pPr>
          </w:p>
        </w:tc>
      </w:tr>
      <w:tr w:rsidR="00997ACC" w14:paraId="41D8716C" w14:textId="77777777" w:rsidTr="00994879">
        <w:trPr>
          <w:trHeight w:val="285"/>
        </w:trPr>
        <w:tc>
          <w:tcPr>
            <w:tcW w:w="10815" w:type="dxa"/>
            <w:gridSpan w:val="2"/>
            <w:tcBorders>
              <w:top w:val="single" w:sz="4" w:space="0" w:color="ED7D31" w:themeColor="accent2"/>
            </w:tcBorders>
          </w:tcPr>
          <w:p w14:paraId="6CEC5727" w14:textId="648ADD79" w:rsidR="00997ACC" w:rsidRPr="001C63ED" w:rsidRDefault="001C63ED" w:rsidP="00997ACC">
            <w:pPr>
              <w:contextualSpacing/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  <w:shd w:val="clear" w:color="auto" w:fill="FFFFFF"/>
              </w:rPr>
            </w:pPr>
            <w:r w:rsidRPr="001C63ED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EXPERIENCE</w:t>
            </w:r>
          </w:p>
        </w:tc>
      </w:tr>
      <w:tr w:rsidR="0053633B" w14:paraId="1B3C0B8B" w14:textId="6752B61A" w:rsidTr="00994879">
        <w:trPr>
          <w:trHeight w:val="2190"/>
        </w:trPr>
        <w:tc>
          <w:tcPr>
            <w:tcW w:w="9204" w:type="dxa"/>
            <w:tcBorders>
              <w:top w:val="single" w:sz="4" w:space="0" w:color="ED7D31" w:themeColor="accent2"/>
            </w:tcBorders>
          </w:tcPr>
          <w:p w14:paraId="0304109B" w14:textId="4D0E634E" w:rsidR="0053633B" w:rsidRPr="001C63ED" w:rsidRDefault="00C02574" w:rsidP="005C68AD">
            <w:pPr>
              <w:contextualSpacing/>
              <w:rPr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INTERPRETER </w:t>
            </w:r>
            <w:r w:rsidR="001C63ED" w:rsidRPr="001C63ED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                                                                       </w:t>
            </w:r>
            <w:r w:rsidR="001C63ED" w:rsidRPr="001C63ED">
              <w:rPr>
                <w:b/>
                <w:bCs/>
                <w:i/>
                <w:color w:val="833C0B" w:themeColor="accent2" w:themeShade="80"/>
                <w:sz w:val="22"/>
                <w:szCs w:val="22"/>
              </w:rPr>
              <w:t xml:space="preserve">                                                                    </w:t>
            </w:r>
          </w:p>
          <w:p w14:paraId="7545125D" w14:textId="1EE193F8" w:rsidR="00524255" w:rsidRPr="001C63ED" w:rsidRDefault="000C1606" w:rsidP="006A41D4">
            <w:pPr>
              <w:contextualSpacing/>
              <w:jc w:val="both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2"/>
              </w:rPr>
              <w:t xml:space="preserve">Christ </w:t>
            </w:r>
            <w:r w:rsidR="00AC21CC">
              <w:rPr>
                <w:b/>
                <w:bCs/>
                <w:color w:val="595959" w:themeColor="text1" w:themeTint="A6"/>
                <w:sz w:val="22"/>
                <w:szCs w:val="22"/>
              </w:rPr>
              <w:t xml:space="preserve">the Winner Evangelical Ministry </w:t>
            </w:r>
          </w:p>
          <w:p w14:paraId="3F89A31B" w14:textId="77777777" w:rsidR="006F38C3" w:rsidRPr="00165DA7" w:rsidRDefault="00AC21CC" w:rsidP="00AC21CC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595959" w:themeColor="text1" w:themeTint="A6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Oral interpretation of sermon from English to Yoruba language and vice versa.</w:t>
            </w:r>
          </w:p>
          <w:p w14:paraId="156BF906" w14:textId="77777777" w:rsidR="00165DA7" w:rsidRPr="00165DA7" w:rsidRDefault="00165DA7" w:rsidP="00AC21CC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595959" w:themeColor="text1" w:themeTint="A6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Singing in either languages.</w:t>
            </w:r>
          </w:p>
          <w:p w14:paraId="7987D32A" w14:textId="77777777" w:rsidR="00165DA7" w:rsidRPr="00165DA7" w:rsidRDefault="00165DA7" w:rsidP="00AC21CC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595959" w:themeColor="text1" w:themeTint="A6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Teaching Sunday school classes in either languages.</w:t>
            </w:r>
          </w:p>
          <w:p w14:paraId="7EF51538" w14:textId="63A658DC" w:rsidR="00165DA7" w:rsidRPr="00AC21CC" w:rsidRDefault="00165DA7" w:rsidP="00AC21CC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595959" w:themeColor="text1" w:themeTint="A6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ED7D31" w:themeColor="accent2"/>
            </w:tcBorders>
          </w:tcPr>
          <w:p w14:paraId="6B20FB2E" w14:textId="01748E71" w:rsidR="0053633B" w:rsidRPr="0053633B" w:rsidRDefault="00994879" w:rsidP="0053633B">
            <w:pPr>
              <w:jc w:val="both"/>
              <w:rPr>
                <w:color w:val="767171" w:themeColor="background2" w:themeShade="80"/>
                <w:sz w:val="22"/>
                <w:szCs w:val="21"/>
                <w:lang w:val="en-GB"/>
              </w:rPr>
            </w:pPr>
            <w:r>
              <w:rPr>
                <w:b/>
                <w:i/>
                <w:color w:val="595959" w:themeColor="text1" w:themeTint="A6"/>
                <w:sz w:val="21"/>
                <w:szCs w:val="21"/>
              </w:rPr>
              <w:t>Feb – May,</w:t>
            </w:r>
            <w:r w:rsidR="00524255">
              <w:rPr>
                <w:b/>
                <w:i/>
                <w:color w:val="595959" w:themeColor="text1" w:themeTint="A6"/>
                <w:sz w:val="21"/>
                <w:szCs w:val="21"/>
              </w:rPr>
              <w:t>20</w:t>
            </w:r>
            <w:r>
              <w:rPr>
                <w:b/>
                <w:i/>
                <w:color w:val="595959" w:themeColor="text1" w:themeTint="A6"/>
                <w:sz w:val="21"/>
                <w:szCs w:val="21"/>
              </w:rPr>
              <w:t>21</w:t>
            </w:r>
          </w:p>
        </w:tc>
      </w:tr>
      <w:tr w:rsidR="00141F29" w14:paraId="79EFDC2B" w14:textId="77777777" w:rsidTr="00994879">
        <w:trPr>
          <w:trHeight w:val="1966"/>
        </w:trPr>
        <w:tc>
          <w:tcPr>
            <w:tcW w:w="9204" w:type="dxa"/>
          </w:tcPr>
          <w:p w14:paraId="5F064346" w14:textId="701464CA" w:rsidR="00141F29" w:rsidRPr="00994879" w:rsidRDefault="005B1A3B" w:rsidP="00141F29">
            <w:pPr>
              <w:contextualSpacing/>
              <w:rPr>
                <w:b/>
                <w:color w:val="833C0B" w:themeColor="accent2" w:themeShade="80"/>
                <w:sz w:val="21"/>
                <w:szCs w:val="21"/>
              </w:rPr>
            </w:pPr>
            <w:r>
              <w:rPr>
                <w:b/>
                <w:bCs/>
                <w:color w:val="833C0B" w:themeColor="accent2" w:themeShade="80"/>
                <w:sz w:val="22"/>
                <w:szCs w:val="21"/>
              </w:rPr>
              <w:t>TYPIST</w:t>
            </w:r>
            <w:r w:rsidR="00994879" w:rsidRPr="00994879">
              <w:rPr>
                <w:b/>
                <w:bCs/>
                <w:color w:val="833C0B" w:themeColor="accent2" w:themeShade="80"/>
                <w:sz w:val="21"/>
                <w:szCs w:val="21"/>
              </w:rPr>
              <w:t xml:space="preserve">                                                                                           </w:t>
            </w:r>
            <w:r w:rsidR="00994879" w:rsidRPr="00994879">
              <w:rPr>
                <w:b/>
                <w:bCs/>
                <w:i/>
                <w:color w:val="833C0B" w:themeColor="accent2" w:themeShade="80"/>
                <w:sz w:val="21"/>
                <w:szCs w:val="21"/>
              </w:rPr>
              <w:t xml:space="preserve">                                                                    </w:t>
            </w:r>
          </w:p>
          <w:p w14:paraId="0E4FCA98" w14:textId="11212C6B" w:rsidR="00141F29" w:rsidRPr="00AA150E" w:rsidRDefault="005B1A3B" w:rsidP="00141F29">
            <w:pPr>
              <w:contextualSpacing/>
              <w:jc w:val="both"/>
              <w:rPr>
                <w:b/>
                <w:bCs/>
                <w:color w:val="595959" w:themeColor="text1" w:themeTint="A6"/>
                <w:sz w:val="22"/>
                <w:szCs w:val="21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1"/>
              </w:rPr>
              <w:t>Christ the winner Evangelical</w:t>
            </w:r>
            <w:r w:rsidR="00141F29">
              <w:rPr>
                <w:b/>
                <w:bCs/>
                <w:color w:val="595959" w:themeColor="text1" w:themeTint="A6"/>
                <w:sz w:val="22"/>
                <w:szCs w:val="21"/>
              </w:rPr>
              <w:t xml:space="preserve"> </w:t>
            </w:r>
            <w:r>
              <w:rPr>
                <w:b/>
                <w:bCs/>
                <w:color w:val="595959" w:themeColor="text1" w:themeTint="A6"/>
                <w:sz w:val="22"/>
                <w:szCs w:val="21"/>
              </w:rPr>
              <w:t>Ministry</w:t>
            </w:r>
            <w:r w:rsidR="00141F29">
              <w:rPr>
                <w:b/>
                <w:bCs/>
                <w:color w:val="595959" w:themeColor="text1" w:themeTint="A6"/>
                <w:sz w:val="22"/>
                <w:szCs w:val="21"/>
              </w:rPr>
              <w:t xml:space="preserve">| </w:t>
            </w:r>
            <w:r>
              <w:rPr>
                <w:b/>
                <w:bCs/>
                <w:color w:val="595959" w:themeColor="text1" w:themeTint="A6"/>
                <w:sz w:val="22"/>
                <w:szCs w:val="21"/>
              </w:rPr>
              <w:t xml:space="preserve">Ogbomoso </w:t>
            </w:r>
            <w:r w:rsidR="00141F29">
              <w:rPr>
                <w:b/>
                <w:bCs/>
                <w:color w:val="595959" w:themeColor="text1" w:themeTint="A6"/>
                <w:sz w:val="22"/>
                <w:szCs w:val="21"/>
              </w:rPr>
              <w:t xml:space="preserve">, </w:t>
            </w:r>
            <w:r>
              <w:rPr>
                <w:b/>
                <w:bCs/>
                <w:color w:val="595959" w:themeColor="text1" w:themeTint="A6"/>
                <w:sz w:val="22"/>
                <w:szCs w:val="21"/>
              </w:rPr>
              <w:t>Oyo State</w:t>
            </w:r>
            <w:r w:rsidR="00141F29">
              <w:rPr>
                <w:b/>
                <w:bCs/>
                <w:color w:val="595959" w:themeColor="text1" w:themeTint="A6"/>
                <w:sz w:val="22"/>
                <w:szCs w:val="21"/>
              </w:rPr>
              <w:t>.</w:t>
            </w:r>
          </w:p>
          <w:p w14:paraId="5332A463" w14:textId="215C2CD4" w:rsidR="00994879" w:rsidRPr="00994879" w:rsidRDefault="000C1606" w:rsidP="00994879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 xml:space="preserve">Editing Sunday school pamphlet. </w:t>
            </w:r>
          </w:p>
          <w:p w14:paraId="6CC47CBC" w14:textId="241EAB41" w:rsidR="00994879" w:rsidRPr="00994879" w:rsidRDefault="00994879" w:rsidP="00994879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404040" w:themeColor="text1" w:themeTint="BF"/>
                <w:lang w:val="en-US"/>
              </w:rPr>
            </w:pPr>
            <w:r w:rsidRPr="00994879">
              <w:rPr>
                <w:color w:val="404040" w:themeColor="text1" w:themeTint="BF"/>
                <w:lang w:val="en-GB"/>
              </w:rPr>
              <w:t xml:space="preserve">Created monthly report for  </w:t>
            </w:r>
            <w:r w:rsidR="00A30F83">
              <w:rPr>
                <w:color w:val="404040" w:themeColor="text1" w:themeTint="BF"/>
                <w:lang w:val="en-GB"/>
              </w:rPr>
              <w:t xml:space="preserve">the Pastor. </w:t>
            </w:r>
          </w:p>
          <w:p w14:paraId="4588B173" w14:textId="62293DC5" w:rsidR="00994879" w:rsidRPr="00994879" w:rsidRDefault="00994879" w:rsidP="00994879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404040" w:themeColor="text1" w:themeTint="BF"/>
                <w:lang w:val="en-US"/>
              </w:rPr>
            </w:pPr>
            <w:r w:rsidRPr="00994879">
              <w:rPr>
                <w:color w:val="404040" w:themeColor="text1" w:themeTint="BF"/>
                <w:lang w:val="en-US"/>
              </w:rPr>
              <w:t xml:space="preserve">Helped increased </w:t>
            </w:r>
            <w:r w:rsidR="00B421BE">
              <w:rPr>
                <w:color w:val="404040" w:themeColor="text1" w:themeTint="BF"/>
                <w:lang w:val="en-US"/>
              </w:rPr>
              <w:t xml:space="preserve">the knowledge of the word of God to the local people in Yoruba </w:t>
            </w:r>
            <w:r w:rsidRPr="00994879">
              <w:rPr>
                <w:color w:val="404040" w:themeColor="text1" w:themeTint="BF"/>
                <w:lang w:val="en-US"/>
              </w:rPr>
              <w:t>.</w:t>
            </w:r>
          </w:p>
          <w:p w14:paraId="3172807C" w14:textId="008BEE1C" w:rsidR="00141F29" w:rsidRPr="00994879" w:rsidRDefault="00141F29" w:rsidP="00B421BE">
            <w:pPr>
              <w:pStyle w:val="ListParagraph"/>
              <w:ind w:left="511"/>
              <w:jc w:val="both"/>
              <w:rPr>
                <w:color w:val="404040" w:themeColor="text1" w:themeTint="BF"/>
                <w:sz w:val="22"/>
                <w:szCs w:val="21"/>
                <w:lang w:val="en-US"/>
              </w:rPr>
            </w:pPr>
          </w:p>
        </w:tc>
        <w:tc>
          <w:tcPr>
            <w:tcW w:w="1610" w:type="dxa"/>
          </w:tcPr>
          <w:p w14:paraId="10B7E599" w14:textId="0B1D5984" w:rsidR="00141F29" w:rsidRDefault="00141F29" w:rsidP="00141F29">
            <w:pPr>
              <w:jc w:val="both"/>
              <w:rPr>
                <w:b/>
                <w:i/>
                <w:color w:val="595959" w:themeColor="text1" w:themeTint="A6"/>
                <w:sz w:val="21"/>
                <w:szCs w:val="21"/>
              </w:rPr>
            </w:pPr>
            <w:r>
              <w:rPr>
                <w:b/>
                <w:i/>
                <w:color w:val="595959" w:themeColor="text1" w:themeTint="A6"/>
                <w:sz w:val="21"/>
                <w:szCs w:val="21"/>
              </w:rPr>
              <w:t>2019-2020</w:t>
            </w:r>
          </w:p>
        </w:tc>
      </w:tr>
      <w:tr w:rsidR="006F38C3" w14:paraId="0B527512" w14:textId="77777777" w:rsidTr="00994879">
        <w:trPr>
          <w:trHeight w:val="2247"/>
        </w:trPr>
        <w:tc>
          <w:tcPr>
            <w:tcW w:w="9204" w:type="dxa"/>
          </w:tcPr>
          <w:p w14:paraId="42A6A761" w14:textId="002B672B" w:rsidR="006F38C3" w:rsidRPr="00994879" w:rsidRDefault="00F65099" w:rsidP="006F38C3">
            <w:pPr>
              <w:contextualSpacing/>
              <w:rPr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b/>
                <w:bCs/>
                <w:color w:val="833C0B" w:themeColor="accent2" w:themeShade="80"/>
                <w:sz w:val="22"/>
                <w:szCs w:val="22"/>
                <w:lang w:val="en-US"/>
              </w:rPr>
              <w:t xml:space="preserve">LANGUAGE TEACHER </w:t>
            </w:r>
            <w:r w:rsidR="00994879" w:rsidRPr="00994879">
              <w:rPr>
                <w:b/>
                <w:bCs/>
                <w:color w:val="833C0B" w:themeColor="accent2" w:themeShade="80"/>
                <w:sz w:val="22"/>
                <w:szCs w:val="22"/>
                <w:lang w:val="en-US"/>
              </w:rPr>
              <w:t xml:space="preserve">                                                             </w:t>
            </w:r>
            <w:r w:rsidR="00994879" w:rsidRPr="00994879">
              <w:rPr>
                <w:b/>
                <w:bCs/>
                <w:i/>
                <w:color w:val="833C0B" w:themeColor="accent2" w:themeShade="80"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  <w:r w:rsidR="00994879" w:rsidRPr="00994879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994879" w:rsidRPr="00994879">
              <w:rPr>
                <w:b/>
                <w:bCs/>
                <w:i/>
                <w:color w:val="833C0B" w:themeColor="accent2" w:themeShade="80"/>
                <w:sz w:val="22"/>
                <w:szCs w:val="22"/>
              </w:rPr>
              <w:t xml:space="preserve">                                                                    </w:t>
            </w:r>
          </w:p>
          <w:p w14:paraId="5AACC931" w14:textId="031B5B4A" w:rsidR="006F38C3" w:rsidRPr="009B7FB2" w:rsidRDefault="00F65099" w:rsidP="006F38C3">
            <w:pPr>
              <w:contextualSpacing/>
              <w:jc w:val="both"/>
              <w:rPr>
                <w:b/>
                <w:bCs/>
                <w:color w:val="595959" w:themeColor="text1" w:themeTint="A6"/>
                <w:sz w:val="22"/>
                <w:szCs w:val="21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1"/>
              </w:rPr>
              <w:t>Olive Branches School</w:t>
            </w:r>
            <w:r w:rsidR="006F38C3">
              <w:rPr>
                <w:b/>
                <w:bCs/>
                <w:color w:val="595959" w:themeColor="text1" w:themeTint="A6"/>
                <w:sz w:val="22"/>
                <w:szCs w:val="21"/>
              </w:rPr>
              <w:t xml:space="preserve"> | </w:t>
            </w:r>
            <w:r>
              <w:rPr>
                <w:b/>
                <w:bCs/>
                <w:color w:val="595959" w:themeColor="text1" w:themeTint="A6"/>
                <w:sz w:val="22"/>
                <w:szCs w:val="21"/>
              </w:rPr>
              <w:t xml:space="preserve">Osogbo </w:t>
            </w:r>
            <w:r w:rsidR="009B7FB2">
              <w:rPr>
                <w:b/>
                <w:bCs/>
                <w:color w:val="595959" w:themeColor="text1" w:themeTint="A6"/>
                <w:sz w:val="22"/>
                <w:szCs w:val="21"/>
              </w:rPr>
              <w:t xml:space="preserve">, </w:t>
            </w:r>
            <w:r>
              <w:rPr>
                <w:b/>
                <w:bCs/>
                <w:color w:val="595959" w:themeColor="text1" w:themeTint="A6"/>
                <w:sz w:val="22"/>
                <w:szCs w:val="21"/>
              </w:rPr>
              <w:t>Os</w:t>
            </w:r>
            <w:r w:rsidR="009B7FB2">
              <w:rPr>
                <w:b/>
                <w:bCs/>
                <w:color w:val="595959" w:themeColor="text1" w:themeTint="A6"/>
                <w:sz w:val="22"/>
                <w:szCs w:val="21"/>
              </w:rPr>
              <w:t>un State.</w:t>
            </w:r>
          </w:p>
          <w:p w14:paraId="31AF3D3C" w14:textId="6DB65827" w:rsidR="006F38C3" w:rsidRPr="00994879" w:rsidRDefault="006F38C3" w:rsidP="00994879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b/>
                <w:bCs/>
                <w:color w:val="404040" w:themeColor="text1" w:themeTint="BF"/>
                <w:u w:val="single"/>
                <w:lang w:val="en-GB"/>
              </w:rPr>
            </w:pPr>
            <w:r w:rsidRPr="00994879">
              <w:rPr>
                <w:color w:val="404040" w:themeColor="text1" w:themeTint="BF"/>
                <w:lang w:val="en-GB"/>
              </w:rPr>
              <w:t xml:space="preserve">Mentored and provided necessary assistance to students especially </w:t>
            </w:r>
            <w:r w:rsidR="0079560F">
              <w:rPr>
                <w:color w:val="404040" w:themeColor="text1" w:themeTint="BF"/>
                <w:lang w:val="en-GB"/>
              </w:rPr>
              <w:t xml:space="preserve">in understanding Yoruba Language. </w:t>
            </w:r>
          </w:p>
          <w:p w14:paraId="595B9B1B" w14:textId="263D5D1B" w:rsidR="009B7FB2" w:rsidRPr="00994879" w:rsidRDefault="00805A67" w:rsidP="00994879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 xml:space="preserve">Provision of necessary assistance to students in English language. </w:t>
            </w:r>
          </w:p>
          <w:p w14:paraId="5604C560" w14:textId="501BE637" w:rsidR="006F38C3" w:rsidRPr="009B7FB2" w:rsidRDefault="006F38C3" w:rsidP="00994879">
            <w:pPr>
              <w:pStyle w:val="ListParagraph"/>
              <w:numPr>
                <w:ilvl w:val="0"/>
                <w:numId w:val="8"/>
              </w:numPr>
              <w:ind w:left="511"/>
              <w:jc w:val="both"/>
              <w:rPr>
                <w:color w:val="404040" w:themeColor="text1" w:themeTint="BF"/>
                <w:sz w:val="22"/>
                <w:szCs w:val="21"/>
                <w:lang w:val="en-GB"/>
              </w:rPr>
            </w:pPr>
            <w:r w:rsidRPr="00994879">
              <w:rPr>
                <w:color w:val="404040" w:themeColor="text1" w:themeTint="BF"/>
                <w:lang w:val="en-GB"/>
              </w:rPr>
              <w:t>Demonstrated flexibility and superb work ethic in taking on projects in addition to primary office responsibilities.</w:t>
            </w:r>
          </w:p>
        </w:tc>
        <w:tc>
          <w:tcPr>
            <w:tcW w:w="1610" w:type="dxa"/>
          </w:tcPr>
          <w:p w14:paraId="1014DC41" w14:textId="6632BB8C" w:rsidR="006F38C3" w:rsidRDefault="006F38C3" w:rsidP="006F38C3">
            <w:pPr>
              <w:jc w:val="both"/>
              <w:rPr>
                <w:b/>
                <w:i/>
                <w:color w:val="595959" w:themeColor="text1" w:themeTint="A6"/>
                <w:sz w:val="21"/>
                <w:szCs w:val="21"/>
              </w:rPr>
            </w:pPr>
            <w:r>
              <w:rPr>
                <w:b/>
                <w:i/>
                <w:color w:val="595959" w:themeColor="text1" w:themeTint="A6"/>
                <w:sz w:val="21"/>
                <w:szCs w:val="21"/>
              </w:rPr>
              <w:t>201</w:t>
            </w:r>
            <w:r w:rsidR="009B7FB2">
              <w:rPr>
                <w:b/>
                <w:i/>
                <w:color w:val="595959" w:themeColor="text1" w:themeTint="A6"/>
                <w:sz w:val="21"/>
                <w:szCs w:val="21"/>
              </w:rPr>
              <w:t>4</w:t>
            </w:r>
            <w:r>
              <w:rPr>
                <w:b/>
                <w:i/>
                <w:color w:val="595959" w:themeColor="text1" w:themeTint="A6"/>
                <w:sz w:val="21"/>
                <w:szCs w:val="21"/>
              </w:rPr>
              <w:t>-201</w:t>
            </w:r>
            <w:r w:rsidR="009B7FB2">
              <w:rPr>
                <w:b/>
                <w:i/>
                <w:color w:val="595959" w:themeColor="text1" w:themeTint="A6"/>
                <w:sz w:val="21"/>
                <w:szCs w:val="21"/>
              </w:rPr>
              <w:t>5</w:t>
            </w:r>
          </w:p>
        </w:tc>
      </w:tr>
      <w:tr w:rsidR="006F38C3" w14:paraId="43A665F2" w14:textId="77777777" w:rsidTr="00994879">
        <w:trPr>
          <w:trHeight w:val="386"/>
        </w:trPr>
        <w:tc>
          <w:tcPr>
            <w:tcW w:w="1081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7C2F74F2" w14:textId="37CC75A4" w:rsidR="006F38C3" w:rsidRPr="00994879" w:rsidRDefault="006F38C3" w:rsidP="006F38C3">
            <w:pPr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994879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Education</w:t>
            </w:r>
          </w:p>
        </w:tc>
      </w:tr>
      <w:tr w:rsidR="006F38C3" w14:paraId="7CC8F5DD" w14:textId="77777777" w:rsidTr="00994879">
        <w:trPr>
          <w:trHeight w:val="897"/>
        </w:trPr>
        <w:tc>
          <w:tcPr>
            <w:tcW w:w="10815" w:type="dxa"/>
            <w:gridSpan w:val="2"/>
            <w:tcBorders>
              <w:top w:val="single" w:sz="4" w:space="0" w:color="ED7D31" w:themeColor="accent2"/>
            </w:tcBorders>
          </w:tcPr>
          <w:p w14:paraId="4D70770C" w14:textId="4A53DC13" w:rsidR="006F38C3" w:rsidRPr="000422C3" w:rsidRDefault="006F38C3" w:rsidP="006F38C3">
            <w:pPr>
              <w:contextualSpacing/>
              <w:jc w:val="both"/>
              <w:rPr>
                <w:b/>
                <w:i/>
                <w:color w:val="595959" w:themeColor="text1" w:themeTint="A6"/>
                <w:sz w:val="21"/>
                <w:szCs w:val="21"/>
              </w:rPr>
            </w:pPr>
            <w:r w:rsidRPr="0099487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 xml:space="preserve">Bachelor of </w:t>
            </w:r>
            <w:r w:rsidR="00805A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>Art</w:t>
            </w:r>
            <w:r w:rsidRPr="0099487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 xml:space="preserve"> </w:t>
            </w:r>
            <w:r w:rsidR="0099487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>(</w:t>
            </w:r>
            <w:r w:rsidR="00805A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>B.A</w:t>
            </w:r>
            <w:r w:rsidR="0099487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>)</w:t>
            </w:r>
            <w:r w:rsidRPr="0099487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 xml:space="preserve">| </w:t>
            </w:r>
            <w:r w:rsidR="00805A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>Comparative</w:t>
            </w:r>
            <w:r w:rsidRPr="0099487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 xml:space="preserve"> </w:t>
            </w:r>
            <w:r w:rsidR="00805A6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>religious studies.</w:t>
            </w:r>
            <w:r w:rsidRPr="0099487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1"/>
              </w:rPr>
              <w:t xml:space="preserve">                                                                                                                         </w:t>
            </w:r>
            <w:r w:rsidRPr="0048467A">
              <w:rPr>
                <w:b/>
                <w:i/>
                <w:color w:val="595959" w:themeColor="text1" w:themeTint="A6"/>
                <w:sz w:val="21"/>
                <w:szCs w:val="21"/>
              </w:rPr>
              <w:t>20</w:t>
            </w:r>
            <w:r>
              <w:rPr>
                <w:b/>
                <w:i/>
                <w:color w:val="595959" w:themeColor="text1" w:themeTint="A6"/>
                <w:sz w:val="21"/>
                <w:szCs w:val="21"/>
              </w:rPr>
              <w:t>15</w:t>
            </w:r>
            <w:r w:rsidRPr="0048467A">
              <w:rPr>
                <w:b/>
                <w:i/>
                <w:color w:val="595959" w:themeColor="text1" w:themeTint="A6"/>
                <w:sz w:val="21"/>
                <w:szCs w:val="21"/>
              </w:rPr>
              <w:t xml:space="preserve"> – 20</w:t>
            </w:r>
            <w:r>
              <w:rPr>
                <w:b/>
                <w:i/>
                <w:color w:val="595959" w:themeColor="text1" w:themeTint="A6"/>
                <w:sz w:val="21"/>
                <w:szCs w:val="21"/>
              </w:rPr>
              <w:t>21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1"/>
              </w:rPr>
              <w:t xml:space="preserve">                                           </w:t>
            </w:r>
          </w:p>
          <w:p w14:paraId="011D063E" w14:textId="518523C2" w:rsidR="006F38C3" w:rsidRPr="00994879" w:rsidRDefault="006F38C3" w:rsidP="006F38C3">
            <w:pPr>
              <w:contextualSpacing/>
              <w:jc w:val="both"/>
              <w:rPr>
                <w:rFonts w:asciiTheme="majorHAnsi" w:hAnsiTheme="majorHAnsi" w:cstheme="majorHAnsi"/>
                <w:bCs/>
                <w:i/>
                <w:iCs/>
                <w:color w:val="833C0B" w:themeColor="accent2" w:themeShade="80"/>
                <w:sz w:val="22"/>
                <w:szCs w:val="21"/>
              </w:rPr>
            </w:pPr>
            <w:r w:rsidRPr="00994879">
              <w:rPr>
                <w:rFonts w:asciiTheme="majorHAnsi" w:hAnsiTheme="majorHAnsi" w:cstheme="majorHAnsi"/>
                <w:bCs/>
                <w:i/>
                <w:iCs/>
                <w:color w:val="833C0B" w:themeColor="accent2" w:themeShade="80"/>
                <w:sz w:val="22"/>
                <w:szCs w:val="21"/>
              </w:rPr>
              <w:t>University of Ilorin, Ilorin,</w:t>
            </w:r>
          </w:p>
          <w:p w14:paraId="7D3BDE38" w14:textId="710FAAEC" w:rsidR="006F38C3" w:rsidRPr="0048467A" w:rsidRDefault="006F38C3" w:rsidP="006F38C3">
            <w:pPr>
              <w:contextualSpacing/>
              <w:jc w:val="both"/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1"/>
              </w:rPr>
            </w:pPr>
            <w:r w:rsidRPr="000422C3">
              <w:rPr>
                <w:rFonts w:asciiTheme="majorHAnsi" w:hAnsiTheme="majorHAnsi" w:cstheme="majorHAnsi"/>
                <w:bCs/>
                <w:i/>
                <w:iCs/>
                <w:color w:val="595959" w:themeColor="text1" w:themeTint="A6"/>
                <w:sz w:val="22"/>
                <w:szCs w:val="21"/>
              </w:rPr>
              <w:t>Kwara State, Nigeria.</w:t>
            </w:r>
          </w:p>
        </w:tc>
      </w:tr>
      <w:tr w:rsidR="006F38C3" w14:paraId="6579D510" w14:textId="77777777" w:rsidTr="00994879">
        <w:trPr>
          <w:trHeight w:val="308"/>
        </w:trPr>
        <w:tc>
          <w:tcPr>
            <w:tcW w:w="1081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7C3DAF45" w14:textId="138FC7C0" w:rsidR="006F38C3" w:rsidRPr="00994879" w:rsidRDefault="006F38C3" w:rsidP="006F38C3">
            <w:pPr>
              <w:jc w:val="center"/>
              <w:rPr>
                <w:rFonts w:cstheme="minorHAnsi"/>
                <w:b/>
                <w:color w:val="767171" w:themeColor="background2" w:themeShade="80"/>
                <w:sz w:val="24"/>
                <w:szCs w:val="24"/>
                <w:lang w:val="en-GB"/>
              </w:rPr>
            </w:pPr>
            <w:r w:rsidRPr="00994879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Hobbies and Interests</w:t>
            </w:r>
          </w:p>
        </w:tc>
      </w:tr>
      <w:tr w:rsidR="006F38C3" w14:paraId="5008CCC6" w14:textId="47E0D20A" w:rsidTr="00994879">
        <w:trPr>
          <w:trHeight w:val="760"/>
        </w:trPr>
        <w:tc>
          <w:tcPr>
            <w:tcW w:w="10815" w:type="dxa"/>
            <w:gridSpan w:val="2"/>
            <w:tcBorders>
              <w:top w:val="single" w:sz="4" w:space="0" w:color="ED7D31" w:themeColor="accent2"/>
            </w:tcBorders>
          </w:tcPr>
          <w:p w14:paraId="16E69949" w14:textId="69146463" w:rsidR="006F38C3" w:rsidRPr="00524255" w:rsidRDefault="006F38C3" w:rsidP="006F38C3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1"/>
              </w:rPr>
              <w:t xml:space="preserve">I  </w:t>
            </w:r>
            <w:r w:rsidR="00805A67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1"/>
              </w:rPr>
              <w:t xml:space="preserve">I love type, converse, and engage in real life discussions, be it in English language or Yoruba. I love </w:t>
            </w:r>
            <w:r w:rsidR="00880FC7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1"/>
              </w:rPr>
              <w:t xml:space="preserve">sport. I also love reaching out to people or convert messages. </w:t>
            </w:r>
          </w:p>
        </w:tc>
      </w:tr>
      <w:tr w:rsidR="006F38C3" w14:paraId="2E9F0DA6" w14:textId="77777777" w:rsidTr="00994879">
        <w:trPr>
          <w:trHeight w:val="190"/>
        </w:trPr>
        <w:tc>
          <w:tcPr>
            <w:tcW w:w="10815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55801B2A" w14:textId="0DEEDE74" w:rsidR="006F38C3" w:rsidRPr="00994879" w:rsidRDefault="006F38C3" w:rsidP="006F38C3">
            <w:pPr>
              <w:jc w:val="center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94879">
              <w:rPr>
                <w:rFonts w:cstheme="minorHAnsi"/>
                <w:b/>
                <w:bCs/>
                <w:color w:val="ED7D31" w:themeColor="accent2"/>
                <w:sz w:val="24"/>
                <w:szCs w:val="24"/>
              </w:rPr>
              <w:t>References</w:t>
            </w:r>
          </w:p>
        </w:tc>
      </w:tr>
      <w:tr w:rsidR="006F38C3" w14:paraId="7A535789" w14:textId="77777777" w:rsidTr="00994879">
        <w:trPr>
          <w:trHeight w:val="760"/>
        </w:trPr>
        <w:tc>
          <w:tcPr>
            <w:tcW w:w="10815" w:type="dxa"/>
            <w:gridSpan w:val="2"/>
            <w:tcBorders>
              <w:top w:val="single" w:sz="4" w:space="0" w:color="ED7D31" w:themeColor="accent2"/>
            </w:tcBorders>
          </w:tcPr>
          <w:p w14:paraId="7B655AA5" w14:textId="1D9CF8C4" w:rsidR="006F38C3" w:rsidRPr="0048467A" w:rsidRDefault="006F38C3" w:rsidP="006F38C3">
            <w:pPr>
              <w:rPr>
                <w:rFonts w:asciiTheme="majorHAnsi" w:hAnsiTheme="majorHAnsi" w:cstheme="majorHAnsi"/>
                <w:b/>
                <w:bCs/>
                <w:noProof/>
                <w:color w:val="ED7D31" w:themeColor="accent2"/>
                <w:sz w:val="26"/>
                <w:szCs w:val="26"/>
                <w:lang w:val="en-US"/>
              </w:rPr>
            </w:pPr>
            <w:r w:rsidRPr="00EC4B22">
              <w:rPr>
                <w:rFonts w:cstheme="minorHAnsi"/>
                <w:b/>
                <w:color w:val="767171" w:themeColor="background2" w:themeShade="80"/>
                <w:sz w:val="24"/>
                <w:szCs w:val="21"/>
                <w:lang w:val="en-GB"/>
              </w:rPr>
              <w:t>Available on request</w:t>
            </w:r>
          </w:p>
        </w:tc>
      </w:tr>
    </w:tbl>
    <w:p w14:paraId="10BBACDD" w14:textId="7C507E03" w:rsidR="00236E44" w:rsidRPr="00236E44" w:rsidRDefault="00236E44" w:rsidP="00236E44">
      <w:pPr>
        <w:spacing w:line="240" w:lineRule="auto"/>
        <w:contextualSpacing/>
        <w:jc w:val="both"/>
        <w:rPr>
          <w:color w:val="595959" w:themeColor="text1" w:themeTint="A6"/>
        </w:rPr>
      </w:pPr>
    </w:p>
    <w:sectPr w:rsidR="00236E44" w:rsidRPr="00236E44" w:rsidSect="005A12D0">
      <w:pgSz w:w="11907" w:h="16840" w:code="9"/>
      <w:pgMar w:top="5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609"/>
    <w:multiLevelType w:val="hybridMultilevel"/>
    <w:tmpl w:val="1466D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98D"/>
    <w:multiLevelType w:val="hybridMultilevel"/>
    <w:tmpl w:val="AEC8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7F18"/>
    <w:multiLevelType w:val="hybridMultilevel"/>
    <w:tmpl w:val="0BE4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664D"/>
    <w:multiLevelType w:val="hybridMultilevel"/>
    <w:tmpl w:val="D6A6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6F3C"/>
    <w:multiLevelType w:val="hybridMultilevel"/>
    <w:tmpl w:val="28D6F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06B7"/>
    <w:multiLevelType w:val="hybridMultilevel"/>
    <w:tmpl w:val="B3A44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179A"/>
    <w:multiLevelType w:val="hybridMultilevel"/>
    <w:tmpl w:val="6DF4B8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00598"/>
    <w:multiLevelType w:val="hybridMultilevel"/>
    <w:tmpl w:val="EB443F7A"/>
    <w:lvl w:ilvl="0" w:tplc="78F26330">
      <w:start w:val="1"/>
      <w:numFmt w:val="decimal"/>
      <w:lvlText w:val="%1."/>
      <w:lvlJc w:val="left"/>
      <w:pPr>
        <w:ind w:left="9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53E4"/>
    <w:multiLevelType w:val="hybridMultilevel"/>
    <w:tmpl w:val="46AA6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52344"/>
    <w:multiLevelType w:val="hybridMultilevel"/>
    <w:tmpl w:val="3B00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903DE"/>
    <w:multiLevelType w:val="hybridMultilevel"/>
    <w:tmpl w:val="0D1E8F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21515F8"/>
    <w:multiLevelType w:val="multilevel"/>
    <w:tmpl w:val="FAA4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1874E5"/>
    <w:multiLevelType w:val="hybridMultilevel"/>
    <w:tmpl w:val="83C24E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3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4"/>
    <w:rsid w:val="0001053E"/>
    <w:rsid w:val="000166C2"/>
    <w:rsid w:val="000279ED"/>
    <w:rsid w:val="000409E4"/>
    <w:rsid w:val="000422C3"/>
    <w:rsid w:val="00046324"/>
    <w:rsid w:val="000A2124"/>
    <w:rsid w:val="000A2D7D"/>
    <w:rsid w:val="000C1606"/>
    <w:rsid w:val="00100C2F"/>
    <w:rsid w:val="0011090B"/>
    <w:rsid w:val="00127B79"/>
    <w:rsid w:val="00141F29"/>
    <w:rsid w:val="0014742E"/>
    <w:rsid w:val="00165DA7"/>
    <w:rsid w:val="00165E24"/>
    <w:rsid w:val="001725C9"/>
    <w:rsid w:val="00185714"/>
    <w:rsid w:val="001C1012"/>
    <w:rsid w:val="001C63ED"/>
    <w:rsid w:val="00201BF0"/>
    <w:rsid w:val="0020214C"/>
    <w:rsid w:val="00233CD9"/>
    <w:rsid w:val="00236E44"/>
    <w:rsid w:val="00252783"/>
    <w:rsid w:val="00257F07"/>
    <w:rsid w:val="002713E6"/>
    <w:rsid w:val="00293C9B"/>
    <w:rsid w:val="002B259B"/>
    <w:rsid w:val="00352863"/>
    <w:rsid w:val="00366C40"/>
    <w:rsid w:val="003E7D98"/>
    <w:rsid w:val="004315C8"/>
    <w:rsid w:val="004406E6"/>
    <w:rsid w:val="004522B3"/>
    <w:rsid w:val="00474F46"/>
    <w:rsid w:val="0048467A"/>
    <w:rsid w:val="004A1FA5"/>
    <w:rsid w:val="004C05B3"/>
    <w:rsid w:val="00524255"/>
    <w:rsid w:val="00530ADE"/>
    <w:rsid w:val="0053633B"/>
    <w:rsid w:val="00572CD8"/>
    <w:rsid w:val="005A12D0"/>
    <w:rsid w:val="005A4931"/>
    <w:rsid w:val="005B1A3B"/>
    <w:rsid w:val="005C68AD"/>
    <w:rsid w:val="005D60B0"/>
    <w:rsid w:val="00615F69"/>
    <w:rsid w:val="00630FB2"/>
    <w:rsid w:val="00660FF1"/>
    <w:rsid w:val="006744D3"/>
    <w:rsid w:val="006A41D4"/>
    <w:rsid w:val="006A6F43"/>
    <w:rsid w:val="006E2D15"/>
    <w:rsid w:val="006F38C3"/>
    <w:rsid w:val="007043C1"/>
    <w:rsid w:val="007121D5"/>
    <w:rsid w:val="00722348"/>
    <w:rsid w:val="00740E4E"/>
    <w:rsid w:val="0075623F"/>
    <w:rsid w:val="0076712E"/>
    <w:rsid w:val="0077443C"/>
    <w:rsid w:val="00790C8D"/>
    <w:rsid w:val="0079560F"/>
    <w:rsid w:val="007C6434"/>
    <w:rsid w:val="00805A67"/>
    <w:rsid w:val="00806141"/>
    <w:rsid w:val="00871342"/>
    <w:rsid w:val="00880FC7"/>
    <w:rsid w:val="008826DC"/>
    <w:rsid w:val="00891A3A"/>
    <w:rsid w:val="00917ED2"/>
    <w:rsid w:val="00921A25"/>
    <w:rsid w:val="00947E2D"/>
    <w:rsid w:val="009524F3"/>
    <w:rsid w:val="00962A57"/>
    <w:rsid w:val="00990101"/>
    <w:rsid w:val="00994042"/>
    <w:rsid w:val="00994879"/>
    <w:rsid w:val="00997ACC"/>
    <w:rsid w:val="009A2729"/>
    <w:rsid w:val="009A7219"/>
    <w:rsid w:val="009B7FB2"/>
    <w:rsid w:val="009D6FA3"/>
    <w:rsid w:val="00A2777E"/>
    <w:rsid w:val="00A27945"/>
    <w:rsid w:val="00A30F83"/>
    <w:rsid w:val="00A3675B"/>
    <w:rsid w:val="00A5028C"/>
    <w:rsid w:val="00A844E0"/>
    <w:rsid w:val="00AA150E"/>
    <w:rsid w:val="00AA6991"/>
    <w:rsid w:val="00AC21CC"/>
    <w:rsid w:val="00AD74EE"/>
    <w:rsid w:val="00AE3F83"/>
    <w:rsid w:val="00B02E78"/>
    <w:rsid w:val="00B16159"/>
    <w:rsid w:val="00B21CE9"/>
    <w:rsid w:val="00B343DA"/>
    <w:rsid w:val="00B421BE"/>
    <w:rsid w:val="00B87A51"/>
    <w:rsid w:val="00B96BFC"/>
    <w:rsid w:val="00BE370F"/>
    <w:rsid w:val="00C02574"/>
    <w:rsid w:val="00C03F7E"/>
    <w:rsid w:val="00C30AC7"/>
    <w:rsid w:val="00C40E5F"/>
    <w:rsid w:val="00C83EE0"/>
    <w:rsid w:val="00CD2032"/>
    <w:rsid w:val="00CE3FC1"/>
    <w:rsid w:val="00D103F9"/>
    <w:rsid w:val="00D24FF7"/>
    <w:rsid w:val="00D869E6"/>
    <w:rsid w:val="00D94BDF"/>
    <w:rsid w:val="00DB15F1"/>
    <w:rsid w:val="00E51378"/>
    <w:rsid w:val="00E572B7"/>
    <w:rsid w:val="00E66BAB"/>
    <w:rsid w:val="00E86E69"/>
    <w:rsid w:val="00EC4B22"/>
    <w:rsid w:val="00EC7DAF"/>
    <w:rsid w:val="00EF6733"/>
    <w:rsid w:val="00F26405"/>
    <w:rsid w:val="00F60D4A"/>
    <w:rsid w:val="00F65099"/>
    <w:rsid w:val="00F66B8C"/>
    <w:rsid w:val="00F96430"/>
    <w:rsid w:val="00FC3608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EBD1"/>
  <w15:chartTrackingRefBased/>
  <w15:docId w15:val="{A05F02BA-807E-4B1A-9F76-301D25E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44"/>
  </w:style>
  <w:style w:type="paragraph" w:styleId="Heading1">
    <w:name w:val="heading 1"/>
    <w:basedOn w:val="Normal"/>
    <w:next w:val="Normal"/>
    <w:link w:val="Heading1Char"/>
    <w:uiPriority w:val="9"/>
    <w:qFormat/>
    <w:rsid w:val="00236E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E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E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E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E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E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E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E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E4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E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E4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E4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E4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E4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E4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E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36E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E4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E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E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36E44"/>
    <w:rPr>
      <w:b/>
      <w:bCs/>
    </w:rPr>
  </w:style>
  <w:style w:type="character" w:styleId="Emphasis">
    <w:name w:val="Emphasis"/>
    <w:basedOn w:val="DefaultParagraphFont"/>
    <w:uiPriority w:val="20"/>
    <w:qFormat/>
    <w:rsid w:val="00236E44"/>
    <w:rPr>
      <w:i/>
      <w:iCs/>
    </w:rPr>
  </w:style>
  <w:style w:type="paragraph" w:styleId="NoSpacing">
    <w:name w:val="No Spacing"/>
    <w:uiPriority w:val="1"/>
    <w:qFormat/>
    <w:rsid w:val="00236E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6E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6E4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E4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E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6E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6E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6E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6E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6E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E4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6E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E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5C9D-4532-4131-9CFC-40F5ADDDD0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Olajide Bola-Hassan</dc:creator>
  <cp:keywords/>
  <dc:description/>
  <cp:lastModifiedBy>Josh Baba</cp:lastModifiedBy>
  <cp:revision>2</cp:revision>
  <cp:lastPrinted>2021-10-09T00:14:00Z</cp:lastPrinted>
  <dcterms:created xsi:type="dcterms:W3CDTF">2022-01-28T17:12:00Z</dcterms:created>
  <dcterms:modified xsi:type="dcterms:W3CDTF">2022-01-28T17:12:00Z</dcterms:modified>
</cp:coreProperties>
</file>