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410"/>
        <w:gridCol w:w="7650"/>
      </w:tblGrid>
      <w:tr w:rsidR="005F0697" w:rsidTr="00644CBD">
        <w:tc>
          <w:tcPr>
            <w:tcW w:w="2410" w:type="dxa"/>
          </w:tcPr>
          <w:p w:rsidR="00644CBD" w:rsidRDefault="0071186A" w:rsidP="0071186A">
            <w:pPr>
              <w:pStyle w:val="Heading1"/>
              <w:ind w:right="33"/>
            </w:pPr>
            <w:r>
              <w:t>Jerry Jiang Yuan</w:t>
            </w:r>
            <w:r w:rsidR="00644CBD">
              <w:t xml:space="preserve"> Qu</w:t>
            </w:r>
          </w:p>
          <w:p w:rsidR="00644CBD" w:rsidRDefault="00644CBD" w:rsidP="00644CBD">
            <w:pPr>
              <w:ind w:right="-147"/>
            </w:pPr>
            <w:r>
              <w:t xml:space="preserve">183 Tompkins Ave </w:t>
            </w:r>
            <w:r>
              <w:br/>
              <w:t>Brooklyn, NY 11206</w:t>
            </w:r>
            <w:r>
              <w:br/>
              <w:t xml:space="preserve">USA </w:t>
            </w:r>
            <w:r>
              <w:br/>
              <w:t>(929)240-4846</w:t>
            </w:r>
            <w:r>
              <w:br/>
              <w:t>Email: jjyqu@outlook.com</w:t>
            </w:r>
            <w:r>
              <w:br/>
              <w:t xml:space="preserve">Portfolio: </w:t>
            </w:r>
            <w:hyperlink r:id="rId7" w:history="1">
              <w:r w:rsidRPr="00CD1A5F">
                <w:rPr>
                  <w:rStyle w:val="Hyperlink"/>
                </w:rPr>
                <w:t>www.jjyqu.com</w:t>
              </w:r>
            </w:hyperlink>
          </w:p>
          <w:p w:rsidR="00644CBD" w:rsidRDefault="00644CBD" w:rsidP="00644CBD">
            <w:pPr>
              <w:ind w:right="-147"/>
            </w:pPr>
          </w:p>
        </w:tc>
        <w:tc>
          <w:tcPr>
            <w:tcW w:w="7650" w:type="dxa"/>
            <w:tcMar>
              <w:bottom w:w="576" w:type="dxa"/>
            </w:tcMar>
          </w:tcPr>
          <w:p w:rsidR="005F0697" w:rsidRDefault="005F0697" w:rsidP="00644CBD">
            <w:pPr>
              <w:pStyle w:val="NoSpacing"/>
              <w:ind w:right="-147"/>
            </w:pPr>
          </w:p>
        </w:tc>
      </w:tr>
      <w:tr w:rsidR="00302545" w:rsidTr="00644CBD">
        <w:tc>
          <w:tcPr>
            <w:tcW w:w="2410" w:type="dxa"/>
          </w:tcPr>
          <w:p w:rsidR="00302545" w:rsidRDefault="00302545" w:rsidP="00302545">
            <w:pPr>
              <w:pStyle w:val="Heading1"/>
              <w:ind w:right="-147"/>
            </w:pPr>
            <w:r>
              <w:t>Skills &amp; Abilities</w:t>
            </w:r>
          </w:p>
        </w:tc>
        <w:tc>
          <w:tcPr>
            <w:tcW w:w="7650" w:type="dxa"/>
          </w:tcPr>
          <w:p w:rsidR="00302545" w:rsidRDefault="00302545" w:rsidP="00302545">
            <w:pPr>
              <w:ind w:right="-147"/>
            </w:pPr>
            <w:r>
              <w:t>Fluent in English and Mandarin</w:t>
            </w:r>
            <w:r>
              <w:br/>
              <w:t>CPR-A Trained</w:t>
            </w:r>
          </w:p>
          <w:p w:rsidR="00302545" w:rsidRDefault="00302545" w:rsidP="00302545">
            <w:pPr>
              <w:ind w:right="-147"/>
            </w:pPr>
            <w:r>
              <w:rPr>
                <w:b/>
              </w:rPr>
              <w:t>DIGITAL PROFICIENCY:</w:t>
            </w:r>
            <w:r>
              <w:rPr>
                <w:b/>
              </w:rPr>
              <w:br/>
            </w:r>
            <w:r>
              <w:t>Adobe Photoshop CC 2014</w:t>
            </w:r>
            <w:r>
              <w:br/>
              <w:t>Adobe Illustrator CC 2015</w:t>
            </w:r>
            <w:r>
              <w:br/>
              <w:t>Adobe After Effects</w:t>
            </w:r>
            <w:r>
              <w:br/>
              <w:t>Adobe InDesign</w:t>
            </w:r>
            <w:r>
              <w:br/>
              <w:t>Autodesk Sketchbook Pro</w:t>
            </w:r>
            <w:r>
              <w:br/>
              <w:t>Microsoft Word Document</w:t>
            </w:r>
            <w:r>
              <w:br/>
              <w:t>Google SketchUp 2016</w:t>
            </w:r>
            <w:r>
              <w:br/>
            </w:r>
          </w:p>
          <w:p w:rsidR="00302545" w:rsidRPr="0071186A" w:rsidRDefault="00302545" w:rsidP="00302545">
            <w:pPr>
              <w:ind w:right="-147"/>
              <w:rPr>
                <w:b/>
              </w:rPr>
            </w:pPr>
            <w:r>
              <w:rPr>
                <w:b/>
              </w:rPr>
              <w:t>CRAFT PROFICIENCY:</w:t>
            </w:r>
            <w:r>
              <w:rPr>
                <w:b/>
              </w:rPr>
              <w:br/>
            </w:r>
            <w:r w:rsidRPr="00BA009F">
              <w:rPr>
                <w:b/>
              </w:rPr>
              <w:t>Woodwork</w:t>
            </w:r>
            <w:r>
              <w:t>: bandsaw, planer, drill press, jointer, wood lathe, router, scroll saw, table saw, domino jointer, jig saw, milter saw, nail gun, belt sander, orbital sander, and basic power tools</w:t>
            </w:r>
            <w:r>
              <w:br/>
            </w:r>
            <w:r w:rsidRPr="00BA009F">
              <w:rPr>
                <w:b/>
              </w:rPr>
              <w:t>Handwork</w:t>
            </w:r>
            <w:r>
              <w:t>: hand sew, machine sew, knit, basket weave, leatherwork, bead</w:t>
            </w:r>
            <w:r>
              <w:br/>
            </w:r>
            <w:r w:rsidRPr="00BA009F">
              <w:rPr>
                <w:b/>
              </w:rPr>
              <w:t>Metalwork</w:t>
            </w:r>
            <w:r>
              <w:t xml:space="preserve">: metal lathe, brake, dremel, hacksaw, milling machine, solder </w:t>
            </w:r>
            <w:r>
              <w:br/>
            </w:r>
            <w:r w:rsidRPr="00BA009F">
              <w:rPr>
                <w:b/>
              </w:rPr>
              <w:t>Plasticwork</w:t>
            </w:r>
            <w:r>
              <w:t>: laser cut, laser etch, thermo-bend, vacuum form, acrylic cement construction</w:t>
            </w:r>
            <w:r>
              <w:br/>
            </w:r>
            <w:r>
              <w:rPr>
                <w:b/>
              </w:rPr>
              <w:br/>
              <w:t>LANGUAGE PROFICIENCY:</w:t>
            </w:r>
            <w:r>
              <w:rPr>
                <w:b/>
              </w:rPr>
              <w:br/>
            </w:r>
            <w:r>
              <w:t>English</w:t>
            </w:r>
            <w:r>
              <w:br/>
              <w:t>Spoken Mandarin, Literate Simplified &amp; Traditional Chinese</w:t>
            </w:r>
            <w:r>
              <w:br/>
              <w:t>Spoken German</w:t>
            </w:r>
          </w:p>
        </w:tc>
      </w:tr>
      <w:tr w:rsidR="005F0697" w:rsidTr="00644CBD">
        <w:tc>
          <w:tcPr>
            <w:tcW w:w="2410" w:type="dxa"/>
          </w:tcPr>
          <w:p w:rsidR="005F0697" w:rsidRDefault="00644CBD" w:rsidP="00644CBD">
            <w:pPr>
              <w:pStyle w:val="Heading1"/>
              <w:ind w:right="-147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1708515969"/>
                  <w:placeholder>
                    <w:docPart w:val="15E0F829A6CD465FB7253D63A5D0BE5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71186A" w:rsidRPr="0071186A" w:rsidRDefault="0071186A" w:rsidP="0071186A">
                    <w:pPr>
                      <w:pStyle w:val="Heading2"/>
                      <w:ind w:right="-147"/>
                    </w:pPr>
                    <w:r>
                      <w:rPr>
                        <w:rStyle w:val="Strong"/>
                      </w:rPr>
                      <w:t xml:space="preserve">Freelance translator </w:t>
                    </w:r>
                    <w:r>
                      <w:t xml:space="preserve"> </w:t>
                    </w:r>
                  </w:p>
                  <w:p w:rsidR="0071186A" w:rsidRDefault="0071186A" w:rsidP="0071186A">
                    <w:pPr>
                      <w:pStyle w:val="Heading3"/>
                      <w:ind w:right="-147"/>
                    </w:pPr>
                    <w:r>
                      <w:t>2012-present (outside US)</w:t>
                    </w:r>
                  </w:p>
                  <w:p w:rsidR="0071186A" w:rsidRDefault="0071186A" w:rsidP="0071186A">
                    <w:pPr>
                      <w:spacing w:line="240" w:lineRule="auto"/>
                      <w:ind w:right="-147"/>
                    </w:pPr>
                    <w:r>
                      <w:t>I have translated for many companies between Simplified Chinese, German, and English. Some companies include STALOC Austria (EU), Toronto Life Magazine (Canada), and Bank of Deyang (China).</w:t>
                    </w:r>
                  </w:p>
                  <w:p w:rsidR="0071186A" w:rsidRDefault="0071186A" w:rsidP="0071186A">
                    <w:pPr>
                      <w:pStyle w:val="Heading2"/>
                      <w:ind w:right="-147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 xml:space="preserve">Sales Associate &amp; Stocker </w:t>
                    </w:r>
                    <w:r>
                      <w:rPr>
                        <w:rStyle w:val="Strong"/>
                        <w:b w:val="0"/>
                      </w:rPr>
                      <w:t>Staples, Inc. Canada</w:t>
                    </w:r>
                    <w:r>
                      <w:rPr>
                        <w:rStyle w:val="Strong"/>
                      </w:rPr>
                      <w:t xml:space="preserve"> </w:t>
                    </w:r>
                    <w:r>
                      <w:t xml:space="preserve"> </w:t>
                    </w:r>
                  </w:p>
                  <w:p w:rsidR="0071186A" w:rsidRDefault="0071186A" w:rsidP="0071186A">
                    <w:pPr>
                      <w:pStyle w:val="Heading3"/>
                      <w:ind w:right="-147"/>
                    </w:pPr>
                    <w:r>
                      <w:t>2011-2013</w:t>
                    </w:r>
                  </w:p>
                  <w:p w:rsidR="0071186A" w:rsidRPr="00B84A3F" w:rsidRDefault="0071186A" w:rsidP="0071186A">
                    <w:pPr>
                      <w:pStyle w:val="Heading2"/>
                      <w:ind w:right="-147"/>
                      <w:rPr>
                        <w:bCs/>
                        <w:caps w:val="0"/>
                        <w:color w:val="595959" w:themeColor="text1" w:themeTint="A6"/>
                        <w:kern w:val="0"/>
                      </w:rPr>
                    </w:pPr>
                    <w:r>
                      <w:rPr>
                        <w:bCs/>
                        <w:caps w:val="0"/>
                        <w:color w:val="595959" w:themeColor="text1" w:themeTint="A6"/>
                        <w:kern w:val="0"/>
                      </w:rPr>
                      <w:t>I worked at Staples for two summers during high school, as a Printer/Computer Department sales associate, and stocker. Other than providing high quality assistance to customers, I also kept an inventory and the product stock up to date.</w:t>
                    </w:r>
                    <w:r>
                      <w:rPr>
                        <w:bCs/>
                        <w:caps w:val="0"/>
                        <w:color w:val="595959" w:themeColor="text1" w:themeTint="A6"/>
                        <w:kern w:val="0"/>
                      </w:rPr>
                      <w:br/>
                    </w:r>
                  </w:p>
                  <w:p w:rsidR="0071186A" w:rsidRDefault="0071186A" w:rsidP="0071186A">
                    <w:pPr>
                      <w:pStyle w:val="Heading2"/>
                      <w:ind w:right="-147"/>
                    </w:pPr>
                    <w:r>
                      <w:rPr>
                        <w:rStyle w:val="Strong"/>
                      </w:rPr>
                      <w:t>Shop Assistant</w:t>
                    </w:r>
                    <w:r>
                      <w:t xml:space="preserve"> Mike Interiors Upholstery, RichmonD HIll, Canada</w:t>
                    </w:r>
                  </w:p>
                  <w:p w:rsidR="0071186A" w:rsidRDefault="0071186A" w:rsidP="0071186A">
                    <w:pPr>
                      <w:pStyle w:val="Heading3"/>
                      <w:ind w:right="-147"/>
                    </w:pPr>
                    <w:r>
                      <w:t>2014</w:t>
                    </w:r>
                  </w:p>
                  <w:p w:rsidR="005F0697" w:rsidRDefault="0071186A" w:rsidP="0071186A">
                    <w:pPr>
                      <w:spacing w:line="240" w:lineRule="auto"/>
                      <w:ind w:right="-147"/>
                    </w:pPr>
                    <w:r>
                      <w:t>My part-time employment at this small upholstery owned by an aging Italian couple, taught me fundamental skills about traditional woodworking. I assisted him in the construction of several chairs and sofas before I left the country to pursue Industrial Design.</w:t>
                    </w:r>
                  </w:p>
                </w:sdtContent>
              </w:sdt>
            </w:sdtContent>
          </w:sdt>
        </w:tc>
      </w:tr>
      <w:tr w:rsidR="005F0697" w:rsidTr="00644CBD">
        <w:tc>
          <w:tcPr>
            <w:tcW w:w="2410" w:type="dxa"/>
          </w:tcPr>
          <w:p w:rsidR="005F0697" w:rsidRDefault="00644CBD" w:rsidP="00644CBD">
            <w:pPr>
              <w:pStyle w:val="Heading1"/>
              <w:ind w:right="-147"/>
            </w:pPr>
            <w:r>
              <w:lastRenderedPageBreak/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40D838F32EB042A782F8E14424EFF397"/>
                  </w:placeholder>
                  <w15:repeatingSectionItem/>
                </w:sdtPr>
                <w:sdtContent>
                  <w:p w:rsidR="005F0697" w:rsidRDefault="00060996" w:rsidP="00644CBD">
                    <w:pPr>
                      <w:pStyle w:val="Heading2"/>
                      <w:ind w:right="-147"/>
                    </w:pPr>
                    <w:r>
                      <w:rPr>
                        <w:rStyle w:val="Strong"/>
                      </w:rPr>
                      <w:t>Pratt Institute</w:t>
                    </w:r>
                    <w:r w:rsidR="00644CBD">
                      <w:t xml:space="preserve">, </w:t>
                    </w:r>
                    <w:r>
                      <w:t>Brooklyn, NY 11205, USA</w:t>
                    </w:r>
                  </w:p>
                  <w:p w:rsidR="005F0697" w:rsidRDefault="00060996" w:rsidP="00644CBD">
                    <w:pPr>
                      <w:pStyle w:val="Heading3"/>
                      <w:ind w:right="-147"/>
                    </w:pPr>
                    <w:r>
                      <w:t>Bachelor of Industrial Design (Graduating 2018)</w:t>
                    </w:r>
                  </w:p>
                  <w:p w:rsidR="00E63FF8" w:rsidRDefault="00060996" w:rsidP="00060996">
                    <w:pPr>
                      <w:spacing w:line="240" w:lineRule="auto"/>
                      <w:ind w:right="-147"/>
                    </w:pPr>
                    <w:r>
                      <w:t>Currently Sophomore – GPA 3.633 President’s List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927310028"/>
                  <w:placeholder>
                    <w:docPart w:val="AEFD8BBEC36C41F39FFE53B67BFC1B99"/>
                  </w:placeholder>
                  <w15:repeatingSectionItem/>
                </w:sdtPr>
                <w:sdtContent>
                  <w:p w:rsidR="00E63FF8" w:rsidRPr="00E63FF8" w:rsidRDefault="00E63FF8" w:rsidP="00644CBD">
                    <w:pPr>
                      <w:pStyle w:val="Heading2"/>
                      <w:ind w:right="-147"/>
                    </w:pPr>
                    <w:r>
                      <w:rPr>
                        <w:rStyle w:val="Strong"/>
                      </w:rPr>
                      <w:t>toronto waldorf school</w:t>
                    </w:r>
                    <w:r>
                      <w:rPr>
                        <w:rStyle w:val="Strong"/>
                        <w:b w:val="0"/>
                      </w:rPr>
                      <w:t xml:space="preserve">, vaughan, ON </w:t>
                    </w:r>
                  </w:p>
                  <w:p w:rsidR="00E63FF8" w:rsidRDefault="00E63FF8" w:rsidP="00644CBD">
                    <w:pPr>
                      <w:pStyle w:val="Heading3"/>
                      <w:ind w:right="-147"/>
                    </w:pPr>
                    <w:r>
                      <w:t>ontario secondary school diploma (Graduated 2014)</w:t>
                    </w:r>
                  </w:p>
                  <w:p w:rsidR="00E63FF8" w:rsidRDefault="00E63FF8" w:rsidP="00060996">
                    <w:pPr>
                      <w:spacing w:line="240" w:lineRule="auto"/>
                      <w:ind w:right="-147"/>
                    </w:pPr>
                    <w:r>
                      <w:t>Graduated with the School Scholarship of Arts (Honors)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595781417"/>
                  <w:placeholder>
                    <w:docPart w:val="C40BAD36BF5945199E82A6662710D1AE"/>
                  </w:placeholder>
                  <w15:repeatingSectionItem/>
                </w:sdtPr>
                <w:sdtContent>
                  <w:p w:rsidR="00E63FF8" w:rsidRPr="00E63FF8" w:rsidRDefault="00E63FF8" w:rsidP="00644CBD">
                    <w:pPr>
                      <w:pStyle w:val="Heading2"/>
                      <w:ind w:right="-147"/>
                    </w:pPr>
                    <w:r>
                      <w:rPr>
                        <w:rStyle w:val="Strong"/>
                      </w:rPr>
                      <w:t>freiburg st georgen waldorfschule</w:t>
                    </w:r>
                    <w:r>
                      <w:rPr>
                        <w:rStyle w:val="Strong"/>
                        <w:b w:val="0"/>
                      </w:rPr>
                      <w:t xml:space="preserve">, freiburg, Germany </w:t>
                    </w:r>
                  </w:p>
                  <w:p w:rsidR="00E63FF8" w:rsidRDefault="00E67B63" w:rsidP="00644CBD">
                    <w:pPr>
                      <w:pStyle w:val="Heading3"/>
                      <w:ind w:right="-147"/>
                    </w:pPr>
                    <w:r>
                      <w:t>Secondary School Language Exchange Program (2010-2011</w:t>
                    </w:r>
                    <w:r w:rsidR="00E63FF8">
                      <w:t>)</w:t>
                    </w:r>
                  </w:p>
                  <w:p w:rsidR="005F0697" w:rsidRDefault="00E67B63" w:rsidP="00060996">
                    <w:pPr>
                      <w:spacing w:line="240" w:lineRule="auto"/>
                      <w:ind w:right="-147"/>
                    </w:pPr>
                    <w:r>
                      <w:t>Gained language proficiency in spoken German</w:t>
                    </w:r>
                  </w:p>
                </w:sdtContent>
              </w:sdt>
            </w:sdtContent>
          </w:sdt>
        </w:tc>
      </w:tr>
      <w:tr w:rsidR="00302545" w:rsidTr="00644CBD">
        <w:tc>
          <w:tcPr>
            <w:tcW w:w="2410" w:type="dxa"/>
          </w:tcPr>
          <w:p w:rsidR="00302545" w:rsidRDefault="00302545" w:rsidP="00302545">
            <w:pPr>
              <w:pStyle w:val="Heading1"/>
              <w:ind w:right="-147"/>
            </w:pPr>
            <w:r>
              <w:t>Leadership</w:t>
            </w:r>
          </w:p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Default="00302545" w:rsidP="00302545"/>
          <w:p w:rsidR="00302545" w:rsidRPr="00302545" w:rsidRDefault="00302545" w:rsidP="00302545">
            <w:pPr>
              <w:pStyle w:val="Heading1"/>
            </w:pPr>
            <w:r>
              <w:t xml:space="preserve">    Volunteer</w:t>
            </w:r>
          </w:p>
        </w:tc>
        <w:tc>
          <w:tcPr>
            <w:tcW w:w="7650" w:type="dxa"/>
          </w:tcPr>
          <w:p w:rsidR="00302545" w:rsidRDefault="00302545" w:rsidP="00302545">
            <w:pPr>
              <w:ind w:right="-147"/>
            </w:pPr>
            <w:r w:rsidRPr="00060996">
              <w:rPr>
                <w:b/>
              </w:rPr>
              <w:t>Pratt CSSA (Chinese Students &amp; Scholars Association)</w:t>
            </w:r>
            <w:r>
              <w:t>, Brooklyn NY, 2014-2016:</w:t>
            </w:r>
            <w:r>
              <w:br/>
              <w:t>Vice President of Internal Affairs – Executive director of the team: responsibilities include event execution, promotion of CSSA, and member recruitment.</w:t>
            </w:r>
          </w:p>
          <w:p w:rsidR="00302545" w:rsidRDefault="00302545" w:rsidP="00302545">
            <w:pPr>
              <w:ind w:right="-147"/>
            </w:pPr>
            <w:r>
              <w:rPr>
                <w:b/>
              </w:rPr>
              <w:t>Pratt Orientation Staff</w:t>
            </w:r>
            <w:r>
              <w:t>, Brooklyn NY, 2015-present:</w:t>
            </w:r>
            <w:r>
              <w:br/>
              <w:t>Familiarized the arriving freshman student body with the school and surrounding environment, by providing information and guidance. As O-Staff leaders, we are the first face of the school new students see and we make the first impressions.</w:t>
            </w:r>
          </w:p>
          <w:p w:rsidR="00302545" w:rsidRDefault="00302545" w:rsidP="00302545">
            <w:pPr>
              <w:ind w:right="-147"/>
            </w:pPr>
            <w:r>
              <w:rPr>
                <w:b/>
              </w:rPr>
              <w:t>Xi’an Hanova International School</w:t>
            </w:r>
            <w:r>
              <w:t>, Xi’an, China, 2015 Summer</w:t>
            </w:r>
            <w:r>
              <w:br/>
              <w:t>(Internship) Teacher-Assistant for Year 5 Class: As a teacher assistant of a class of 30 children from 10 different countries, my job was to help improve their English proficiency to create a better learning atmosphere where language wouldn’t be a barrier. I also led some art and science classes.</w:t>
            </w:r>
          </w:p>
          <w:p w:rsidR="00302545" w:rsidRDefault="00302545" w:rsidP="00302545">
            <w:pPr>
              <w:ind w:right="-147"/>
            </w:pPr>
            <w:r w:rsidRPr="00E67B63">
              <w:rPr>
                <w:b/>
              </w:rPr>
              <w:t>Teacher Assistant</w:t>
            </w:r>
            <w:r>
              <w:t>, Century Montessori School, Richmond Hill, ON, June 2013</w:t>
            </w:r>
            <w:r>
              <w:br/>
              <w:t>Prepared lesson plans for art, music, and physical education lessons to increase students’ interest and participation. (Grades 3-8)</w:t>
            </w:r>
          </w:p>
          <w:p w:rsidR="00302545" w:rsidRDefault="00302545" w:rsidP="00302545">
            <w:pPr>
              <w:ind w:right="-147"/>
            </w:pPr>
            <w:r>
              <w:br/>
              <w:t>Glencolton Raw Milk Farm, Durham, ON, June 2010</w:t>
            </w:r>
            <w:r>
              <w:br/>
              <w:t xml:space="preserve">Hesperus Retirement Village, Thornhill, ON, 2011-2013, 2015 </w:t>
            </w:r>
            <w:r>
              <w:br/>
              <w:t>Cham Shan Buddhist Temple, Richmond Hill, ON, 2014</w:t>
            </w:r>
            <w:r>
              <w:br/>
              <w:t>Scotiabank Nuit Blanche, Toronto, ON, 2014</w:t>
            </w:r>
            <w:r>
              <w:br/>
              <w:t>Toronto Hong Kong Leo Club, Toronto, ON, 2013-2014</w:t>
            </w:r>
            <w:r>
              <w:br/>
              <w:t>Chinese Students &amp; Scholars Association Pratt, Brooklyn, NY, 2014-2016</w:t>
            </w:r>
            <w:r>
              <w:br/>
              <w:t>Pratt Institute Program Board, Brooklyn, NY 2016-present</w:t>
            </w:r>
          </w:p>
          <w:p w:rsidR="00302545" w:rsidRDefault="00302545" w:rsidP="00302545">
            <w:pPr>
              <w:ind w:right="-147"/>
            </w:pPr>
          </w:p>
          <w:p w:rsidR="00302545" w:rsidRDefault="00302545" w:rsidP="00302545">
            <w:pPr>
              <w:ind w:right="-147"/>
              <w:rPr>
                <w:rStyle w:val="Emphasis"/>
              </w:rPr>
            </w:pPr>
            <w:r>
              <w:rPr>
                <w:rStyle w:val="Emphasis"/>
              </w:rPr>
              <w:t xml:space="preserve">Please refer to my website for my portfolio! </w:t>
            </w:r>
            <w:r>
              <w:rPr>
                <w:rStyle w:val="Emphasis"/>
              </w:rPr>
              <w:br/>
            </w:r>
            <w:hyperlink r:id="rId8" w:history="1">
              <w:r w:rsidRPr="006E72B1">
                <w:rPr>
                  <w:rStyle w:val="Hyperlink"/>
                </w:rPr>
                <w:t>www.jjyqu.com</w:t>
              </w:r>
            </w:hyperlink>
          </w:p>
          <w:p w:rsidR="00302545" w:rsidRPr="00302545" w:rsidRDefault="00302545" w:rsidP="00664832">
            <w:pPr>
              <w:pStyle w:val="Heading3"/>
              <w:rPr>
                <w:rStyle w:val="Emphasis"/>
              </w:rPr>
            </w:pPr>
            <w:bookmarkStart w:id="0" w:name="_GoBack"/>
            <w:bookmarkEnd w:id="0"/>
          </w:p>
          <w:p w:rsidR="00302545" w:rsidRDefault="00302545" w:rsidP="00302545">
            <w:pPr>
              <w:ind w:right="-147"/>
            </w:pPr>
          </w:p>
          <w:p w:rsidR="00302545" w:rsidRPr="00E63FF8" w:rsidRDefault="00302545" w:rsidP="00302545">
            <w:pPr>
              <w:ind w:right="-147"/>
            </w:pPr>
          </w:p>
        </w:tc>
      </w:tr>
    </w:tbl>
    <w:p w:rsidR="00302545" w:rsidRPr="00302545" w:rsidRDefault="00302545" w:rsidP="00302545">
      <w:pPr>
        <w:pStyle w:val="Subtitle"/>
      </w:pPr>
    </w:p>
    <w:p w:rsidR="005F0697" w:rsidRPr="00302545" w:rsidRDefault="005F0697" w:rsidP="00302545">
      <w:pPr>
        <w:ind w:left="709"/>
      </w:pPr>
    </w:p>
    <w:sectPr w:rsidR="005F0697" w:rsidRPr="00302545">
      <w:footerReference w:type="default" r:id="rId9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13" w:rsidRDefault="00461413">
      <w:pPr>
        <w:spacing w:after="0" w:line="240" w:lineRule="auto"/>
      </w:pPr>
      <w:r>
        <w:separator/>
      </w:r>
    </w:p>
  </w:endnote>
  <w:endnote w:type="continuationSeparator" w:id="0">
    <w:p w:rsidR="00461413" w:rsidRDefault="0046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BD" w:rsidRDefault="00644CB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12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13" w:rsidRDefault="00461413">
      <w:pPr>
        <w:spacing w:after="0" w:line="240" w:lineRule="auto"/>
      </w:pPr>
      <w:r>
        <w:separator/>
      </w:r>
    </w:p>
  </w:footnote>
  <w:footnote w:type="continuationSeparator" w:id="0">
    <w:p w:rsidR="00461413" w:rsidRDefault="0046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D"/>
    <w:rsid w:val="00060996"/>
    <w:rsid w:val="00141250"/>
    <w:rsid w:val="002B5C20"/>
    <w:rsid w:val="00302545"/>
    <w:rsid w:val="00461413"/>
    <w:rsid w:val="005F0697"/>
    <w:rsid w:val="00644CBD"/>
    <w:rsid w:val="00664832"/>
    <w:rsid w:val="0071186A"/>
    <w:rsid w:val="00B84A3F"/>
    <w:rsid w:val="00BA009F"/>
    <w:rsid w:val="00E63FF8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51CD9-53CC-420E-AAB9-D8C958D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C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C9E0E" w:themeColor="accent1"/>
      <w:sz w:val="28"/>
      <w:szCs w:val="28"/>
      <w:lang w:val="en-CA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44CBD"/>
    <w:rPr>
      <w:rFonts w:asciiTheme="majorHAnsi" w:eastAsiaTheme="majorEastAsia" w:hAnsiTheme="majorHAnsi" w:cstheme="majorBidi"/>
      <w:color w:val="7C9E0E" w:themeColor="accent1"/>
      <w:sz w:val="28"/>
      <w:szCs w:val="28"/>
      <w:lang w:val="en-CA" w:eastAsia="zh-CN"/>
    </w:rPr>
  </w:style>
  <w:style w:type="character" w:styleId="SubtleReference">
    <w:name w:val="Subtle Reference"/>
    <w:basedOn w:val="DefaultParagraphFont"/>
    <w:uiPriority w:val="31"/>
    <w:qFormat/>
    <w:rsid w:val="00644C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644CBD"/>
    <w:rPr>
      <w:color w:val="8EB61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9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9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yq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jyq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838F32EB042A782F8E14424EF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FDA9-3AA8-4FC0-BE07-875020AFB284}"/>
      </w:docPartPr>
      <w:docPartBody>
        <w:p w:rsidR="00EA5BEB" w:rsidRDefault="00EA5BEB">
          <w:pPr>
            <w:pStyle w:val="40D838F32EB042A782F8E14424EFF39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FD8BBEC36C41F39FFE53B67BFC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5498-854E-4109-A742-5BF0AFBBD1B8}"/>
      </w:docPartPr>
      <w:docPartBody>
        <w:p w:rsidR="00EA5BEB" w:rsidRDefault="00EA5BEB" w:rsidP="00EA5BEB">
          <w:pPr>
            <w:pStyle w:val="AEFD8BBEC36C41F39FFE53B67BFC1B9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0BAD36BF5945199E82A6662710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D572-3D0C-4545-B7A7-54DD48C197A1}"/>
      </w:docPartPr>
      <w:docPartBody>
        <w:p w:rsidR="00EA5BEB" w:rsidRDefault="00EA5BEB" w:rsidP="00EA5BEB">
          <w:pPr>
            <w:pStyle w:val="C40BAD36BF5945199E82A6662710D1A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E0F829A6CD465FB7253D63A5D0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A613-793C-48FC-9775-2DF0C0CDA36A}"/>
      </w:docPartPr>
      <w:docPartBody>
        <w:p w:rsidR="00EA5BEB" w:rsidRDefault="00EA5BEB" w:rsidP="00EA5BEB">
          <w:pPr>
            <w:pStyle w:val="15E0F829A6CD465FB7253D63A5D0BE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EB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37B0F8D7408FBC2F0E198835B387">
    <w:name w:val="BD2337B0F8D7408FBC2F0E198835B387"/>
  </w:style>
  <w:style w:type="paragraph" w:customStyle="1" w:styleId="EC01173F1B4544C2A4734F95BD3B40EF">
    <w:name w:val="EC01173F1B4544C2A4734F95BD3B40EF"/>
  </w:style>
  <w:style w:type="paragraph" w:customStyle="1" w:styleId="111D6713008D444587084DD250569190">
    <w:name w:val="111D6713008D444587084DD250569190"/>
  </w:style>
  <w:style w:type="paragraph" w:customStyle="1" w:styleId="1C0746C6AAEC4D4CB3E49F48F05488BC">
    <w:name w:val="1C0746C6AAEC4D4CB3E49F48F05488BC"/>
  </w:style>
  <w:style w:type="paragraph" w:customStyle="1" w:styleId="D3B1D399BB0D49718FF5A611CC43059F">
    <w:name w:val="D3B1D399BB0D49718FF5A611CC43059F"/>
  </w:style>
  <w:style w:type="paragraph" w:customStyle="1" w:styleId="DF957DB16F234147BB3B91E039FB23FA">
    <w:name w:val="DF957DB16F234147BB3B91E039FB23FA"/>
  </w:style>
  <w:style w:type="character" w:styleId="PlaceholderText">
    <w:name w:val="Placeholder Text"/>
    <w:basedOn w:val="DefaultParagraphFont"/>
    <w:uiPriority w:val="99"/>
    <w:semiHidden/>
    <w:rsid w:val="00EA5BEB"/>
    <w:rPr>
      <w:color w:val="808080"/>
    </w:rPr>
  </w:style>
  <w:style w:type="paragraph" w:customStyle="1" w:styleId="40D838F32EB042A782F8E14424EFF397">
    <w:name w:val="40D838F32EB042A782F8E14424EFF397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1857B9CCB79B4A8499D38A0B45598CF1">
    <w:name w:val="1857B9CCB79B4A8499D38A0B45598CF1"/>
  </w:style>
  <w:style w:type="paragraph" w:customStyle="1" w:styleId="3149917D1DB64518925C48CB9B47B268">
    <w:name w:val="3149917D1DB64518925C48CB9B47B268"/>
  </w:style>
  <w:style w:type="paragraph" w:customStyle="1" w:styleId="EEFCC00E21254C8B94D5CD3321B31646">
    <w:name w:val="EEFCC00E21254C8B94D5CD3321B31646"/>
  </w:style>
  <w:style w:type="paragraph" w:customStyle="1" w:styleId="2BBB4A14CDFB434DA40282D1D078BA84">
    <w:name w:val="2BBB4A14CDFB434DA40282D1D078BA84"/>
  </w:style>
  <w:style w:type="paragraph" w:customStyle="1" w:styleId="5350C776B1894140B6AF1B12C65824EE">
    <w:name w:val="5350C776B1894140B6AF1B12C65824EE"/>
  </w:style>
  <w:style w:type="paragraph" w:customStyle="1" w:styleId="7C69D88C74854E4F9B1F50E2FA7C04A7">
    <w:name w:val="7C69D88C74854E4F9B1F50E2FA7C04A7"/>
  </w:style>
  <w:style w:type="paragraph" w:customStyle="1" w:styleId="05871E356F2E41B483BAF6D4674F9CAF">
    <w:name w:val="05871E356F2E41B483BAF6D4674F9CAF"/>
  </w:style>
  <w:style w:type="paragraph" w:customStyle="1" w:styleId="8EB5E8BDC0AD44DC8619EA5CD47A782C">
    <w:name w:val="8EB5E8BDC0AD44DC8619EA5CD47A782C"/>
  </w:style>
  <w:style w:type="paragraph" w:customStyle="1" w:styleId="25CE0FBE8BDD471B87F2A88E32E4906D">
    <w:name w:val="25CE0FBE8BDD471B87F2A88E32E4906D"/>
  </w:style>
  <w:style w:type="paragraph" w:customStyle="1" w:styleId="A29C9EA6BFFA4E67A92FCE146D406473">
    <w:name w:val="A29C9EA6BFFA4E67A92FCE146D406473"/>
  </w:style>
  <w:style w:type="paragraph" w:customStyle="1" w:styleId="23D64B4D047B406DABFBDCD550D03E5A">
    <w:name w:val="23D64B4D047B406DABFBDCD550D03E5A"/>
  </w:style>
  <w:style w:type="paragraph" w:customStyle="1" w:styleId="77A467CB6536456E95E8293A34DEA943">
    <w:name w:val="77A467CB6536456E95E8293A34DEA943"/>
  </w:style>
  <w:style w:type="paragraph" w:customStyle="1" w:styleId="B23E01D0D8C54469A7E8C5E279D1FA16">
    <w:name w:val="B23E01D0D8C54469A7E8C5E279D1FA16"/>
  </w:style>
  <w:style w:type="paragraph" w:customStyle="1" w:styleId="BFC2B310B7724E37B44AD16269ED91B7">
    <w:name w:val="BFC2B310B7724E37B44AD16269ED91B7"/>
  </w:style>
  <w:style w:type="paragraph" w:customStyle="1" w:styleId="AEFD8BBEC36C41F39FFE53B67BFC1B99">
    <w:name w:val="AEFD8BBEC36C41F39FFE53B67BFC1B99"/>
    <w:rsid w:val="00EA5BEB"/>
  </w:style>
  <w:style w:type="paragraph" w:customStyle="1" w:styleId="C40BAD36BF5945199E82A6662710D1AE">
    <w:name w:val="C40BAD36BF5945199E82A6662710D1AE"/>
    <w:rsid w:val="00EA5BEB"/>
  </w:style>
  <w:style w:type="paragraph" w:customStyle="1" w:styleId="15E0F829A6CD465FB7253D63A5D0BE5C">
    <w:name w:val="15E0F829A6CD465FB7253D63A5D0BE5C"/>
    <w:rsid w:val="00EA5BEB"/>
  </w:style>
  <w:style w:type="paragraph" w:customStyle="1" w:styleId="1C4D9CC378744397B5E7C9BE047E06D7">
    <w:name w:val="1C4D9CC378744397B5E7C9BE047E06D7"/>
    <w:rsid w:val="00EA5BEB"/>
  </w:style>
  <w:style w:type="paragraph" w:customStyle="1" w:styleId="EA4891A4E4DE4F25A8391B5DF24DE447">
    <w:name w:val="EA4891A4E4DE4F25A8391B5DF24DE447"/>
    <w:rsid w:val="00EA5BEB"/>
  </w:style>
  <w:style w:type="paragraph" w:customStyle="1" w:styleId="2B1F35FF420F4FCAB29861DC8E00D742">
    <w:name w:val="2B1F35FF420F4FCAB29861DC8E00D742"/>
    <w:rsid w:val="00EA5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235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Qu</dc:creator>
  <cp:keywords/>
  <dc:description/>
  <cp:lastModifiedBy>Jerry Qu</cp:lastModifiedBy>
  <cp:revision>1</cp:revision>
  <cp:lastPrinted>2016-06-02T03:55:00Z</cp:lastPrinted>
  <dcterms:created xsi:type="dcterms:W3CDTF">2016-05-07T00:00:00Z</dcterms:created>
  <dcterms:modified xsi:type="dcterms:W3CDTF">2016-06-02T03:55:00Z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