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4E" w:rsidRDefault="007B764E" w:rsidP="007B764E">
      <w:pPr>
        <w:jc w:val="center"/>
        <w:rPr>
          <w:b/>
          <w:sz w:val="32"/>
        </w:rPr>
      </w:pPr>
      <w:r w:rsidRPr="007B764E">
        <w:rPr>
          <w:b/>
          <w:sz w:val="32"/>
        </w:rPr>
        <w:t>GÜZİN TOPÇUOĞLU</w:t>
      </w:r>
    </w:p>
    <w:p w:rsidR="007B764E" w:rsidRPr="00247C36" w:rsidRDefault="007B764E" w:rsidP="007B764E">
      <w:pPr>
        <w:rPr>
          <w:b/>
          <w:sz w:val="24"/>
        </w:rPr>
      </w:pPr>
      <w:proofErr w:type="spellStart"/>
      <w:r w:rsidRPr="00247C36">
        <w:rPr>
          <w:b/>
          <w:sz w:val="24"/>
        </w:rPr>
        <w:t>Personal</w:t>
      </w:r>
      <w:proofErr w:type="spellEnd"/>
      <w:r w:rsidRPr="00247C36">
        <w:rPr>
          <w:b/>
          <w:sz w:val="24"/>
        </w:rPr>
        <w:t>;</w:t>
      </w:r>
    </w:p>
    <w:p w:rsidR="007B764E" w:rsidRPr="00960E6C" w:rsidRDefault="007B764E" w:rsidP="007B764E">
      <w:pPr>
        <w:rPr>
          <w:sz w:val="24"/>
        </w:rPr>
      </w:pPr>
      <w:r w:rsidRPr="00960E6C">
        <w:rPr>
          <w:sz w:val="24"/>
        </w:rPr>
        <w:t>Mobile: 555 660 90 97</w:t>
      </w:r>
    </w:p>
    <w:p w:rsidR="007B764E" w:rsidRPr="00960E6C" w:rsidRDefault="007B764E" w:rsidP="007B764E">
      <w:pPr>
        <w:rPr>
          <w:sz w:val="24"/>
        </w:rPr>
      </w:pPr>
      <w:proofErr w:type="spellStart"/>
      <w:r w:rsidRPr="00960E6C">
        <w:rPr>
          <w:sz w:val="24"/>
        </w:rPr>
        <w:t>Date</w:t>
      </w:r>
      <w:proofErr w:type="spellEnd"/>
      <w:r w:rsidRPr="00960E6C">
        <w:rPr>
          <w:sz w:val="24"/>
        </w:rPr>
        <w:t xml:space="preserve"> of </w:t>
      </w:r>
      <w:proofErr w:type="spellStart"/>
      <w:r w:rsidRPr="00960E6C">
        <w:rPr>
          <w:sz w:val="24"/>
        </w:rPr>
        <w:t>Birth</w:t>
      </w:r>
      <w:proofErr w:type="spellEnd"/>
      <w:r w:rsidRPr="00960E6C">
        <w:rPr>
          <w:sz w:val="24"/>
        </w:rPr>
        <w:t xml:space="preserve">: 04.02.1977, </w:t>
      </w:r>
      <w:proofErr w:type="spellStart"/>
      <w:r w:rsidRPr="00960E6C">
        <w:rPr>
          <w:sz w:val="24"/>
        </w:rPr>
        <w:t>Married</w:t>
      </w:r>
      <w:proofErr w:type="spellEnd"/>
    </w:p>
    <w:p w:rsidR="007B764E" w:rsidRPr="00DD13C6" w:rsidRDefault="004B02E7" w:rsidP="007B764E">
      <w:pPr>
        <w:rPr>
          <w:b/>
          <w:sz w:val="24"/>
        </w:rPr>
      </w:pPr>
      <w:r w:rsidRPr="00DD13C6">
        <w:rPr>
          <w:b/>
          <w:sz w:val="24"/>
        </w:rPr>
        <w:t>EXPERIENCE</w:t>
      </w:r>
    </w:p>
    <w:p w:rsidR="00C54C65" w:rsidRPr="00C54C65" w:rsidRDefault="00C54C65" w:rsidP="00C54C65">
      <w:pPr>
        <w:rPr>
          <w:b/>
          <w:sz w:val="28"/>
        </w:rPr>
      </w:pPr>
      <w:r w:rsidRPr="00C54C65">
        <w:rPr>
          <w:b/>
          <w:sz w:val="28"/>
        </w:rPr>
        <w:t>CFO</w:t>
      </w:r>
    </w:p>
    <w:p w:rsidR="00DC6159" w:rsidRPr="00DD13C6" w:rsidRDefault="00DC6159" w:rsidP="007B764E">
      <w:pPr>
        <w:rPr>
          <w:b/>
          <w:sz w:val="24"/>
        </w:rPr>
      </w:pPr>
      <w:proofErr w:type="spellStart"/>
      <w:r w:rsidRPr="00DD13C6">
        <w:rPr>
          <w:b/>
          <w:sz w:val="24"/>
        </w:rPr>
        <w:t>Recordati</w:t>
      </w:r>
      <w:proofErr w:type="spellEnd"/>
      <w:r w:rsidRPr="00DD13C6">
        <w:rPr>
          <w:b/>
          <w:sz w:val="24"/>
        </w:rPr>
        <w:t xml:space="preserve"> İlaç</w:t>
      </w:r>
    </w:p>
    <w:p w:rsidR="00DC6159" w:rsidRDefault="00B32978" w:rsidP="007B764E">
      <w:proofErr w:type="spellStart"/>
      <w:r>
        <w:t>February</w:t>
      </w:r>
      <w:proofErr w:type="spellEnd"/>
      <w:r>
        <w:t xml:space="preserve"> 2014 – </w:t>
      </w:r>
      <w:proofErr w:type="spellStart"/>
      <w:r>
        <w:t>August</w:t>
      </w:r>
      <w:proofErr w:type="spellEnd"/>
      <w:r>
        <w:t xml:space="preserve"> 2016</w:t>
      </w:r>
    </w:p>
    <w:p w:rsidR="00DC6159" w:rsidRDefault="00DC6159" w:rsidP="007B764E">
      <w:proofErr w:type="spellStart"/>
      <w:r w:rsidRPr="004B02E7">
        <w:t>Reporting</w:t>
      </w:r>
      <w:proofErr w:type="spellEnd"/>
      <w:r w:rsidRPr="004B02E7">
        <w:t xml:space="preserve"> </w:t>
      </w:r>
      <w:proofErr w:type="spellStart"/>
      <w:r w:rsidRPr="004B02E7">
        <w:t>to</w:t>
      </w:r>
      <w:proofErr w:type="spellEnd"/>
      <w:r w:rsidRPr="004B02E7">
        <w:t xml:space="preserve"> General Manager</w:t>
      </w:r>
      <w:r w:rsidR="00822F48">
        <w:t xml:space="preserve"> </w:t>
      </w:r>
      <w:proofErr w:type="spellStart"/>
      <w:r w:rsidR="00822F48">
        <w:t>and</w:t>
      </w:r>
      <w:proofErr w:type="spellEnd"/>
      <w:r w:rsidR="00822F48">
        <w:t xml:space="preserve"> HQ Finance </w:t>
      </w:r>
      <w:proofErr w:type="spellStart"/>
      <w:r w:rsidR="00822F48">
        <w:t>Director</w:t>
      </w:r>
      <w:proofErr w:type="spellEnd"/>
      <w:r w:rsidRPr="004B02E7">
        <w:t xml:space="preserve">, </w:t>
      </w:r>
      <w:proofErr w:type="spellStart"/>
      <w:r w:rsidRPr="004B02E7">
        <w:t>leading</w:t>
      </w:r>
      <w:proofErr w:type="spellEnd"/>
      <w:r w:rsidRPr="004B02E7">
        <w:t xml:space="preserve"> </w:t>
      </w:r>
      <w:r>
        <w:t>A</w:t>
      </w:r>
      <w:r w:rsidRPr="004B02E7">
        <w:t>ccounting</w:t>
      </w:r>
      <w:r>
        <w:t xml:space="preserve">, </w:t>
      </w:r>
      <w:proofErr w:type="spellStart"/>
      <w:r>
        <w:t>Controlling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IT</w:t>
      </w:r>
      <w:r w:rsidRPr="004B02E7">
        <w:t xml:space="preserve"> </w:t>
      </w:r>
      <w:r>
        <w:t xml:space="preserve"> </w:t>
      </w:r>
      <w:proofErr w:type="spellStart"/>
      <w:r>
        <w:t>Departments</w:t>
      </w:r>
      <w:proofErr w:type="spellEnd"/>
      <w:proofErr w:type="gramEnd"/>
      <w:r>
        <w:t>,</w:t>
      </w:r>
      <w:r w:rsidRPr="00DC6159">
        <w:rPr>
          <w:rFonts w:ascii="Arial" w:hAnsi="Arial" w:cs="Arial"/>
        </w:rPr>
        <w:t xml:space="preserve"> </w:t>
      </w:r>
      <w:proofErr w:type="spellStart"/>
      <w:r w:rsidRPr="00DC6159">
        <w:t>manag</w:t>
      </w:r>
      <w:r>
        <w:t>ing</w:t>
      </w:r>
      <w:proofErr w:type="spellEnd"/>
      <w:r w:rsidRPr="00DC6159">
        <w:t xml:space="preserve"> </w:t>
      </w:r>
      <w:proofErr w:type="spellStart"/>
      <w:r w:rsidRPr="00DC6159">
        <w:t>all</w:t>
      </w:r>
      <w:proofErr w:type="spellEnd"/>
      <w:r w:rsidRPr="00DC6159">
        <w:t xml:space="preserve"> </w:t>
      </w:r>
      <w:proofErr w:type="spellStart"/>
      <w:r w:rsidRPr="00DC6159">
        <w:t>financial</w:t>
      </w:r>
      <w:proofErr w:type="spellEnd"/>
      <w:r w:rsidRPr="00DC6159">
        <w:t xml:space="preserve"> </w:t>
      </w:r>
      <w:proofErr w:type="spellStart"/>
      <w:r w:rsidRPr="00DC6159">
        <w:t>activities</w:t>
      </w:r>
      <w:proofErr w:type="spellEnd"/>
      <w:r w:rsidRPr="00DC6159">
        <w:t xml:space="preserve"> </w:t>
      </w:r>
      <w:proofErr w:type="spellStart"/>
      <w:r w:rsidRPr="00DC6159">
        <w:t>and</w:t>
      </w:r>
      <w:proofErr w:type="spellEnd"/>
      <w:r w:rsidRPr="00DC6159">
        <w:t xml:space="preserve"> </w:t>
      </w:r>
      <w:proofErr w:type="spellStart"/>
      <w:r w:rsidRPr="00DC6159">
        <w:t>processes</w:t>
      </w:r>
      <w:proofErr w:type="spellEnd"/>
      <w:r w:rsidRPr="00DC6159">
        <w:t xml:space="preserve"> in </w:t>
      </w:r>
      <w:proofErr w:type="spellStart"/>
      <w:r w:rsidRPr="00DC6159">
        <w:t>the</w:t>
      </w:r>
      <w:proofErr w:type="spellEnd"/>
      <w:r w:rsidRPr="00DC6159">
        <w:t xml:space="preserve"> </w:t>
      </w:r>
      <w:proofErr w:type="spellStart"/>
      <w:r w:rsidRPr="00DC6159">
        <w:t>company</w:t>
      </w:r>
      <w:proofErr w:type="spellEnd"/>
      <w:r w:rsidR="00557DA2">
        <w:t>.</w:t>
      </w:r>
      <w:r w:rsidR="001879D3">
        <w:t xml:space="preserve"> </w:t>
      </w:r>
      <w:proofErr w:type="spellStart"/>
      <w:r w:rsidR="001879D3">
        <w:t>Managing</w:t>
      </w:r>
      <w:proofErr w:type="spellEnd"/>
      <w:r w:rsidR="001879D3">
        <w:t xml:space="preserve"> 17 </w:t>
      </w:r>
      <w:proofErr w:type="spellStart"/>
      <w:proofErr w:type="gramStart"/>
      <w:r w:rsidR="001879D3">
        <w:t>employee</w:t>
      </w:r>
      <w:proofErr w:type="spellEnd"/>
      <w:r w:rsidR="001879D3">
        <w:t xml:space="preserve"> , </w:t>
      </w:r>
      <w:proofErr w:type="spellStart"/>
      <w:r w:rsidR="001879D3">
        <w:t>the</w:t>
      </w:r>
      <w:proofErr w:type="spellEnd"/>
      <w:proofErr w:type="gramEnd"/>
      <w:r w:rsidR="001879D3">
        <w:t xml:space="preserve"> </w:t>
      </w:r>
      <w:proofErr w:type="spellStart"/>
      <w:r w:rsidR="001879D3">
        <w:t>turnover</w:t>
      </w:r>
      <w:proofErr w:type="spellEnd"/>
      <w:r w:rsidR="001879D3">
        <w:t xml:space="preserve"> of 120 M USD.</w:t>
      </w:r>
      <w:bookmarkStart w:id="0" w:name="_GoBack"/>
      <w:bookmarkEnd w:id="0"/>
    </w:p>
    <w:p w:rsidR="00557DA2" w:rsidRDefault="00557DA2" w:rsidP="007B764E">
      <w:r w:rsidRPr="007B764E">
        <w:rPr>
          <w:b/>
        </w:rPr>
        <w:t>IFRS</w:t>
      </w:r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time, </w:t>
      </w:r>
      <w:proofErr w:type="spellStart"/>
      <w:r w:rsidRPr="00557DA2">
        <w:t>perform</w:t>
      </w:r>
      <w:r>
        <w:t>ing</w:t>
      </w:r>
      <w:proofErr w:type="spellEnd"/>
      <w:r w:rsidRPr="00557DA2">
        <w:t xml:space="preserve"> </w:t>
      </w:r>
      <w:proofErr w:type="spellStart"/>
      <w:r w:rsidRPr="00557DA2">
        <w:t>detailed</w:t>
      </w:r>
      <w:proofErr w:type="spellEnd"/>
      <w:r w:rsidRPr="00557DA2">
        <w:t xml:space="preserve"> </w:t>
      </w:r>
      <w:proofErr w:type="spellStart"/>
      <w:r w:rsidRPr="00557DA2">
        <w:t>analysis</w:t>
      </w:r>
      <w:proofErr w:type="spellEnd"/>
      <w:r w:rsidRPr="00557DA2">
        <w:t xml:space="preserve"> </w:t>
      </w:r>
      <w:proofErr w:type="spellStart"/>
      <w:r w:rsidRPr="00557DA2">
        <w:t>and</w:t>
      </w:r>
      <w:proofErr w:type="spellEnd"/>
      <w:r w:rsidRPr="00557DA2">
        <w:t xml:space="preserve"> </w:t>
      </w:r>
      <w:proofErr w:type="spellStart"/>
      <w:r w:rsidRPr="00557DA2">
        <w:t>commentary</w:t>
      </w:r>
      <w:proofErr w:type="spellEnd"/>
      <w:r>
        <w:t xml:space="preserve">. </w:t>
      </w:r>
      <w:proofErr w:type="spellStart"/>
      <w:r w:rsidR="00A4396D">
        <w:t>Coordinating</w:t>
      </w:r>
      <w:proofErr w:type="spellEnd"/>
      <w:r w:rsidR="00A4396D">
        <w:t xml:space="preserve"> </w:t>
      </w:r>
      <w:proofErr w:type="spellStart"/>
      <w:r w:rsidR="00A4396D">
        <w:t>a</w:t>
      </w:r>
      <w:r>
        <w:t>nnual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semi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audit</w:t>
      </w:r>
      <w:r w:rsidR="00A4396D">
        <w:t>s</w:t>
      </w:r>
      <w:proofErr w:type="spellEnd"/>
      <w:r w:rsidR="00A4396D">
        <w:t xml:space="preserve">. </w:t>
      </w:r>
      <w:proofErr w:type="spellStart"/>
      <w:r w:rsidR="00A4396D">
        <w:t>Preparing</w:t>
      </w:r>
      <w:proofErr w:type="spellEnd"/>
      <w:r w:rsidR="00A4396D">
        <w:t xml:space="preserve"> </w:t>
      </w:r>
      <w:proofErr w:type="spellStart"/>
      <w:r w:rsidR="00A4396D">
        <w:t>detailed</w:t>
      </w:r>
      <w:proofErr w:type="spellEnd"/>
      <w:r>
        <w:t xml:space="preserve"> </w:t>
      </w:r>
      <w:proofErr w:type="spellStart"/>
      <w:r w:rsidR="00801EDE">
        <w:t>Cogs</w:t>
      </w:r>
      <w:proofErr w:type="spellEnd"/>
      <w:r w:rsidR="00801EDE">
        <w:t xml:space="preserve"> </w:t>
      </w:r>
      <w:proofErr w:type="spellStart"/>
      <w:proofErr w:type="gramStart"/>
      <w:r w:rsidR="00801EDE">
        <w:t>analysis</w:t>
      </w:r>
      <w:proofErr w:type="spellEnd"/>
      <w:r w:rsidR="00801EDE">
        <w:t xml:space="preserve"> , </w:t>
      </w:r>
      <w:proofErr w:type="spellStart"/>
      <w:r w:rsidR="00A4396D">
        <w:t>cost</w:t>
      </w:r>
      <w:proofErr w:type="spellEnd"/>
      <w:proofErr w:type="gramEnd"/>
      <w:r w:rsidR="00A4396D">
        <w:t xml:space="preserve"> </w:t>
      </w:r>
      <w:proofErr w:type="spellStart"/>
      <w:r w:rsidR="00A4396D">
        <w:t>controls</w:t>
      </w:r>
      <w:proofErr w:type="spellEnd"/>
      <w:r w:rsidR="00801EDE">
        <w:t xml:space="preserve"> </w:t>
      </w:r>
      <w:proofErr w:type="spellStart"/>
      <w:r w:rsidR="00801EDE">
        <w:t>and</w:t>
      </w:r>
      <w:proofErr w:type="spellEnd"/>
      <w:r w:rsidR="00801EDE">
        <w:t xml:space="preserve"> Ad </w:t>
      </w:r>
      <w:proofErr w:type="gramStart"/>
      <w:r w:rsidR="00801EDE">
        <w:t>hoc</w:t>
      </w:r>
      <w:proofErr w:type="gramEnd"/>
      <w:r w:rsidR="00801EDE">
        <w:t xml:space="preserve"> </w:t>
      </w:r>
      <w:proofErr w:type="spellStart"/>
      <w:r w:rsidR="00801EDE">
        <w:t>analysis</w:t>
      </w:r>
      <w:proofErr w:type="spellEnd"/>
      <w:r w:rsidR="00A4396D">
        <w:t>.</w:t>
      </w:r>
      <w:r w:rsidR="003C1E7A">
        <w:t xml:space="preserve"> </w:t>
      </w:r>
      <w:proofErr w:type="spellStart"/>
      <w:r w:rsidR="003C1E7A">
        <w:t>Advising</w:t>
      </w:r>
      <w:proofErr w:type="spellEnd"/>
      <w:r w:rsidR="003C1E7A">
        <w:t xml:space="preserve"> </w:t>
      </w:r>
      <w:proofErr w:type="spellStart"/>
      <w:r w:rsidR="003C1E7A">
        <w:t>low</w:t>
      </w:r>
      <w:proofErr w:type="spellEnd"/>
      <w:r w:rsidR="003C1E7A">
        <w:t xml:space="preserve"> </w:t>
      </w:r>
      <w:proofErr w:type="spellStart"/>
      <w:r w:rsidR="003C1E7A">
        <w:t>cost</w:t>
      </w:r>
      <w:proofErr w:type="spellEnd"/>
      <w:r w:rsidR="003C1E7A">
        <w:t xml:space="preserve"> </w:t>
      </w:r>
      <w:proofErr w:type="spellStart"/>
      <w:r w:rsidR="003C1E7A">
        <w:t>solutions</w:t>
      </w:r>
      <w:proofErr w:type="spellEnd"/>
      <w:r w:rsidR="003C1E7A">
        <w:t>.</w:t>
      </w:r>
    </w:p>
    <w:p w:rsidR="00DC6159" w:rsidRPr="00DC6159" w:rsidRDefault="00DC6159" w:rsidP="007B764E">
      <w:proofErr w:type="spellStart"/>
      <w:r w:rsidRPr="007B764E">
        <w:rPr>
          <w:b/>
        </w:rPr>
        <w:t>Tax</w:t>
      </w:r>
      <w:proofErr w:type="spellEnd"/>
      <w:r w:rsidRPr="007B764E">
        <w:rPr>
          <w:b/>
        </w:rPr>
        <w:t xml:space="preserve"> </w:t>
      </w:r>
      <w:proofErr w:type="spellStart"/>
      <w:r w:rsidRPr="007B764E">
        <w:rPr>
          <w:b/>
        </w:rPr>
        <w:t>and</w:t>
      </w:r>
      <w:proofErr w:type="spellEnd"/>
      <w:r w:rsidRPr="007B764E">
        <w:rPr>
          <w:b/>
        </w:rPr>
        <w:t xml:space="preserve"> Legal </w:t>
      </w:r>
      <w:proofErr w:type="spellStart"/>
      <w:r w:rsidRPr="007B764E">
        <w:rPr>
          <w:b/>
        </w:rPr>
        <w:t>Books</w:t>
      </w:r>
      <w:proofErr w:type="spellEnd"/>
      <w:r w:rsidRPr="007B764E">
        <w:rPr>
          <w:b/>
        </w:rPr>
        <w:t>:</w:t>
      </w:r>
      <w:r>
        <w:t xml:space="preserve"> H</w:t>
      </w:r>
      <w:r w:rsidRPr="00DC6159">
        <w:t>andl</w:t>
      </w:r>
      <w:r>
        <w:t>ing</w:t>
      </w:r>
      <w:r w:rsidRPr="00DC6159">
        <w:t xml:space="preserve"> </w:t>
      </w:r>
      <w:proofErr w:type="spellStart"/>
      <w:r w:rsidRPr="00DC6159">
        <w:t>all</w:t>
      </w:r>
      <w:proofErr w:type="spellEnd"/>
      <w:r w:rsidRPr="00DC6159">
        <w:t xml:space="preserve"> </w:t>
      </w:r>
      <w:proofErr w:type="spellStart"/>
      <w:r w:rsidRPr="00DC6159">
        <w:t>tax</w:t>
      </w:r>
      <w:proofErr w:type="spellEnd"/>
      <w:r w:rsidRPr="00DC6159">
        <w:t xml:space="preserve"> </w:t>
      </w:r>
      <w:proofErr w:type="spellStart"/>
      <w:r w:rsidRPr="00DC6159">
        <w:t>regulat</w:t>
      </w:r>
      <w:r>
        <w:t>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</w:t>
      </w:r>
      <w:r w:rsidRPr="00DC6159">
        <w:t>nsur</w:t>
      </w:r>
      <w:r>
        <w:t>ing</w:t>
      </w:r>
      <w:proofErr w:type="spellEnd"/>
      <w:r w:rsidRPr="00DC6159">
        <w:t xml:space="preserve"> </w:t>
      </w:r>
      <w:proofErr w:type="spellStart"/>
      <w:r w:rsidRPr="00DC6159">
        <w:t>full</w:t>
      </w:r>
      <w:proofErr w:type="spellEnd"/>
      <w:r w:rsidRPr="00DC6159">
        <w:t xml:space="preserve"> </w:t>
      </w:r>
      <w:proofErr w:type="spellStart"/>
      <w:r w:rsidRPr="00DC6159">
        <w:t>compliance</w:t>
      </w:r>
      <w:proofErr w:type="spellEnd"/>
      <w:r w:rsidRPr="00DC6159">
        <w:t xml:space="preserve"> </w:t>
      </w:r>
      <w:proofErr w:type="spellStart"/>
      <w:r w:rsidRPr="00DC6159">
        <w:t>with</w:t>
      </w:r>
      <w:proofErr w:type="spellEnd"/>
      <w:r w:rsidRPr="00DC6159">
        <w:t xml:space="preserve"> </w:t>
      </w:r>
      <w:proofErr w:type="spellStart"/>
      <w:r w:rsidRPr="00DC6159">
        <w:t>local</w:t>
      </w:r>
      <w:proofErr w:type="spellEnd"/>
      <w:r w:rsidRPr="00DC6159">
        <w:t xml:space="preserve"> </w:t>
      </w:r>
      <w:proofErr w:type="spellStart"/>
      <w:r w:rsidRPr="00DC6159">
        <w:t>laws</w:t>
      </w:r>
      <w:proofErr w:type="spellEnd"/>
      <w:r w:rsidRPr="00DC6159">
        <w:t xml:space="preserve"> </w:t>
      </w:r>
      <w:proofErr w:type="spellStart"/>
      <w:r w:rsidRPr="00DC6159">
        <w:t>and</w:t>
      </w:r>
      <w:proofErr w:type="spellEnd"/>
      <w:r w:rsidRPr="00DC6159">
        <w:t xml:space="preserve"> </w:t>
      </w:r>
      <w:proofErr w:type="spellStart"/>
      <w:r w:rsidRPr="00DC6159">
        <w:t>regulations</w:t>
      </w:r>
      <w:proofErr w:type="spellEnd"/>
      <w:r>
        <w:t>.</w:t>
      </w:r>
      <w:r w:rsidRPr="00DD13C6">
        <w:t xml:space="preserve"> </w:t>
      </w:r>
      <w:proofErr w:type="spellStart"/>
      <w:r w:rsidR="00A4396D" w:rsidRPr="00A4396D">
        <w:t>Managing</w:t>
      </w:r>
      <w:proofErr w:type="spellEnd"/>
      <w:r w:rsidR="00A4396D" w:rsidRPr="00A4396D">
        <w:t xml:space="preserve"> </w:t>
      </w:r>
      <w:proofErr w:type="spellStart"/>
      <w:r w:rsidR="00A4396D">
        <w:t>investment</w:t>
      </w:r>
      <w:proofErr w:type="spellEnd"/>
      <w:r w:rsidR="00A4396D">
        <w:t xml:space="preserve"> </w:t>
      </w:r>
      <w:proofErr w:type="spellStart"/>
      <w:r w:rsidR="00A4396D">
        <w:t>incentives</w:t>
      </w:r>
      <w:proofErr w:type="spellEnd"/>
      <w:r w:rsidR="00A4396D" w:rsidRPr="00A4396D">
        <w:t xml:space="preserve"> </w:t>
      </w:r>
      <w:r w:rsidR="00A4396D">
        <w:t xml:space="preserve">of </w:t>
      </w:r>
      <w:proofErr w:type="spellStart"/>
      <w:r w:rsidR="00A4396D">
        <w:t>the</w:t>
      </w:r>
      <w:proofErr w:type="spellEnd"/>
      <w:r w:rsidR="00A4396D">
        <w:t xml:space="preserve"> </w:t>
      </w:r>
      <w:proofErr w:type="spellStart"/>
      <w:r w:rsidR="00A4396D">
        <w:t>new</w:t>
      </w:r>
      <w:proofErr w:type="spellEnd"/>
      <w:r w:rsidR="00A4396D">
        <w:t xml:space="preserve"> </w:t>
      </w:r>
      <w:proofErr w:type="spellStart"/>
      <w:r w:rsidR="00A4396D">
        <w:t>investment</w:t>
      </w:r>
      <w:proofErr w:type="spellEnd"/>
      <w:r w:rsidR="00A4396D">
        <w:t xml:space="preserve">. </w:t>
      </w:r>
      <w:proofErr w:type="spellStart"/>
      <w:r w:rsidR="00A4396D">
        <w:t>Preparing</w:t>
      </w:r>
      <w:proofErr w:type="spellEnd"/>
      <w:r w:rsidR="00A4396D">
        <w:t xml:space="preserve"> T</w:t>
      </w:r>
      <w:r w:rsidR="00A4396D" w:rsidRPr="00DC6159">
        <w:t xml:space="preserve">ransfer </w:t>
      </w:r>
      <w:proofErr w:type="spellStart"/>
      <w:r w:rsidR="00A4396D" w:rsidRPr="00DC6159">
        <w:t>pricing</w:t>
      </w:r>
      <w:proofErr w:type="spellEnd"/>
      <w:r w:rsidR="00A4396D">
        <w:t xml:space="preserve"> </w:t>
      </w:r>
      <w:proofErr w:type="spellStart"/>
      <w:r w:rsidR="00A4396D">
        <w:t>reports</w:t>
      </w:r>
      <w:proofErr w:type="spellEnd"/>
      <w:r w:rsidR="00A4396D">
        <w:t xml:space="preserve"> </w:t>
      </w:r>
      <w:proofErr w:type="spellStart"/>
      <w:r w:rsidR="00A4396D">
        <w:t>and</w:t>
      </w:r>
      <w:proofErr w:type="spellEnd"/>
      <w:r w:rsidR="00A4396D">
        <w:t xml:space="preserve"> </w:t>
      </w:r>
      <w:proofErr w:type="spellStart"/>
      <w:r w:rsidR="00A4396D">
        <w:t>maintaining</w:t>
      </w:r>
      <w:proofErr w:type="spellEnd"/>
      <w:r w:rsidR="00A4396D">
        <w:t xml:space="preserve"> </w:t>
      </w:r>
      <w:proofErr w:type="spellStart"/>
      <w:r w:rsidR="00A4396D">
        <w:t>compliance</w:t>
      </w:r>
      <w:proofErr w:type="spellEnd"/>
      <w:r w:rsidR="00A4396D">
        <w:t xml:space="preserve"> </w:t>
      </w:r>
      <w:proofErr w:type="spellStart"/>
      <w:r w:rsidR="00A4396D">
        <w:t>with</w:t>
      </w:r>
      <w:proofErr w:type="spellEnd"/>
      <w:r w:rsidR="00A4396D">
        <w:t xml:space="preserve"> </w:t>
      </w:r>
      <w:proofErr w:type="spellStart"/>
      <w:r w:rsidR="00A4396D">
        <w:t>regulations</w:t>
      </w:r>
      <w:proofErr w:type="spellEnd"/>
      <w:r w:rsidR="00A4396D">
        <w:t xml:space="preserve">. </w:t>
      </w:r>
      <w:proofErr w:type="spellStart"/>
      <w:r w:rsidR="003C1E7A">
        <w:t>Maintaining</w:t>
      </w:r>
      <w:proofErr w:type="spellEnd"/>
      <w:r w:rsidR="003C1E7A">
        <w:t xml:space="preserve"> Vat </w:t>
      </w:r>
      <w:proofErr w:type="spellStart"/>
      <w:r w:rsidR="003C1E7A">
        <w:t>returns</w:t>
      </w:r>
      <w:proofErr w:type="spellEnd"/>
      <w:r w:rsidR="003C1E7A">
        <w:t>.</w:t>
      </w:r>
    </w:p>
    <w:p w:rsidR="00A4396D" w:rsidRDefault="00A4396D" w:rsidP="007B764E">
      <w:proofErr w:type="spellStart"/>
      <w:r>
        <w:rPr>
          <w:b/>
        </w:rPr>
        <w:t>Treasury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Management : </w:t>
      </w:r>
      <w:proofErr w:type="spellStart"/>
      <w:r w:rsidR="00FE4706" w:rsidRPr="00FE4706">
        <w:t>Forecasting</w:t>
      </w:r>
      <w:proofErr w:type="spellEnd"/>
      <w:proofErr w:type="gramEnd"/>
      <w:r w:rsidR="00FE4706" w:rsidRPr="00FE4706">
        <w:t xml:space="preserve"> </w:t>
      </w:r>
      <w:proofErr w:type="spellStart"/>
      <w:r w:rsidR="00FE4706" w:rsidRPr="00FE4706">
        <w:t>cash</w:t>
      </w:r>
      <w:proofErr w:type="spellEnd"/>
      <w:r w:rsidR="00FE4706" w:rsidRPr="00FE4706">
        <w:t xml:space="preserve"> </w:t>
      </w:r>
      <w:proofErr w:type="spellStart"/>
      <w:r w:rsidR="00FE4706" w:rsidRPr="00FE4706">
        <w:t>flow</w:t>
      </w:r>
      <w:proofErr w:type="spellEnd"/>
      <w:r w:rsidR="00FE4706" w:rsidRPr="00FE4706">
        <w:t xml:space="preserve"> </w:t>
      </w:r>
      <w:proofErr w:type="spellStart"/>
      <w:r w:rsidR="00FE4706" w:rsidRPr="00FE4706">
        <w:t>requirements</w:t>
      </w:r>
      <w:proofErr w:type="spellEnd"/>
      <w:r w:rsidR="00FE4706" w:rsidRPr="00FE4706">
        <w:t xml:space="preserve"> </w:t>
      </w:r>
      <w:proofErr w:type="spellStart"/>
      <w:r w:rsidR="00FE4706" w:rsidRPr="00FE4706">
        <w:t>and</w:t>
      </w:r>
      <w:proofErr w:type="spellEnd"/>
      <w:r w:rsidR="00FE4706" w:rsidRPr="00FE4706">
        <w:t xml:space="preserve"> </w:t>
      </w:r>
      <w:proofErr w:type="spellStart"/>
      <w:r w:rsidR="00FE4706" w:rsidRPr="00FE4706">
        <w:t>m</w:t>
      </w:r>
      <w:r w:rsidRPr="00FE4706">
        <w:t>aintaining</w:t>
      </w:r>
      <w:proofErr w:type="spellEnd"/>
      <w:r w:rsidRPr="00A4396D">
        <w:t xml:space="preserve"> </w:t>
      </w:r>
      <w:proofErr w:type="spellStart"/>
      <w:r w:rsidRPr="00A4396D">
        <w:t>necessary</w:t>
      </w:r>
      <w:proofErr w:type="spellEnd"/>
      <w:r w:rsidRPr="00A4396D">
        <w:t xml:space="preserve"> bank </w:t>
      </w:r>
      <w:proofErr w:type="spellStart"/>
      <w:r w:rsidRPr="00A4396D">
        <w:t>line</w:t>
      </w:r>
      <w:proofErr w:type="spellEnd"/>
      <w:r w:rsidRPr="00A4396D">
        <w:t xml:space="preserve"> at optimum </w:t>
      </w:r>
      <w:proofErr w:type="spellStart"/>
      <w:r w:rsidRPr="00A4396D">
        <w:t>levels</w:t>
      </w:r>
      <w:proofErr w:type="spellEnd"/>
      <w:r w:rsidRPr="00A4396D">
        <w:t xml:space="preserve">.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incentive</w:t>
      </w:r>
      <w:proofErr w:type="spellEnd"/>
      <w:r>
        <w:t>.</w:t>
      </w:r>
    </w:p>
    <w:p w:rsidR="00DC6159" w:rsidRDefault="00A4396D" w:rsidP="007B764E">
      <w:pPr>
        <w:rPr>
          <w:b/>
        </w:rPr>
      </w:pPr>
      <w:proofErr w:type="spellStart"/>
      <w:r w:rsidRPr="00A4396D">
        <w:rPr>
          <w:b/>
        </w:rPr>
        <w:t>Internal</w:t>
      </w:r>
      <w:proofErr w:type="spellEnd"/>
      <w:r w:rsidRPr="00A4396D">
        <w:rPr>
          <w:b/>
        </w:rPr>
        <w:t xml:space="preserve"> </w:t>
      </w:r>
      <w:proofErr w:type="spellStart"/>
      <w:r w:rsidRPr="00A4396D">
        <w:rPr>
          <w:b/>
        </w:rPr>
        <w:t>Controls</w:t>
      </w:r>
      <w:proofErr w:type="spellEnd"/>
      <w:r w:rsidRPr="00A4396D">
        <w:rPr>
          <w:b/>
        </w:rPr>
        <w:t>:</w:t>
      </w:r>
      <w:r>
        <w:t xml:space="preserve"> </w:t>
      </w:r>
      <w:proofErr w:type="spellStart"/>
      <w:r w:rsidRPr="00A4396D">
        <w:t>Monitoring</w:t>
      </w:r>
      <w:proofErr w:type="spellEnd"/>
      <w:r w:rsidRPr="00A4396D">
        <w:t xml:space="preserve">, </w:t>
      </w:r>
      <w:proofErr w:type="spellStart"/>
      <w:r w:rsidRPr="00A4396D">
        <w:t>reviewing</w:t>
      </w:r>
      <w:proofErr w:type="spellEnd"/>
      <w:r w:rsidRPr="00A4396D">
        <w:t xml:space="preserve"> </w:t>
      </w:r>
      <w:proofErr w:type="spellStart"/>
      <w:r w:rsidRPr="00A4396D">
        <w:t>and</w:t>
      </w:r>
      <w:proofErr w:type="spellEnd"/>
      <w:r w:rsidRPr="00A4396D">
        <w:t xml:space="preserve"> </w:t>
      </w:r>
      <w:proofErr w:type="spellStart"/>
      <w:r w:rsidRPr="00A4396D">
        <w:t>managing</w:t>
      </w:r>
      <w:proofErr w:type="spellEnd"/>
      <w:r w:rsidRPr="00A4396D">
        <w:t xml:space="preserve"> </w:t>
      </w:r>
      <w:proofErr w:type="spellStart"/>
      <w:r w:rsidRPr="00A4396D">
        <w:t>control</w:t>
      </w:r>
      <w:proofErr w:type="spellEnd"/>
      <w:r w:rsidRPr="00A4396D">
        <w:t xml:space="preserve"> </w:t>
      </w:r>
      <w:proofErr w:type="spellStart"/>
      <w:r w:rsidRPr="00A4396D"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guiding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audits</w:t>
      </w:r>
      <w:proofErr w:type="spellEnd"/>
      <w:r>
        <w:t xml:space="preserve">. </w:t>
      </w:r>
      <w:proofErr w:type="spellStart"/>
      <w:r w:rsidR="00801EDE">
        <w:t>Ensuring</w:t>
      </w:r>
      <w:proofErr w:type="spellEnd"/>
      <w:r w:rsidR="00801EDE">
        <w:t xml:space="preserve"> </w:t>
      </w:r>
      <w:proofErr w:type="spellStart"/>
      <w:r w:rsidR="00801EDE">
        <w:t>compliance</w:t>
      </w:r>
      <w:proofErr w:type="spellEnd"/>
      <w:r w:rsidR="00801EDE">
        <w:t xml:space="preserve"> </w:t>
      </w:r>
      <w:proofErr w:type="spellStart"/>
      <w:r w:rsidR="00801EDE">
        <w:t>to</w:t>
      </w:r>
      <w:proofErr w:type="spellEnd"/>
      <w:r w:rsidR="00801EDE">
        <w:t xml:space="preserve"> </w:t>
      </w:r>
      <w:proofErr w:type="spellStart"/>
      <w:r w:rsidR="00801EDE">
        <w:t>internal</w:t>
      </w:r>
      <w:proofErr w:type="spellEnd"/>
      <w:r w:rsidR="00801EDE">
        <w:t xml:space="preserve"> </w:t>
      </w:r>
      <w:proofErr w:type="spellStart"/>
      <w:r w:rsidR="00801EDE">
        <w:t>control</w:t>
      </w:r>
      <w:proofErr w:type="spellEnd"/>
      <w:r w:rsidR="00801EDE">
        <w:t xml:space="preserve"> </w:t>
      </w:r>
      <w:proofErr w:type="spellStart"/>
      <w:r w:rsidR="00801EDE">
        <w:t>findings</w:t>
      </w:r>
      <w:proofErr w:type="spellEnd"/>
      <w:r w:rsidR="00801EDE">
        <w:t xml:space="preserve">. </w:t>
      </w:r>
      <w:proofErr w:type="spellStart"/>
      <w:r>
        <w:t>Tracking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Crm</w:t>
      </w:r>
      <w:proofErr w:type="spellEnd"/>
      <w:r>
        <w:t xml:space="preserve"> -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.  </w:t>
      </w:r>
    </w:p>
    <w:p w:rsidR="00A4396D" w:rsidRDefault="00801EDE" w:rsidP="007B764E">
      <w:r>
        <w:rPr>
          <w:b/>
        </w:rPr>
        <w:t xml:space="preserve">Budget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Planning: </w:t>
      </w:r>
      <w:proofErr w:type="spellStart"/>
      <w:r w:rsidRPr="00801EDE">
        <w:t>Preparing</w:t>
      </w:r>
      <w:proofErr w:type="spellEnd"/>
      <w:r w:rsidRPr="00801EDE">
        <w:t xml:space="preserve"> </w:t>
      </w:r>
      <w:proofErr w:type="spellStart"/>
      <w:r w:rsidRPr="00801EDE">
        <w:t>the</w:t>
      </w:r>
      <w:proofErr w:type="spellEnd"/>
      <w:r w:rsidRPr="00801EDE">
        <w:t xml:space="preserve"> </w:t>
      </w:r>
      <w:proofErr w:type="spellStart"/>
      <w:r w:rsidRPr="00801EDE">
        <w:t>company</w:t>
      </w:r>
      <w:proofErr w:type="spellEnd"/>
      <w:r w:rsidRPr="00801EDE">
        <w:t xml:space="preserve"> Budget </w:t>
      </w:r>
      <w:proofErr w:type="spellStart"/>
      <w:r w:rsidRPr="00801EDE">
        <w:t>and</w:t>
      </w:r>
      <w:proofErr w:type="spellEnd"/>
      <w:r w:rsidRPr="00801EDE">
        <w:t xml:space="preserve"> </w:t>
      </w:r>
      <w:proofErr w:type="spellStart"/>
      <w:r w:rsidRPr="00801EDE">
        <w:t>tracking</w:t>
      </w:r>
      <w:proofErr w:type="spellEnd"/>
      <w:r w:rsidRPr="00801EDE">
        <w:t xml:space="preserve"> </w:t>
      </w:r>
      <w:proofErr w:type="spellStart"/>
      <w:r w:rsidRPr="00801EDE">
        <w:t>the</w:t>
      </w:r>
      <w:proofErr w:type="spellEnd"/>
      <w:r w:rsidRPr="00801EDE">
        <w:t xml:space="preserve"> </w:t>
      </w:r>
      <w:proofErr w:type="spellStart"/>
      <w:r w:rsidRPr="00801EDE">
        <w:t>performance</w:t>
      </w:r>
      <w:proofErr w:type="spellEnd"/>
      <w:r w:rsidRPr="00801EDE">
        <w:t xml:space="preserve"> </w:t>
      </w:r>
      <w:r>
        <w:t>o</w:t>
      </w:r>
      <w:r w:rsidRPr="00801EDE">
        <w:t xml:space="preserve">f </w:t>
      </w:r>
      <w:proofErr w:type="spellStart"/>
      <w:r w:rsidRPr="00801EDE">
        <w:t>actuals</w:t>
      </w:r>
      <w:proofErr w:type="spellEnd"/>
      <w:r w:rsidRPr="00801EDE">
        <w:t xml:space="preserve"> </w:t>
      </w:r>
      <w:proofErr w:type="spellStart"/>
      <w:r w:rsidRPr="00801EDE">
        <w:t>versus</w:t>
      </w:r>
      <w:proofErr w:type="spellEnd"/>
      <w:r w:rsidRPr="00801EDE">
        <w:t xml:space="preserve"> Budget.</w:t>
      </w:r>
    </w:p>
    <w:p w:rsidR="00B84E9E" w:rsidRPr="00B84E9E" w:rsidRDefault="00B84E9E" w:rsidP="00B84E9E">
      <w:pPr>
        <w:rPr>
          <w:b/>
          <w:sz w:val="28"/>
        </w:rPr>
      </w:pPr>
      <w:r>
        <w:rPr>
          <w:b/>
          <w:sz w:val="28"/>
        </w:rPr>
        <w:t>FINANCE MANAGER</w:t>
      </w:r>
    </w:p>
    <w:p w:rsidR="007B764E" w:rsidRPr="007B764E" w:rsidRDefault="007B764E" w:rsidP="007B764E">
      <w:pPr>
        <w:rPr>
          <w:b/>
        </w:rPr>
      </w:pPr>
      <w:r w:rsidRPr="007B764E">
        <w:rPr>
          <w:b/>
        </w:rPr>
        <w:t xml:space="preserve">EGIS </w:t>
      </w:r>
      <w:proofErr w:type="spellStart"/>
      <w:r w:rsidRPr="007B764E">
        <w:rPr>
          <w:b/>
        </w:rPr>
        <w:t>Pharmaceuticals</w:t>
      </w:r>
      <w:proofErr w:type="spellEnd"/>
      <w:r w:rsidRPr="007B764E">
        <w:rPr>
          <w:b/>
        </w:rPr>
        <w:t xml:space="preserve"> PLC </w:t>
      </w:r>
      <w:proofErr w:type="spellStart"/>
      <w:r w:rsidRPr="007B764E">
        <w:rPr>
          <w:b/>
        </w:rPr>
        <w:t>Turkey</w:t>
      </w:r>
      <w:proofErr w:type="spellEnd"/>
    </w:p>
    <w:p w:rsidR="007B764E" w:rsidRDefault="00EB220B" w:rsidP="007B764E">
      <w:proofErr w:type="spellStart"/>
      <w:r>
        <w:t>March</w:t>
      </w:r>
      <w:proofErr w:type="spellEnd"/>
      <w:r>
        <w:t xml:space="preserve"> 2013 – </w:t>
      </w:r>
      <w:proofErr w:type="spellStart"/>
      <w:r>
        <w:t>February</w:t>
      </w:r>
      <w:proofErr w:type="spellEnd"/>
      <w:r>
        <w:t xml:space="preserve"> 20</w:t>
      </w:r>
      <w:r w:rsidR="00DC6159">
        <w:t>1</w:t>
      </w:r>
      <w:r>
        <w:t>4</w:t>
      </w:r>
    </w:p>
    <w:p w:rsidR="007E1D15" w:rsidRPr="004B02E7" w:rsidRDefault="007E1D15" w:rsidP="007E1D15">
      <w:proofErr w:type="spellStart"/>
      <w:r w:rsidRPr="004B02E7">
        <w:t>Reporting</w:t>
      </w:r>
      <w:proofErr w:type="spellEnd"/>
      <w:r w:rsidRPr="004B02E7">
        <w:t xml:space="preserve"> </w:t>
      </w:r>
      <w:proofErr w:type="spellStart"/>
      <w:r w:rsidRPr="004B02E7">
        <w:t>to</w:t>
      </w:r>
      <w:proofErr w:type="spellEnd"/>
      <w:r w:rsidRPr="004B02E7">
        <w:t xml:space="preserve"> General Manager, </w:t>
      </w:r>
      <w:proofErr w:type="spellStart"/>
      <w:r w:rsidRPr="004B02E7">
        <w:t>leading</w:t>
      </w:r>
      <w:proofErr w:type="spellEnd"/>
      <w:r w:rsidRPr="004B02E7">
        <w:t xml:space="preserve"> </w:t>
      </w:r>
      <w:proofErr w:type="gramStart"/>
      <w:r w:rsidR="008D5B18">
        <w:t>A</w:t>
      </w:r>
      <w:r w:rsidRPr="004B02E7">
        <w:t xml:space="preserve">ccounting </w:t>
      </w:r>
      <w:r w:rsidR="008D5B18">
        <w:t xml:space="preserve"> </w:t>
      </w:r>
      <w:proofErr w:type="spellStart"/>
      <w:r w:rsidR="008D5B18">
        <w:t>D</w:t>
      </w:r>
      <w:r>
        <w:t>epartment</w:t>
      </w:r>
      <w:proofErr w:type="spellEnd"/>
      <w:proofErr w:type="gramEnd"/>
      <w:r w:rsidRPr="004B02E7">
        <w:t xml:space="preserve">. </w:t>
      </w:r>
      <w:proofErr w:type="spellStart"/>
      <w:r w:rsidRPr="004B02E7">
        <w:t>Providing</w:t>
      </w:r>
      <w:proofErr w:type="spellEnd"/>
      <w:r w:rsidRPr="004B02E7">
        <w:t xml:space="preserve"> legal </w:t>
      </w:r>
      <w:proofErr w:type="spellStart"/>
      <w:r w:rsidRPr="004B02E7">
        <w:rPr>
          <w:b/>
        </w:rPr>
        <w:t>Tax</w:t>
      </w:r>
      <w:proofErr w:type="spellEnd"/>
      <w:r w:rsidRPr="004B02E7">
        <w:rPr>
          <w:b/>
        </w:rPr>
        <w:t xml:space="preserve"> </w:t>
      </w:r>
      <w:proofErr w:type="spellStart"/>
      <w:r w:rsidRPr="004B02E7">
        <w:t>requirements</w:t>
      </w:r>
      <w:proofErr w:type="spellEnd"/>
      <w:r w:rsidRPr="004B02E7">
        <w:t xml:space="preserve"> </w:t>
      </w:r>
      <w:proofErr w:type="spellStart"/>
      <w:r w:rsidRPr="004B02E7">
        <w:t>and</w:t>
      </w:r>
      <w:proofErr w:type="spellEnd"/>
      <w:r w:rsidRPr="004B02E7">
        <w:t xml:space="preserve"> </w:t>
      </w:r>
      <w:r>
        <w:rPr>
          <w:b/>
        </w:rPr>
        <w:t xml:space="preserve">IFRS </w:t>
      </w:r>
      <w:proofErr w:type="spellStart"/>
      <w:r w:rsidRPr="004B02E7">
        <w:rPr>
          <w:b/>
        </w:rPr>
        <w:t>accounting</w:t>
      </w:r>
      <w:proofErr w:type="spellEnd"/>
      <w:r w:rsidRPr="004B02E7">
        <w:t xml:space="preserve"> </w:t>
      </w:r>
      <w:proofErr w:type="spellStart"/>
      <w:r w:rsidRPr="004B02E7">
        <w:t>requirements</w:t>
      </w:r>
      <w:proofErr w:type="spellEnd"/>
      <w:r w:rsidRPr="004B02E7">
        <w:t>.</w:t>
      </w:r>
    </w:p>
    <w:p w:rsidR="007B764E" w:rsidRDefault="007E1D15" w:rsidP="007B764E">
      <w:proofErr w:type="spellStart"/>
      <w:r>
        <w:t>Early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risk </w:t>
      </w:r>
      <w:proofErr w:type="spellStart"/>
      <w:r>
        <w:t>management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of </w:t>
      </w:r>
      <w:proofErr w:type="spellStart"/>
      <w:r>
        <w:t>Headquarters</w:t>
      </w:r>
      <w:proofErr w:type="spellEnd"/>
      <w:r>
        <w:t xml:space="preserve">’ Finance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Controlling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>.</w:t>
      </w:r>
    </w:p>
    <w:p w:rsidR="007B764E" w:rsidRDefault="008A39D4" w:rsidP="007B764E">
      <w:proofErr w:type="spellStart"/>
      <w:r>
        <w:lastRenderedPageBreak/>
        <w:t>Building</w:t>
      </w:r>
      <w:proofErr w:type="spellEnd"/>
      <w:r>
        <w:t xml:space="preserve"> Budget </w:t>
      </w:r>
      <w:proofErr w:type="spellStart"/>
      <w:r>
        <w:t>Plans</w:t>
      </w:r>
      <w:proofErr w:type="spellEnd"/>
      <w:r>
        <w:t xml:space="preserve">,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vs. Budget </w:t>
      </w:r>
      <w:proofErr w:type="spellStart"/>
      <w:r>
        <w:t>results</w:t>
      </w:r>
      <w:proofErr w:type="spellEnd"/>
      <w:r>
        <w:t>.</w:t>
      </w:r>
    </w:p>
    <w:p w:rsidR="00960E6C" w:rsidRDefault="00247C36" w:rsidP="007B764E">
      <w:proofErr w:type="spellStart"/>
      <w:r>
        <w:t>System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IT </w:t>
      </w:r>
      <w:proofErr w:type="spellStart"/>
      <w:proofErr w:type="gramStart"/>
      <w:r>
        <w:t>applications</w:t>
      </w:r>
      <w:proofErr w:type="spellEnd"/>
      <w:r>
        <w:t xml:space="preserve"> , </w:t>
      </w:r>
      <w:proofErr w:type="spellStart"/>
      <w:r>
        <w:t>Cognos</w:t>
      </w:r>
      <w:proofErr w:type="spellEnd"/>
      <w:proofErr w:type="gramEnd"/>
      <w:r>
        <w:t xml:space="preserve">, Logo </w:t>
      </w:r>
      <w:proofErr w:type="spellStart"/>
      <w:r>
        <w:t>and</w:t>
      </w:r>
      <w:proofErr w:type="spellEnd"/>
      <w:r>
        <w:t xml:space="preserve"> SAP.</w:t>
      </w:r>
    </w:p>
    <w:p w:rsidR="00247C36" w:rsidRPr="005631E0" w:rsidRDefault="005631E0" w:rsidP="007B764E">
      <w:r w:rsidRPr="005631E0">
        <w:t xml:space="preserve">Project </w:t>
      </w:r>
      <w:proofErr w:type="spellStart"/>
      <w:r w:rsidRPr="005631E0">
        <w:t>evaluations</w:t>
      </w:r>
      <w:proofErr w:type="spellEnd"/>
      <w:r w:rsidRPr="005631E0">
        <w:t xml:space="preserve"> </w:t>
      </w:r>
      <w:proofErr w:type="spellStart"/>
      <w:r w:rsidRPr="005631E0">
        <w:t>and</w:t>
      </w:r>
      <w:proofErr w:type="spellEnd"/>
      <w:r w:rsidRPr="005631E0">
        <w:t xml:space="preserve"> </w:t>
      </w:r>
      <w:proofErr w:type="spellStart"/>
      <w:r w:rsidRPr="005631E0">
        <w:t>financial</w:t>
      </w:r>
      <w:proofErr w:type="spellEnd"/>
      <w:r w:rsidRPr="005631E0">
        <w:t xml:space="preserve"> </w:t>
      </w:r>
      <w:proofErr w:type="spellStart"/>
      <w:r w:rsidRPr="005631E0">
        <w:t>guidance</w:t>
      </w:r>
      <w:proofErr w:type="spellEnd"/>
      <w:r w:rsidRPr="005631E0">
        <w:t xml:space="preserve"> </w:t>
      </w:r>
      <w:proofErr w:type="spellStart"/>
      <w:r w:rsidRPr="005631E0">
        <w:t>to</w:t>
      </w:r>
      <w:proofErr w:type="spellEnd"/>
      <w:r w:rsidRPr="005631E0">
        <w:t xml:space="preserve"> Management.  </w:t>
      </w:r>
    </w:p>
    <w:p w:rsidR="00247C36" w:rsidRDefault="008D24AC" w:rsidP="007B764E">
      <w:proofErr w:type="spellStart"/>
      <w:r>
        <w:t>Cost</w:t>
      </w:r>
      <w:proofErr w:type="spellEnd"/>
      <w:r>
        <w:t xml:space="preserve"> </w:t>
      </w:r>
      <w:proofErr w:type="spellStart"/>
      <w:r w:rsidR="008D5B18" w:rsidRPr="008D5B18">
        <w:t>Saving</w:t>
      </w:r>
      <w:proofErr w:type="spellEnd"/>
      <w:r w:rsidR="008D5B18" w:rsidRPr="008D5B18">
        <w:t xml:space="preserve"> </w:t>
      </w:r>
      <w:proofErr w:type="spellStart"/>
      <w:r w:rsidR="008D5B18" w:rsidRPr="008D5B18">
        <w:t>management</w:t>
      </w:r>
      <w:proofErr w:type="spellEnd"/>
      <w:r w:rsidR="008D5B18" w:rsidRPr="008D5B18">
        <w:t xml:space="preserve"> </w:t>
      </w:r>
      <w:proofErr w:type="spellStart"/>
      <w:r w:rsidR="008D5B18" w:rsidRPr="008D5B18">
        <w:t>and</w:t>
      </w:r>
      <w:proofErr w:type="spellEnd"/>
      <w:r w:rsidR="008D5B18" w:rsidRPr="008D5B18">
        <w:t xml:space="preserve"> </w:t>
      </w:r>
      <w:proofErr w:type="spellStart"/>
      <w:r w:rsidR="008D5B18" w:rsidRPr="008D5B18">
        <w:t>offering</w:t>
      </w:r>
      <w:proofErr w:type="spellEnd"/>
      <w:r w:rsidR="008D5B18" w:rsidRPr="008D5B18">
        <w:t xml:space="preserve"> </w:t>
      </w:r>
      <w:proofErr w:type="spellStart"/>
      <w:r w:rsidR="008D5B18" w:rsidRPr="008D5B18">
        <w:t>lower</w:t>
      </w:r>
      <w:proofErr w:type="spellEnd"/>
      <w:r w:rsidR="008D5B18" w:rsidRPr="008D5B18">
        <w:t xml:space="preserve"> </w:t>
      </w:r>
      <w:proofErr w:type="spellStart"/>
      <w:r w:rsidR="008D5B18" w:rsidRPr="008D5B18">
        <w:t>cost</w:t>
      </w:r>
      <w:proofErr w:type="spellEnd"/>
      <w:r w:rsidR="008D5B18" w:rsidRPr="008D5B18">
        <w:t xml:space="preserve"> </w:t>
      </w:r>
      <w:proofErr w:type="spellStart"/>
      <w:r w:rsidR="008D5B18" w:rsidRPr="008D5B18">
        <w:t>operations</w:t>
      </w:r>
      <w:proofErr w:type="spellEnd"/>
      <w:r w:rsidR="008D5B18" w:rsidRPr="008D5B18">
        <w:t>.</w:t>
      </w:r>
    </w:p>
    <w:p w:rsidR="00C54C65" w:rsidRPr="00C54C65" w:rsidRDefault="00C54C65" w:rsidP="007B764E">
      <w:pPr>
        <w:rPr>
          <w:b/>
          <w:sz w:val="28"/>
        </w:rPr>
      </w:pPr>
    </w:p>
    <w:p w:rsidR="007B764E" w:rsidRPr="00C54C65" w:rsidRDefault="007B764E" w:rsidP="007B764E">
      <w:pPr>
        <w:rPr>
          <w:b/>
          <w:sz w:val="28"/>
        </w:rPr>
      </w:pPr>
      <w:r w:rsidRPr="00C54C65">
        <w:rPr>
          <w:b/>
          <w:sz w:val="28"/>
        </w:rPr>
        <w:t>CFO</w:t>
      </w:r>
    </w:p>
    <w:p w:rsidR="007B764E" w:rsidRPr="007B764E" w:rsidRDefault="007B764E" w:rsidP="007B764E">
      <w:pPr>
        <w:rPr>
          <w:b/>
        </w:rPr>
      </w:pPr>
      <w:proofErr w:type="spellStart"/>
      <w:r w:rsidRPr="007B764E">
        <w:rPr>
          <w:b/>
        </w:rPr>
        <w:t>Embil</w:t>
      </w:r>
      <w:proofErr w:type="spellEnd"/>
      <w:r w:rsidRPr="007B764E">
        <w:rPr>
          <w:b/>
        </w:rPr>
        <w:t xml:space="preserve"> </w:t>
      </w:r>
      <w:proofErr w:type="spellStart"/>
      <w:r w:rsidRPr="007B764E">
        <w:rPr>
          <w:b/>
        </w:rPr>
        <w:t>Pharmaceuticals</w:t>
      </w:r>
      <w:proofErr w:type="spellEnd"/>
    </w:p>
    <w:p w:rsidR="007B764E" w:rsidRDefault="007B764E" w:rsidP="007B764E">
      <w:proofErr w:type="spellStart"/>
      <w:r>
        <w:t>January</w:t>
      </w:r>
      <w:proofErr w:type="spellEnd"/>
      <w:r>
        <w:t xml:space="preserve"> 2012 – </w:t>
      </w:r>
      <w:proofErr w:type="spellStart"/>
      <w:r>
        <w:t>January</w:t>
      </w:r>
      <w:proofErr w:type="spellEnd"/>
      <w:r>
        <w:t xml:space="preserve"> 2013 </w:t>
      </w:r>
    </w:p>
    <w:p w:rsidR="007B764E" w:rsidRDefault="004B02E7" w:rsidP="007B764E">
      <w:pPr>
        <w:rPr>
          <w:b/>
        </w:rPr>
      </w:pPr>
      <w:proofErr w:type="spellStart"/>
      <w:r w:rsidRPr="004B02E7">
        <w:t>Reporti</w:t>
      </w:r>
      <w:r w:rsidR="00247C36">
        <w:t>ng</w:t>
      </w:r>
      <w:proofErr w:type="spellEnd"/>
      <w:r w:rsidR="00247C36">
        <w:t xml:space="preserve"> </w:t>
      </w:r>
      <w:proofErr w:type="spellStart"/>
      <w:r w:rsidR="00247C36">
        <w:t>to</w:t>
      </w:r>
      <w:proofErr w:type="spellEnd"/>
      <w:r w:rsidR="00247C36">
        <w:t xml:space="preserve"> General Manager, </w:t>
      </w:r>
      <w:proofErr w:type="spellStart"/>
      <w:proofErr w:type="gramStart"/>
      <w:r w:rsidR="00247C36">
        <w:t>leading</w:t>
      </w:r>
      <w:proofErr w:type="spellEnd"/>
      <w:r w:rsidR="00247C36">
        <w:t xml:space="preserve"> </w:t>
      </w:r>
      <w:r w:rsidRPr="004B02E7">
        <w:t xml:space="preserve"> </w:t>
      </w:r>
      <w:proofErr w:type="spellStart"/>
      <w:r w:rsidRPr="004B02E7">
        <w:t>accounting</w:t>
      </w:r>
      <w:proofErr w:type="spellEnd"/>
      <w:proofErr w:type="gramEnd"/>
      <w:r w:rsidRPr="004B02E7">
        <w:t xml:space="preserve"> </w:t>
      </w:r>
      <w:proofErr w:type="spellStart"/>
      <w:r w:rsidRPr="004B02E7">
        <w:t>and</w:t>
      </w:r>
      <w:proofErr w:type="spellEnd"/>
      <w:r w:rsidRPr="004B02E7">
        <w:t xml:space="preserve"> </w:t>
      </w:r>
      <w:proofErr w:type="spellStart"/>
      <w:r w:rsidRPr="004B02E7">
        <w:t>procurement</w:t>
      </w:r>
      <w:proofErr w:type="spellEnd"/>
      <w:r w:rsidRPr="004B02E7">
        <w:t xml:space="preserve"> </w:t>
      </w:r>
      <w:proofErr w:type="spellStart"/>
      <w:r w:rsidRPr="004B02E7">
        <w:t>departments</w:t>
      </w:r>
      <w:proofErr w:type="spellEnd"/>
      <w:r w:rsidRPr="004B02E7">
        <w:t xml:space="preserve">. </w:t>
      </w:r>
      <w:proofErr w:type="spellStart"/>
      <w:r w:rsidRPr="004B02E7">
        <w:t>Providing</w:t>
      </w:r>
      <w:proofErr w:type="spellEnd"/>
      <w:r w:rsidRPr="004B02E7">
        <w:t xml:space="preserve"> legal </w:t>
      </w:r>
      <w:proofErr w:type="spellStart"/>
      <w:r w:rsidRPr="004B02E7">
        <w:rPr>
          <w:b/>
        </w:rPr>
        <w:t>Tax</w:t>
      </w:r>
      <w:proofErr w:type="spellEnd"/>
      <w:r w:rsidRPr="004B02E7">
        <w:rPr>
          <w:b/>
        </w:rPr>
        <w:t xml:space="preserve"> </w:t>
      </w:r>
      <w:proofErr w:type="spellStart"/>
      <w:r w:rsidRPr="004B02E7">
        <w:t>requirements</w:t>
      </w:r>
      <w:proofErr w:type="spellEnd"/>
      <w:r w:rsidRPr="004B02E7">
        <w:t xml:space="preserve"> </w:t>
      </w:r>
      <w:proofErr w:type="spellStart"/>
      <w:r w:rsidRPr="004B02E7">
        <w:t>and</w:t>
      </w:r>
      <w:proofErr w:type="spellEnd"/>
      <w:r w:rsidRPr="004B02E7">
        <w:t xml:space="preserve"> </w:t>
      </w:r>
      <w:proofErr w:type="spellStart"/>
      <w:r w:rsidRPr="004B02E7">
        <w:rPr>
          <w:b/>
        </w:rPr>
        <w:t>Managerial</w:t>
      </w:r>
      <w:proofErr w:type="spellEnd"/>
      <w:r w:rsidRPr="004B02E7">
        <w:rPr>
          <w:b/>
        </w:rPr>
        <w:t xml:space="preserve"> </w:t>
      </w:r>
      <w:r>
        <w:rPr>
          <w:b/>
        </w:rPr>
        <w:t xml:space="preserve">IFRS </w:t>
      </w:r>
      <w:proofErr w:type="spellStart"/>
      <w:r w:rsidRPr="004B02E7">
        <w:rPr>
          <w:b/>
        </w:rPr>
        <w:t>accounting</w:t>
      </w:r>
      <w:proofErr w:type="spellEnd"/>
      <w:r w:rsidRPr="004B02E7">
        <w:t xml:space="preserve"> </w:t>
      </w:r>
      <w:proofErr w:type="spellStart"/>
      <w:r w:rsidRPr="004B02E7">
        <w:t>requirements</w:t>
      </w:r>
      <w:proofErr w:type="spellEnd"/>
      <w:r w:rsidRPr="004B02E7">
        <w:t xml:space="preserve">. </w:t>
      </w:r>
      <w:proofErr w:type="spellStart"/>
      <w:r w:rsidRPr="004B02E7">
        <w:t>Leading</w:t>
      </w:r>
      <w:proofErr w:type="spellEnd"/>
      <w:r w:rsidRPr="004B02E7">
        <w:t xml:space="preserve"> </w:t>
      </w:r>
      <w:proofErr w:type="spellStart"/>
      <w:r w:rsidRPr="004B02E7">
        <w:rPr>
          <w:b/>
        </w:rPr>
        <w:t>due</w:t>
      </w:r>
      <w:proofErr w:type="spellEnd"/>
      <w:r w:rsidRPr="004B02E7">
        <w:rPr>
          <w:b/>
        </w:rPr>
        <w:t xml:space="preserve"> </w:t>
      </w:r>
      <w:proofErr w:type="spellStart"/>
      <w:r w:rsidRPr="004B02E7">
        <w:rPr>
          <w:b/>
        </w:rPr>
        <w:t>diligence</w:t>
      </w:r>
      <w:proofErr w:type="spellEnd"/>
      <w:r w:rsidRPr="004B02E7">
        <w:rPr>
          <w:b/>
        </w:rPr>
        <w:t xml:space="preserve"> </w:t>
      </w:r>
      <w:proofErr w:type="spellStart"/>
      <w:r w:rsidRPr="004B02E7">
        <w:rPr>
          <w:b/>
        </w:rPr>
        <w:t>project</w:t>
      </w:r>
      <w:proofErr w:type="spellEnd"/>
      <w:r w:rsidRPr="004B02E7">
        <w:rPr>
          <w:b/>
        </w:rPr>
        <w:t>.</w:t>
      </w:r>
    </w:p>
    <w:p w:rsidR="001879D3" w:rsidRDefault="001879D3" w:rsidP="001879D3">
      <w:r>
        <w:t xml:space="preserve"> </w:t>
      </w:r>
      <w:proofErr w:type="spellStart"/>
      <w:r>
        <w:t>Managing</w:t>
      </w:r>
      <w:proofErr w:type="spellEnd"/>
      <w:r>
        <w:t xml:space="preserve"> 12 </w:t>
      </w:r>
      <w:proofErr w:type="spellStart"/>
      <w:proofErr w:type="gramStart"/>
      <w:r>
        <w:t>employee</w:t>
      </w:r>
      <w:proofErr w:type="spellEnd"/>
      <w:r>
        <w:t xml:space="preserve"> ,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turnover</w:t>
      </w:r>
      <w:proofErr w:type="spellEnd"/>
      <w:r>
        <w:t xml:space="preserve"> of 40 M USD.</w:t>
      </w:r>
    </w:p>
    <w:p w:rsidR="004B02E7" w:rsidRPr="004B02E7" w:rsidRDefault="001879D3" w:rsidP="007B764E">
      <w:proofErr w:type="spellStart"/>
      <w:r>
        <w:t>M</w:t>
      </w:r>
      <w:r w:rsidR="004B02E7" w:rsidRPr="004B02E7">
        <w:t>aintaining</w:t>
      </w:r>
      <w:proofErr w:type="spellEnd"/>
      <w:r w:rsidR="004B02E7" w:rsidRPr="004B02E7">
        <w:t xml:space="preserve"> </w:t>
      </w:r>
      <w:proofErr w:type="spellStart"/>
      <w:r w:rsidR="004B02E7" w:rsidRPr="004B02E7">
        <w:t>liquidity</w:t>
      </w:r>
      <w:proofErr w:type="spellEnd"/>
      <w:r w:rsidR="004B02E7" w:rsidRPr="004B02E7">
        <w:t xml:space="preserve"> </w:t>
      </w:r>
      <w:proofErr w:type="spellStart"/>
      <w:r w:rsidR="004B02E7" w:rsidRPr="004B02E7">
        <w:t>requirements</w:t>
      </w:r>
      <w:proofErr w:type="spellEnd"/>
      <w:r w:rsidR="004B02E7" w:rsidRPr="004B02E7">
        <w:t xml:space="preserve"> </w:t>
      </w:r>
      <w:proofErr w:type="spellStart"/>
      <w:r w:rsidR="004B02E7" w:rsidRPr="004B02E7">
        <w:t>with</w:t>
      </w:r>
      <w:proofErr w:type="spellEnd"/>
      <w:r w:rsidR="004B02E7" w:rsidRPr="004B02E7">
        <w:t xml:space="preserve"> </w:t>
      </w:r>
      <w:proofErr w:type="spellStart"/>
      <w:r w:rsidR="004B02E7" w:rsidRPr="004B02E7">
        <w:t>low</w:t>
      </w:r>
      <w:proofErr w:type="spellEnd"/>
      <w:r w:rsidR="004B02E7" w:rsidRPr="004B02E7">
        <w:t xml:space="preserve"> </w:t>
      </w:r>
      <w:proofErr w:type="spellStart"/>
      <w:r w:rsidR="004B02E7" w:rsidRPr="004B02E7">
        <w:t>cost</w:t>
      </w:r>
      <w:proofErr w:type="spellEnd"/>
      <w:r w:rsidR="004B02E7" w:rsidRPr="004B02E7">
        <w:t>.</w:t>
      </w:r>
    </w:p>
    <w:p w:rsidR="004B02E7" w:rsidRDefault="004B02E7" w:rsidP="007B764E">
      <w:proofErr w:type="spellStart"/>
      <w:r w:rsidRPr="004B02E7">
        <w:t>Providing</w:t>
      </w:r>
      <w:proofErr w:type="spellEnd"/>
      <w:r w:rsidRPr="004B02E7">
        <w:t xml:space="preserve"> R&amp;D </w:t>
      </w:r>
      <w:proofErr w:type="spellStart"/>
      <w:r w:rsidRPr="004B02E7">
        <w:t>and</w:t>
      </w:r>
      <w:proofErr w:type="spellEnd"/>
      <w:r w:rsidRPr="004B02E7">
        <w:t xml:space="preserve"> </w:t>
      </w:r>
      <w:proofErr w:type="spellStart"/>
      <w:r w:rsidRPr="004B02E7">
        <w:rPr>
          <w:b/>
        </w:rPr>
        <w:t>investment</w:t>
      </w:r>
      <w:proofErr w:type="spellEnd"/>
      <w:r w:rsidRPr="004B02E7">
        <w:rPr>
          <w:b/>
        </w:rPr>
        <w:t xml:space="preserve"> </w:t>
      </w:r>
      <w:proofErr w:type="spellStart"/>
      <w:r w:rsidRPr="004B02E7">
        <w:rPr>
          <w:b/>
        </w:rPr>
        <w:t>incentives</w:t>
      </w:r>
      <w:proofErr w:type="spellEnd"/>
      <w:r w:rsidRPr="004B02E7">
        <w:t>.</w:t>
      </w:r>
      <w:r w:rsidR="00247C36">
        <w:t xml:space="preserve"> </w:t>
      </w:r>
      <w:proofErr w:type="spellStart"/>
      <w:r w:rsidR="00247C36">
        <w:t>Analysing</w:t>
      </w:r>
      <w:proofErr w:type="spellEnd"/>
      <w:r w:rsidR="00247C36">
        <w:t xml:space="preserve"> </w:t>
      </w:r>
      <w:proofErr w:type="spellStart"/>
      <w:r w:rsidR="00247C36" w:rsidRPr="00247C36">
        <w:rPr>
          <w:b/>
        </w:rPr>
        <w:t>production</w:t>
      </w:r>
      <w:proofErr w:type="spellEnd"/>
      <w:r w:rsidR="00247C36" w:rsidRPr="00247C36">
        <w:rPr>
          <w:b/>
        </w:rPr>
        <w:t xml:space="preserve"> </w:t>
      </w:r>
      <w:proofErr w:type="spellStart"/>
      <w:r w:rsidR="00247C36" w:rsidRPr="00247C36">
        <w:rPr>
          <w:b/>
        </w:rPr>
        <w:t>cost</w:t>
      </w:r>
      <w:proofErr w:type="spellEnd"/>
      <w:r w:rsidR="00247C36">
        <w:t xml:space="preserve"> </w:t>
      </w:r>
      <w:proofErr w:type="spellStart"/>
      <w:r w:rsidR="00247C36">
        <w:t>and</w:t>
      </w:r>
      <w:proofErr w:type="spellEnd"/>
      <w:r w:rsidR="00247C36">
        <w:t xml:space="preserve"> </w:t>
      </w:r>
      <w:proofErr w:type="spellStart"/>
      <w:r w:rsidR="00247C36">
        <w:t>advising</w:t>
      </w:r>
      <w:proofErr w:type="spellEnd"/>
      <w:r w:rsidR="00247C36">
        <w:t xml:space="preserve"> </w:t>
      </w:r>
      <w:proofErr w:type="spellStart"/>
      <w:r w:rsidR="00247C36">
        <w:t>low</w:t>
      </w:r>
      <w:proofErr w:type="spellEnd"/>
      <w:r w:rsidR="00247C36">
        <w:t xml:space="preserve"> </w:t>
      </w:r>
      <w:proofErr w:type="spellStart"/>
      <w:r w:rsidR="00247C36">
        <w:t>production</w:t>
      </w:r>
      <w:proofErr w:type="spellEnd"/>
      <w:r w:rsidR="00247C36">
        <w:t xml:space="preserve"> </w:t>
      </w:r>
      <w:proofErr w:type="spellStart"/>
      <w:r w:rsidR="00247C36">
        <w:t>cost</w:t>
      </w:r>
      <w:proofErr w:type="spellEnd"/>
      <w:r w:rsidR="00247C36">
        <w:t xml:space="preserve"> </w:t>
      </w:r>
      <w:proofErr w:type="spellStart"/>
      <w:r w:rsidR="00247C36">
        <w:t>alternatives</w:t>
      </w:r>
      <w:proofErr w:type="spellEnd"/>
      <w:r w:rsidR="00247C36">
        <w:t>.</w:t>
      </w:r>
    </w:p>
    <w:p w:rsidR="00247C36" w:rsidRPr="00B84E9E" w:rsidRDefault="00247C36" w:rsidP="007B764E">
      <w:pPr>
        <w:rPr>
          <w:b/>
          <w:sz w:val="28"/>
        </w:rPr>
      </w:pPr>
    </w:p>
    <w:p w:rsidR="007B764E" w:rsidRPr="00B84E9E" w:rsidRDefault="00B84E9E" w:rsidP="007B764E">
      <w:pPr>
        <w:rPr>
          <w:b/>
          <w:sz w:val="28"/>
        </w:rPr>
      </w:pPr>
      <w:r>
        <w:rPr>
          <w:b/>
          <w:sz w:val="28"/>
        </w:rPr>
        <w:t>FINANCE MANAGER</w:t>
      </w:r>
    </w:p>
    <w:p w:rsidR="007B764E" w:rsidRPr="007B764E" w:rsidRDefault="007B764E" w:rsidP="007B764E">
      <w:pPr>
        <w:rPr>
          <w:b/>
        </w:rPr>
      </w:pPr>
      <w:r w:rsidRPr="007B764E">
        <w:rPr>
          <w:b/>
        </w:rPr>
        <w:t xml:space="preserve">BIOFARMA </w:t>
      </w:r>
      <w:proofErr w:type="spellStart"/>
      <w:r w:rsidRPr="007B764E">
        <w:rPr>
          <w:b/>
        </w:rPr>
        <w:t>Pharmaceutical</w:t>
      </w:r>
      <w:proofErr w:type="spellEnd"/>
    </w:p>
    <w:p w:rsidR="007B764E" w:rsidRPr="007B764E" w:rsidRDefault="007B764E" w:rsidP="007B764E">
      <w:pPr>
        <w:rPr>
          <w:b/>
        </w:rPr>
      </w:pPr>
      <w:r w:rsidRPr="007B764E">
        <w:rPr>
          <w:b/>
        </w:rPr>
        <w:t xml:space="preserve">2007 – </w:t>
      </w:r>
      <w:proofErr w:type="spellStart"/>
      <w:r w:rsidRPr="007B764E">
        <w:rPr>
          <w:b/>
        </w:rPr>
        <w:t>December</w:t>
      </w:r>
      <w:proofErr w:type="spellEnd"/>
      <w:r w:rsidRPr="007B764E">
        <w:rPr>
          <w:b/>
        </w:rPr>
        <w:t xml:space="preserve"> 2011 </w:t>
      </w:r>
    </w:p>
    <w:p w:rsidR="001879D3" w:rsidRDefault="001879D3" w:rsidP="001879D3">
      <w:r>
        <w:t xml:space="preserve"> </w:t>
      </w:r>
      <w:proofErr w:type="spellStart"/>
      <w:r>
        <w:t>Managing</w:t>
      </w:r>
      <w:proofErr w:type="spellEnd"/>
      <w:r>
        <w:t xml:space="preserve"> 17 </w:t>
      </w:r>
      <w:proofErr w:type="spellStart"/>
      <w:r>
        <w:t>employee</w:t>
      </w:r>
      <w:proofErr w:type="spellEnd"/>
      <w:r>
        <w:t xml:space="preserve"> 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turnover</w:t>
      </w:r>
      <w:proofErr w:type="spellEnd"/>
      <w:r>
        <w:t xml:space="preserve"> of 100 M USD.</w:t>
      </w:r>
    </w:p>
    <w:p w:rsidR="007B764E" w:rsidRDefault="007B764E" w:rsidP="007B764E">
      <w:proofErr w:type="gramStart"/>
      <w:r w:rsidRPr="007B764E">
        <w:rPr>
          <w:b/>
        </w:rPr>
        <w:t>IFRS</w:t>
      </w:r>
      <w:r>
        <w:t xml:space="preserve"> </w:t>
      </w:r>
      <w:r w:rsidR="00A4396D">
        <w:t xml:space="preserve">: </w:t>
      </w:r>
      <w:proofErr w:type="spellStart"/>
      <w:r>
        <w:t>reporting</w:t>
      </w:r>
      <w:proofErr w:type="spellEnd"/>
      <w:proofErr w:type="gramEnd"/>
      <w:r>
        <w:t xml:space="preserve"> </w:t>
      </w:r>
      <w:proofErr w:type="spellStart"/>
      <w:r>
        <w:t>monthly</w:t>
      </w:r>
      <w:proofErr w:type="spellEnd"/>
      <w:r>
        <w:t xml:space="preserve">,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time. </w:t>
      </w:r>
      <w:proofErr w:type="spellStart"/>
      <w:r>
        <w:t>Preparing</w:t>
      </w:r>
      <w:proofErr w:type="spellEnd"/>
      <w:r>
        <w:t xml:space="preserve"> Management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Board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Shareholders</w:t>
      </w:r>
      <w:proofErr w:type="spellEnd"/>
      <w:r>
        <w:t xml:space="preserve">.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Forecast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Budget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rolling</w:t>
      </w:r>
      <w:proofErr w:type="spellEnd"/>
      <w:r>
        <w:t xml:space="preserve"> </w:t>
      </w:r>
      <w:proofErr w:type="spellStart"/>
      <w:r>
        <w:t>Forecasts</w:t>
      </w:r>
      <w:proofErr w:type="spellEnd"/>
      <w:r>
        <w:t xml:space="preserve">.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IFRS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Covenant</w:t>
      </w:r>
      <w:proofErr w:type="spellEnd"/>
      <w:r>
        <w:t xml:space="preserve"> </w:t>
      </w:r>
      <w:proofErr w:type="spellStart"/>
      <w:r>
        <w:t>Ratios</w:t>
      </w:r>
      <w:proofErr w:type="spellEnd"/>
      <w:r>
        <w:t xml:space="preserve">,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sustaining</w:t>
      </w:r>
      <w:proofErr w:type="spellEnd"/>
      <w:r>
        <w:t xml:space="preserve"> an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Comparison</w:t>
      </w:r>
      <w:proofErr w:type="spellEnd"/>
      <w:r>
        <w:t xml:space="preserve"> of Budget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Actuals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P&amp;</w:t>
      </w:r>
      <w:proofErr w:type="gramStart"/>
      <w:r>
        <w:t>L , BS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Cash </w:t>
      </w:r>
      <w:proofErr w:type="spellStart"/>
      <w:r>
        <w:t>Flow</w:t>
      </w:r>
      <w:proofErr w:type="spellEnd"/>
      <w:r>
        <w:t xml:space="preserve"> in </w:t>
      </w:r>
      <w:proofErr w:type="spellStart"/>
      <w:r>
        <w:t>detail</w:t>
      </w:r>
      <w:proofErr w:type="spellEnd"/>
      <w:r>
        <w:t xml:space="preserve">.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Offerring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Financial </w:t>
      </w:r>
      <w:proofErr w:type="spellStart"/>
      <w:r>
        <w:t>requirements</w:t>
      </w:r>
      <w:proofErr w:type="spellEnd"/>
      <w:r>
        <w:t xml:space="preserve">.  Handling IFRS </w:t>
      </w:r>
      <w:proofErr w:type="spellStart"/>
      <w:r>
        <w:t>audits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</w:p>
    <w:p w:rsidR="007B764E" w:rsidRDefault="007B764E" w:rsidP="007B764E">
      <w:proofErr w:type="spellStart"/>
      <w:r w:rsidRPr="007B764E">
        <w:rPr>
          <w:b/>
        </w:rPr>
        <w:t>Tax</w:t>
      </w:r>
      <w:proofErr w:type="spellEnd"/>
      <w:r w:rsidRPr="007B764E">
        <w:rPr>
          <w:b/>
        </w:rPr>
        <w:t xml:space="preserve"> </w:t>
      </w:r>
      <w:proofErr w:type="spellStart"/>
      <w:r w:rsidRPr="007B764E">
        <w:rPr>
          <w:b/>
        </w:rPr>
        <w:t>and</w:t>
      </w:r>
      <w:proofErr w:type="spellEnd"/>
      <w:r w:rsidRPr="007B764E">
        <w:rPr>
          <w:b/>
        </w:rPr>
        <w:t xml:space="preserve"> Legal </w:t>
      </w:r>
      <w:proofErr w:type="spellStart"/>
      <w:r w:rsidRPr="007B764E">
        <w:rPr>
          <w:b/>
        </w:rPr>
        <w:t>Books</w:t>
      </w:r>
      <w:proofErr w:type="spellEnd"/>
      <w:r w:rsidRPr="007B764E">
        <w:rPr>
          <w:b/>
        </w:rPr>
        <w:t>:</w:t>
      </w:r>
      <w:r>
        <w:t xml:space="preserve"> </w:t>
      </w:r>
      <w:proofErr w:type="spellStart"/>
      <w:r>
        <w:t>Guiding</w:t>
      </w:r>
      <w:proofErr w:type="spellEnd"/>
      <w:r>
        <w:t xml:space="preserve"> Accounting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of </w:t>
      </w:r>
      <w:r w:rsidRPr="004B02E7">
        <w:rPr>
          <w:b/>
        </w:rPr>
        <w:t xml:space="preserve">SAP FI CO </w:t>
      </w:r>
      <w:proofErr w:type="spellStart"/>
      <w:r>
        <w:t>modules</w:t>
      </w:r>
      <w:proofErr w:type="spellEnd"/>
      <w:r>
        <w:t xml:space="preserve">. </w:t>
      </w:r>
      <w:proofErr w:type="spellStart"/>
      <w:r>
        <w:t>Communicating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auditors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.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correctiveness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books</w:t>
      </w:r>
      <w:proofErr w:type="spellEnd"/>
      <w:r>
        <w:t xml:space="preserve">. </w:t>
      </w:r>
      <w:proofErr w:type="spellStart"/>
      <w:r>
        <w:t>Tracking</w:t>
      </w:r>
      <w:proofErr w:type="spellEnd"/>
      <w:r>
        <w:t xml:space="preserve"> Transfer </w:t>
      </w:r>
      <w:proofErr w:type="spellStart"/>
      <w:r>
        <w:t>Pricing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4B02E7">
        <w:rPr>
          <w:b/>
        </w:rPr>
        <w:t>investments</w:t>
      </w:r>
      <w:proofErr w:type="spellEnd"/>
      <w:r w:rsidRPr="004B02E7">
        <w:rPr>
          <w:b/>
        </w:rPr>
        <w:t xml:space="preserve"> </w:t>
      </w:r>
      <w:proofErr w:type="spellStart"/>
      <w:r w:rsidRPr="004B02E7">
        <w:rPr>
          <w:b/>
        </w:rPr>
        <w:t>and</w:t>
      </w:r>
      <w:proofErr w:type="spellEnd"/>
      <w:r w:rsidRPr="004B02E7">
        <w:rPr>
          <w:b/>
        </w:rPr>
        <w:t xml:space="preserve"> R&amp;D </w:t>
      </w:r>
      <w:proofErr w:type="spellStart"/>
      <w:r w:rsidRPr="004B02E7">
        <w:rPr>
          <w:b/>
        </w:rPr>
        <w:t>incentives</w:t>
      </w:r>
      <w:proofErr w:type="spellEnd"/>
      <w:r w:rsidRPr="004B02E7">
        <w:rPr>
          <w:b/>
        </w:rPr>
        <w:t>.</w:t>
      </w:r>
    </w:p>
    <w:p w:rsidR="007B764E" w:rsidRDefault="007B764E" w:rsidP="007B764E">
      <w:r w:rsidRPr="007B764E">
        <w:rPr>
          <w:b/>
        </w:rPr>
        <w:lastRenderedPageBreak/>
        <w:t xml:space="preserve">Cash </w:t>
      </w:r>
      <w:proofErr w:type="spellStart"/>
      <w:r w:rsidRPr="007B764E">
        <w:rPr>
          <w:b/>
        </w:rPr>
        <w:t>Flow</w:t>
      </w:r>
      <w:proofErr w:type="spellEnd"/>
      <w:r w:rsidRPr="007B764E">
        <w:rPr>
          <w:b/>
        </w:rPr>
        <w:t xml:space="preserve"> Management:</w:t>
      </w:r>
      <w:r>
        <w:t xml:space="preserve"> </w:t>
      </w:r>
      <w:proofErr w:type="spellStart"/>
      <w:r>
        <w:t>Leading</w:t>
      </w:r>
      <w:proofErr w:type="spellEnd"/>
      <w:r>
        <w:t xml:space="preserve"> Cash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Projections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Rolling </w:t>
      </w:r>
      <w:proofErr w:type="spellStart"/>
      <w:r>
        <w:t>Forecasts</w:t>
      </w:r>
      <w:proofErr w:type="spellEnd"/>
      <w:r>
        <w:t xml:space="preserve">.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.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cheques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of </w:t>
      </w:r>
      <w:proofErr w:type="spellStart"/>
      <w:r>
        <w:t>Trade</w:t>
      </w:r>
      <w:proofErr w:type="spellEnd"/>
      <w:r>
        <w:t xml:space="preserve"> Manager. </w:t>
      </w:r>
      <w:proofErr w:type="spellStart"/>
      <w:r>
        <w:t>Positioning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optimum</w:t>
      </w:r>
      <w:proofErr w:type="gram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levels</w:t>
      </w:r>
      <w:proofErr w:type="spellEnd"/>
      <w:r>
        <w:t>.</w:t>
      </w:r>
    </w:p>
    <w:p w:rsidR="007B764E" w:rsidRDefault="007B764E" w:rsidP="007B764E">
      <w:proofErr w:type="spellStart"/>
      <w:r w:rsidRPr="007B764E">
        <w:rPr>
          <w:b/>
        </w:rPr>
        <w:t>Performance</w:t>
      </w:r>
      <w:proofErr w:type="spellEnd"/>
      <w:r w:rsidRPr="007B764E">
        <w:rPr>
          <w:b/>
        </w:rPr>
        <w:t xml:space="preserve"> </w:t>
      </w:r>
      <w:proofErr w:type="spellStart"/>
      <w:r w:rsidRPr="007B764E">
        <w:rPr>
          <w:b/>
        </w:rPr>
        <w:t>Evaluations</w:t>
      </w:r>
      <w:proofErr w:type="spellEnd"/>
      <w:r w:rsidRPr="007B764E">
        <w:rPr>
          <w:b/>
        </w:rPr>
        <w:t>:</w:t>
      </w:r>
      <w:r>
        <w:t xml:space="preserve">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Receivable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Management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.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monitaoring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Profit </w:t>
      </w:r>
      <w:proofErr w:type="spellStart"/>
      <w:r>
        <w:t>Margins</w:t>
      </w:r>
      <w:proofErr w:type="spellEnd"/>
      <w:r>
        <w:t xml:space="preserve">.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t>hit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targets</w:t>
      </w:r>
      <w:proofErr w:type="spellEnd"/>
      <w:r>
        <w:t>.</w:t>
      </w:r>
    </w:p>
    <w:p w:rsidR="007B764E" w:rsidRDefault="004B02E7" w:rsidP="007B764E">
      <w:proofErr w:type="spellStart"/>
      <w:r>
        <w:t>Leading</w:t>
      </w:r>
      <w:proofErr w:type="spellEnd"/>
      <w:r>
        <w:t xml:space="preserve"> </w:t>
      </w:r>
      <w:proofErr w:type="spellStart"/>
      <w:r w:rsidRPr="00960E6C">
        <w:rPr>
          <w:b/>
        </w:rPr>
        <w:t>due</w:t>
      </w:r>
      <w:proofErr w:type="spellEnd"/>
      <w:r w:rsidRPr="00960E6C">
        <w:rPr>
          <w:b/>
        </w:rPr>
        <w:t xml:space="preserve"> </w:t>
      </w:r>
      <w:proofErr w:type="spellStart"/>
      <w:r w:rsidRPr="00960E6C">
        <w:rPr>
          <w:b/>
        </w:rPr>
        <w:t>diligence</w:t>
      </w:r>
      <w:proofErr w:type="spellEnd"/>
      <w:r w:rsidRPr="00960E6C">
        <w:rPr>
          <w:b/>
        </w:rPr>
        <w:t xml:space="preserve"> </w:t>
      </w:r>
      <w:proofErr w:type="spellStart"/>
      <w:r w:rsidRPr="00960E6C">
        <w:rPr>
          <w:b/>
        </w:rPr>
        <w:t>project</w:t>
      </w:r>
      <w:proofErr w:type="spellEnd"/>
      <w:r w:rsidR="007E1D15">
        <w:t xml:space="preserve"> as </w:t>
      </w:r>
      <w:proofErr w:type="spellStart"/>
      <w:r w:rsidR="007E1D15">
        <w:t>the</w:t>
      </w:r>
      <w:proofErr w:type="spellEnd"/>
      <w:r w:rsidR="007E1D15">
        <w:t xml:space="preserve"> </w:t>
      </w:r>
      <w:proofErr w:type="spellStart"/>
      <w:r w:rsidR="007E1D15">
        <w:t>key</w:t>
      </w:r>
      <w:proofErr w:type="spellEnd"/>
      <w:r w:rsidR="007E1D15">
        <w:t xml:space="preserve"> </w:t>
      </w:r>
      <w:proofErr w:type="spellStart"/>
      <w:r w:rsidR="007E1D15">
        <w:t>contact</w:t>
      </w:r>
      <w:proofErr w:type="spellEnd"/>
      <w:r w:rsidR="007E1D15">
        <w:t xml:space="preserve"> </w:t>
      </w:r>
      <w:proofErr w:type="spellStart"/>
      <w:r w:rsidR="007E1D15">
        <w:t>person</w:t>
      </w:r>
      <w:proofErr w:type="spellEnd"/>
      <w:r w:rsidR="007E1D15">
        <w:t>.</w:t>
      </w:r>
    </w:p>
    <w:p w:rsidR="007E1D15" w:rsidRDefault="007E1D15" w:rsidP="007B764E"/>
    <w:p w:rsidR="007B764E" w:rsidRPr="007B764E" w:rsidRDefault="007B764E" w:rsidP="007B764E">
      <w:pPr>
        <w:rPr>
          <w:b/>
        </w:rPr>
      </w:pPr>
      <w:r w:rsidRPr="007B764E">
        <w:rPr>
          <w:b/>
        </w:rPr>
        <w:t xml:space="preserve">Budget </w:t>
      </w:r>
      <w:proofErr w:type="spellStart"/>
      <w:r w:rsidRPr="007B764E">
        <w:rPr>
          <w:b/>
        </w:rPr>
        <w:t>and</w:t>
      </w:r>
      <w:proofErr w:type="spellEnd"/>
      <w:r w:rsidRPr="007B764E">
        <w:rPr>
          <w:b/>
        </w:rPr>
        <w:t xml:space="preserve"> </w:t>
      </w:r>
      <w:proofErr w:type="spellStart"/>
      <w:r w:rsidRPr="007B764E">
        <w:rPr>
          <w:b/>
        </w:rPr>
        <w:t>Reporting</w:t>
      </w:r>
      <w:proofErr w:type="spellEnd"/>
      <w:r w:rsidRPr="007B764E">
        <w:rPr>
          <w:b/>
        </w:rPr>
        <w:t xml:space="preserve"> </w:t>
      </w:r>
      <w:proofErr w:type="spellStart"/>
      <w:r w:rsidRPr="007B764E">
        <w:rPr>
          <w:b/>
        </w:rPr>
        <w:t>Chief</w:t>
      </w:r>
      <w:proofErr w:type="spellEnd"/>
    </w:p>
    <w:p w:rsidR="007B764E" w:rsidRPr="007B764E" w:rsidRDefault="007B764E" w:rsidP="007B764E">
      <w:pPr>
        <w:rPr>
          <w:b/>
        </w:rPr>
      </w:pPr>
      <w:r w:rsidRPr="007B764E">
        <w:rPr>
          <w:b/>
        </w:rPr>
        <w:t>ECZACIBASI BAXTER</w:t>
      </w:r>
    </w:p>
    <w:p w:rsidR="007B764E" w:rsidRPr="007B764E" w:rsidRDefault="007B764E" w:rsidP="007B764E">
      <w:pPr>
        <w:rPr>
          <w:b/>
        </w:rPr>
      </w:pPr>
      <w:r w:rsidRPr="007B764E">
        <w:rPr>
          <w:b/>
        </w:rPr>
        <w:t>200</w:t>
      </w:r>
      <w:r w:rsidR="004B02E7">
        <w:rPr>
          <w:b/>
        </w:rPr>
        <w:t>5</w:t>
      </w:r>
      <w:r w:rsidRPr="007B764E">
        <w:rPr>
          <w:b/>
        </w:rPr>
        <w:t xml:space="preserve"> – 2007 </w:t>
      </w:r>
    </w:p>
    <w:p w:rsidR="001F131A" w:rsidRDefault="007B764E" w:rsidP="007B764E">
      <w:proofErr w:type="spellStart"/>
      <w:r>
        <w:t>Leading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gramStart"/>
      <w:r w:rsidRPr="004B02E7">
        <w:rPr>
          <w:b/>
        </w:rPr>
        <w:t>USGAAP , IFRS</w:t>
      </w:r>
      <w:proofErr w:type="gramEnd"/>
      <w:r w:rsidRPr="004B02E7">
        <w:rPr>
          <w:b/>
        </w:rPr>
        <w:t xml:space="preserve"> </w:t>
      </w:r>
      <w:proofErr w:type="spellStart"/>
      <w:r>
        <w:t>and</w:t>
      </w:r>
      <w:proofErr w:type="spellEnd"/>
      <w:r>
        <w:t xml:space="preserve"> Euro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of </w:t>
      </w:r>
      <w:proofErr w:type="spellStart"/>
      <w:r>
        <w:t>Baxter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.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forecasts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Management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analysing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 xml:space="preserve"> of </w:t>
      </w:r>
      <w:proofErr w:type="spellStart"/>
      <w:r>
        <w:t>actuals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estimates</w:t>
      </w:r>
      <w:proofErr w:type="spellEnd"/>
      <w:r>
        <w:t xml:space="preserve">.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4B02E7">
        <w:t>St</w:t>
      </w:r>
      <w:r w:rsidRPr="004B02E7">
        <w:rPr>
          <w:b/>
        </w:rPr>
        <w:t xml:space="preserve">andard </w:t>
      </w:r>
      <w:proofErr w:type="spellStart"/>
      <w:r w:rsidR="004B02E7">
        <w:rPr>
          <w:b/>
        </w:rPr>
        <w:t>Cost</w:t>
      </w:r>
      <w:proofErr w:type="spellEnd"/>
      <w:r w:rsidR="004B02E7">
        <w:rPr>
          <w:b/>
        </w:rPr>
        <w:t xml:space="preserve"> A</w:t>
      </w:r>
      <w:r w:rsidRPr="004B02E7">
        <w:rPr>
          <w:b/>
        </w:rPr>
        <w:t>ccounting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. </w:t>
      </w:r>
      <w:proofErr w:type="spellStart"/>
      <w:r>
        <w:t>Guiding</w:t>
      </w:r>
      <w:proofErr w:type="spellEnd"/>
      <w:r>
        <w:t xml:space="preserve"> Finance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Sarbanes</w:t>
      </w:r>
      <w:proofErr w:type="spellEnd"/>
      <w:r>
        <w:t xml:space="preserve"> </w:t>
      </w:r>
      <w:proofErr w:type="spellStart"/>
      <w:r>
        <w:t>Oxley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auditing</w:t>
      </w:r>
      <w:proofErr w:type="spellEnd"/>
      <w:r>
        <w:t xml:space="preserve"> </w:t>
      </w:r>
      <w:proofErr w:type="spellStart"/>
      <w:r>
        <w:t>Baxter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as a SOX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tester</w:t>
      </w:r>
      <w:proofErr w:type="spellEnd"/>
      <w:r>
        <w:t xml:space="preserve">. </w:t>
      </w:r>
      <w:proofErr w:type="spellStart"/>
      <w:r>
        <w:t>Adopting</w:t>
      </w:r>
      <w:proofErr w:type="spellEnd"/>
      <w:r>
        <w:t xml:space="preserve"> </w:t>
      </w:r>
      <w:proofErr w:type="spellStart"/>
      <w:r>
        <w:t>Hyperion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Cognos</w:t>
      </w:r>
      <w:proofErr w:type="spellEnd"/>
      <w:r>
        <w:t xml:space="preserve"> </w:t>
      </w:r>
      <w:proofErr w:type="spellStart"/>
      <w:r>
        <w:t>consolidating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Analysing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>.</w:t>
      </w:r>
    </w:p>
    <w:p w:rsidR="00C54C65" w:rsidRDefault="00C54C65" w:rsidP="004B02E7">
      <w:pPr>
        <w:rPr>
          <w:b/>
        </w:rPr>
      </w:pPr>
    </w:p>
    <w:p w:rsidR="004B02E7" w:rsidRPr="007B764E" w:rsidRDefault="00247C36" w:rsidP="004B02E7">
      <w:pPr>
        <w:rPr>
          <w:b/>
        </w:rPr>
      </w:pPr>
      <w:r>
        <w:rPr>
          <w:b/>
        </w:rPr>
        <w:t>B</w:t>
      </w:r>
      <w:r w:rsidR="004B02E7" w:rsidRPr="007B764E">
        <w:rPr>
          <w:b/>
        </w:rPr>
        <w:t xml:space="preserve">udget </w:t>
      </w:r>
      <w:proofErr w:type="spellStart"/>
      <w:r w:rsidR="004B02E7" w:rsidRPr="007B764E">
        <w:rPr>
          <w:b/>
        </w:rPr>
        <w:t>and</w:t>
      </w:r>
      <w:proofErr w:type="spellEnd"/>
      <w:r w:rsidR="004B02E7" w:rsidRPr="007B764E">
        <w:rPr>
          <w:b/>
        </w:rPr>
        <w:t xml:space="preserve"> </w:t>
      </w:r>
      <w:proofErr w:type="spellStart"/>
      <w:r w:rsidR="004B02E7" w:rsidRPr="007B764E">
        <w:rPr>
          <w:b/>
        </w:rPr>
        <w:t>Reporting</w:t>
      </w:r>
      <w:proofErr w:type="spellEnd"/>
      <w:r w:rsidR="004B02E7" w:rsidRPr="007B764E">
        <w:rPr>
          <w:b/>
        </w:rPr>
        <w:t xml:space="preserve"> </w:t>
      </w:r>
      <w:proofErr w:type="spellStart"/>
      <w:r w:rsidR="004B02E7">
        <w:rPr>
          <w:b/>
        </w:rPr>
        <w:t>Specialist</w:t>
      </w:r>
      <w:proofErr w:type="spellEnd"/>
      <w:r w:rsidR="004B02E7">
        <w:rPr>
          <w:b/>
        </w:rPr>
        <w:t>/</w:t>
      </w:r>
      <w:proofErr w:type="spellStart"/>
      <w:r w:rsidR="004B02E7">
        <w:rPr>
          <w:b/>
        </w:rPr>
        <w:t>Junior</w:t>
      </w:r>
      <w:proofErr w:type="spellEnd"/>
    </w:p>
    <w:p w:rsidR="004B02E7" w:rsidRDefault="00247C36" w:rsidP="004B02E7">
      <w:pPr>
        <w:rPr>
          <w:b/>
        </w:rPr>
      </w:pPr>
      <w:r>
        <w:rPr>
          <w:b/>
        </w:rPr>
        <w:t xml:space="preserve">ECZACIBASI BAXTER </w:t>
      </w:r>
      <w:r w:rsidR="004B02E7" w:rsidRPr="007B764E">
        <w:rPr>
          <w:b/>
        </w:rPr>
        <w:t>2000 – 200</w:t>
      </w:r>
      <w:r w:rsidR="004B02E7">
        <w:rPr>
          <w:b/>
        </w:rPr>
        <w:t>5</w:t>
      </w:r>
    </w:p>
    <w:p w:rsidR="00C54C65" w:rsidRDefault="00C54C65" w:rsidP="007B764E">
      <w:pPr>
        <w:rPr>
          <w:b/>
          <w:sz w:val="24"/>
        </w:rPr>
      </w:pPr>
    </w:p>
    <w:p w:rsidR="007B764E" w:rsidRPr="007B764E" w:rsidRDefault="007B764E" w:rsidP="007B764E">
      <w:pPr>
        <w:rPr>
          <w:b/>
          <w:sz w:val="24"/>
        </w:rPr>
      </w:pPr>
      <w:r w:rsidRPr="007B764E">
        <w:rPr>
          <w:b/>
          <w:sz w:val="24"/>
        </w:rPr>
        <w:t>LANGUAGES</w:t>
      </w:r>
    </w:p>
    <w:p w:rsidR="007B764E" w:rsidRPr="007B764E" w:rsidRDefault="007B764E" w:rsidP="007B764E">
      <w:pPr>
        <w:rPr>
          <w:b/>
          <w:sz w:val="24"/>
        </w:rPr>
      </w:pPr>
      <w:r w:rsidRPr="007B764E">
        <w:rPr>
          <w:b/>
          <w:sz w:val="24"/>
        </w:rPr>
        <w:t xml:space="preserve">English: </w:t>
      </w:r>
      <w:proofErr w:type="spellStart"/>
      <w:r w:rsidRPr="007B764E">
        <w:rPr>
          <w:b/>
          <w:sz w:val="24"/>
        </w:rPr>
        <w:t>Fluent</w:t>
      </w:r>
      <w:proofErr w:type="spellEnd"/>
    </w:p>
    <w:p w:rsidR="007B764E" w:rsidRDefault="007B764E" w:rsidP="007B764E">
      <w:pPr>
        <w:rPr>
          <w:b/>
        </w:rPr>
      </w:pPr>
      <w:proofErr w:type="spellStart"/>
      <w:r>
        <w:rPr>
          <w:b/>
        </w:rPr>
        <w:t>German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Beginner</w:t>
      </w:r>
      <w:proofErr w:type="spellEnd"/>
    </w:p>
    <w:p w:rsidR="004B02E7" w:rsidRPr="00C54C65" w:rsidRDefault="00A41411" w:rsidP="007B764E">
      <w:pPr>
        <w:rPr>
          <w:b/>
          <w:sz w:val="24"/>
        </w:rPr>
      </w:pPr>
      <w:proofErr w:type="gramStart"/>
      <w:r w:rsidRPr="00C54C65">
        <w:rPr>
          <w:b/>
          <w:sz w:val="24"/>
        </w:rPr>
        <w:t>CERTIFICATE : CPA</w:t>
      </w:r>
      <w:proofErr w:type="gramEnd"/>
      <w:r w:rsidRPr="00C54C65">
        <w:rPr>
          <w:b/>
          <w:sz w:val="24"/>
        </w:rPr>
        <w:t xml:space="preserve"> (</w:t>
      </w:r>
      <w:proofErr w:type="spellStart"/>
      <w:r w:rsidRPr="00C54C65">
        <w:rPr>
          <w:b/>
          <w:sz w:val="24"/>
        </w:rPr>
        <w:t>Certified</w:t>
      </w:r>
      <w:proofErr w:type="spellEnd"/>
      <w:r w:rsidRPr="00C54C65">
        <w:rPr>
          <w:b/>
          <w:sz w:val="24"/>
        </w:rPr>
        <w:t xml:space="preserve"> </w:t>
      </w:r>
      <w:proofErr w:type="spellStart"/>
      <w:r w:rsidRPr="00C54C65">
        <w:rPr>
          <w:b/>
          <w:sz w:val="24"/>
        </w:rPr>
        <w:t>Public</w:t>
      </w:r>
      <w:proofErr w:type="spellEnd"/>
      <w:r w:rsidRPr="00C54C65">
        <w:rPr>
          <w:b/>
          <w:sz w:val="24"/>
        </w:rPr>
        <w:t xml:space="preserve"> </w:t>
      </w:r>
      <w:proofErr w:type="spellStart"/>
      <w:r w:rsidRPr="00C54C65">
        <w:rPr>
          <w:b/>
          <w:sz w:val="24"/>
        </w:rPr>
        <w:t>Accountant</w:t>
      </w:r>
      <w:proofErr w:type="spellEnd"/>
      <w:r w:rsidRPr="00C54C65">
        <w:rPr>
          <w:b/>
          <w:sz w:val="24"/>
        </w:rPr>
        <w:t>)</w:t>
      </w:r>
    </w:p>
    <w:p w:rsidR="00B84E9E" w:rsidRDefault="00B84E9E" w:rsidP="007B764E">
      <w:pPr>
        <w:rPr>
          <w:b/>
        </w:rPr>
      </w:pPr>
    </w:p>
    <w:p w:rsidR="007B764E" w:rsidRDefault="007B764E" w:rsidP="007B764E">
      <w:pPr>
        <w:rPr>
          <w:b/>
        </w:rPr>
      </w:pPr>
      <w:r>
        <w:rPr>
          <w:b/>
        </w:rPr>
        <w:t>EDUCATION</w:t>
      </w:r>
    </w:p>
    <w:p w:rsidR="007B764E" w:rsidRDefault="007B764E" w:rsidP="007B764E">
      <w:pPr>
        <w:rPr>
          <w:b/>
        </w:rPr>
      </w:pPr>
      <w:r>
        <w:rPr>
          <w:b/>
        </w:rPr>
        <w:t>MARMARA UNIVERSITY, BUSINESS ADMINISTRATION, ENGLISH (1995-2000)</w:t>
      </w:r>
    </w:p>
    <w:p w:rsidR="007B764E" w:rsidRDefault="007B764E" w:rsidP="007B764E">
      <w:pPr>
        <w:rPr>
          <w:b/>
        </w:rPr>
      </w:pPr>
      <w:r>
        <w:rPr>
          <w:b/>
        </w:rPr>
        <w:t>ISPARTA ANATOLIAN HIGH SCHOOL (1988-1995)</w:t>
      </w:r>
    </w:p>
    <w:p w:rsidR="007E1D15" w:rsidRDefault="007E1D15" w:rsidP="007B764E">
      <w:pPr>
        <w:rPr>
          <w:b/>
        </w:rPr>
      </w:pPr>
    </w:p>
    <w:p w:rsidR="007B764E" w:rsidRDefault="004B02E7" w:rsidP="007B764E">
      <w:pPr>
        <w:rPr>
          <w:b/>
        </w:rPr>
      </w:pPr>
      <w:r>
        <w:rPr>
          <w:b/>
        </w:rPr>
        <w:lastRenderedPageBreak/>
        <w:t xml:space="preserve">HOBBIES </w:t>
      </w:r>
    </w:p>
    <w:p w:rsidR="007E1D15" w:rsidRDefault="007E1D15" w:rsidP="007B764E">
      <w:pPr>
        <w:rPr>
          <w:b/>
        </w:rPr>
      </w:pPr>
      <w:proofErr w:type="spellStart"/>
      <w:r>
        <w:rPr>
          <w:b/>
        </w:rPr>
        <w:t>Spinning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Surfing</w:t>
      </w:r>
      <w:proofErr w:type="spellEnd"/>
      <w:r>
        <w:rPr>
          <w:b/>
        </w:rPr>
        <w:t>, Jogging, Reading</w:t>
      </w:r>
    </w:p>
    <w:p w:rsidR="007B764E" w:rsidRPr="00356337" w:rsidRDefault="007E1D15" w:rsidP="007B764E">
      <w:pPr>
        <w:rPr>
          <w:b/>
          <w:sz w:val="20"/>
        </w:rPr>
      </w:pPr>
      <w:proofErr w:type="spellStart"/>
      <w:r w:rsidRPr="00356337">
        <w:rPr>
          <w:b/>
          <w:sz w:val="20"/>
        </w:rPr>
        <w:t>Adress</w:t>
      </w:r>
      <w:proofErr w:type="spellEnd"/>
    </w:p>
    <w:p w:rsidR="008A39D4" w:rsidRPr="00356337" w:rsidRDefault="008A39D4" w:rsidP="007B764E">
      <w:pPr>
        <w:rPr>
          <w:b/>
          <w:sz w:val="20"/>
        </w:rPr>
      </w:pPr>
      <w:proofErr w:type="spellStart"/>
      <w:r w:rsidRPr="00356337">
        <w:rPr>
          <w:b/>
          <w:sz w:val="20"/>
        </w:rPr>
        <w:t>Zümrütevler</w:t>
      </w:r>
      <w:proofErr w:type="spellEnd"/>
      <w:r w:rsidRPr="00356337">
        <w:rPr>
          <w:b/>
          <w:sz w:val="20"/>
        </w:rPr>
        <w:t xml:space="preserve"> sok. 15/12 BAKIRKÖY/İSTANBUL</w:t>
      </w:r>
    </w:p>
    <w:sectPr w:rsidR="008A39D4" w:rsidRPr="00356337" w:rsidSect="000213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17" w:rsidRDefault="004D5C17" w:rsidP="00356337">
      <w:pPr>
        <w:spacing w:after="0" w:line="240" w:lineRule="auto"/>
      </w:pPr>
      <w:r>
        <w:separator/>
      </w:r>
    </w:p>
  </w:endnote>
  <w:endnote w:type="continuationSeparator" w:id="0">
    <w:p w:rsidR="004D5C17" w:rsidRDefault="004D5C17" w:rsidP="0035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984905"/>
      <w:docPartObj>
        <w:docPartGallery w:val="Page Numbers (Bottom of Page)"/>
        <w:docPartUnique/>
      </w:docPartObj>
    </w:sdtPr>
    <w:sdtEndPr/>
    <w:sdtContent>
      <w:p w:rsidR="00356337" w:rsidRDefault="00DD14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F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6337" w:rsidRDefault="003563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17" w:rsidRDefault="004D5C17" w:rsidP="00356337">
      <w:pPr>
        <w:spacing w:after="0" w:line="240" w:lineRule="auto"/>
      </w:pPr>
      <w:r>
        <w:separator/>
      </w:r>
    </w:p>
  </w:footnote>
  <w:footnote w:type="continuationSeparator" w:id="0">
    <w:p w:rsidR="004D5C17" w:rsidRDefault="004D5C17" w:rsidP="00356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4E"/>
    <w:rsid w:val="00021313"/>
    <w:rsid w:val="001879D3"/>
    <w:rsid w:val="001F131A"/>
    <w:rsid w:val="002067D8"/>
    <w:rsid w:val="00247C36"/>
    <w:rsid w:val="00356337"/>
    <w:rsid w:val="003C1E7A"/>
    <w:rsid w:val="004B02E7"/>
    <w:rsid w:val="004D5C17"/>
    <w:rsid w:val="00557DA2"/>
    <w:rsid w:val="005631E0"/>
    <w:rsid w:val="006F00CD"/>
    <w:rsid w:val="00700AD2"/>
    <w:rsid w:val="007B764E"/>
    <w:rsid w:val="007E1D15"/>
    <w:rsid w:val="00801EDE"/>
    <w:rsid w:val="00822F48"/>
    <w:rsid w:val="008A39D4"/>
    <w:rsid w:val="008D24AC"/>
    <w:rsid w:val="008D5B18"/>
    <w:rsid w:val="00960E6C"/>
    <w:rsid w:val="00A41411"/>
    <w:rsid w:val="00A4396D"/>
    <w:rsid w:val="00B27948"/>
    <w:rsid w:val="00B32978"/>
    <w:rsid w:val="00B67B6C"/>
    <w:rsid w:val="00B84E9E"/>
    <w:rsid w:val="00C54C65"/>
    <w:rsid w:val="00D756B1"/>
    <w:rsid w:val="00D8338C"/>
    <w:rsid w:val="00DC6159"/>
    <w:rsid w:val="00DD13C6"/>
    <w:rsid w:val="00DD146A"/>
    <w:rsid w:val="00DD572E"/>
    <w:rsid w:val="00EB220B"/>
    <w:rsid w:val="00FE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654F4-1EDB-4F9F-9246-0E67B1ED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5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6337"/>
  </w:style>
  <w:style w:type="paragraph" w:styleId="Altbilgi">
    <w:name w:val="footer"/>
    <w:basedOn w:val="Normal"/>
    <w:link w:val="AltbilgiChar"/>
    <w:uiPriority w:val="99"/>
    <w:unhideWhenUsed/>
    <w:rsid w:val="0035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4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5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41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4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4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4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10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7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12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7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32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441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70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2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4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485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80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9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1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4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9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4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67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6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32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3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1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4841-7E5B-4A18-873E-F57FDF03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Topcuoglu, Guzin TR</dc:creator>
  <cp:lastModifiedBy>Bora Topçuoğlu</cp:lastModifiedBy>
  <cp:revision>5</cp:revision>
  <dcterms:created xsi:type="dcterms:W3CDTF">2016-09-20T13:07:00Z</dcterms:created>
  <dcterms:modified xsi:type="dcterms:W3CDTF">2017-02-16T15:06:00Z</dcterms:modified>
</cp:coreProperties>
</file>