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A84" w:rsidRDefault="007A1A84">
      <w:pPr>
        <w:pStyle w:val="Title"/>
        <w:jc w:val="left"/>
        <w:rPr>
          <w:rFonts w:ascii="Times New Roman" w:hAnsi="Times New Roman" w:cs="Times New Roman"/>
          <w:noProof/>
          <w:szCs w:val="72"/>
          <w:lang w:val="en-US" w:eastAsia="en-US"/>
        </w:rPr>
      </w:pPr>
    </w:p>
    <w:p w:rsidR="007A1A84" w:rsidRDefault="002F47BC">
      <w:pPr>
        <w:pStyle w:val="Title"/>
        <w:rPr>
          <w:rFonts w:ascii="Times New Roman" w:hAnsi="Times New Roman" w:cs="Times New Roman"/>
          <w:sz w:val="72"/>
          <w:szCs w:val="72"/>
          <w:lang w:val="nb-NO"/>
        </w:rPr>
        <w:sectPr w:rsidR="007A1A84">
          <w:footerReference w:type="default" r:id="rId8"/>
          <w:pgSz w:w="11906" w:h="16838"/>
          <w:pgMar w:top="272" w:right="1376" w:bottom="1134" w:left="1418" w:header="255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72"/>
          <w:szCs w:val="72"/>
          <w:lang w:val="en-US" w:eastAsia="en-US"/>
        </w:rPr>
        <w:t>George  Ofori-Nti</w:t>
      </w:r>
    </w:p>
    <w:tbl>
      <w:tblPr>
        <w:tblStyle w:val="MediumList1-Accent4"/>
        <w:tblpPr w:leftFromText="180" w:rightFromText="180" w:vertAnchor="text" w:horzAnchor="margin" w:tblpXSpec="center" w:tblpY="102"/>
        <w:tblW w:w="9387" w:type="dxa"/>
        <w:tblBorders>
          <w:top w:val="none" w:sz="0" w:space="0" w:color="auto"/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998"/>
        <w:gridCol w:w="3420"/>
        <w:gridCol w:w="3969"/>
      </w:tblGrid>
      <w:tr w:rsidR="007A1A84" w:rsidTr="007A1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7A1A84" w:rsidRDefault="002048A6">
            <w:pPr>
              <w:pStyle w:val="Title"/>
              <w:jc w:val="left"/>
              <w:rPr>
                <w:rFonts w:ascii="Times New Roman" w:hAnsi="Times New Roman" w:cs="Times New Roman"/>
                <w:color w:val="800000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+233207737502</w:t>
            </w:r>
          </w:p>
        </w:tc>
        <w:tc>
          <w:tcPr>
            <w:tcW w:w="3420" w:type="dxa"/>
          </w:tcPr>
          <w:p w:rsidR="007A1A84" w:rsidRDefault="002048A6">
            <w:pPr>
              <w:pStyle w:val="Title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0000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g.oforinti</w:t>
            </w:r>
            <w:r w:rsidR="00EA165E">
              <w:rPr>
                <w:rFonts w:ascii="Times New Roman" w:hAnsi="Times New Roman" w:cs="Times New Roman"/>
                <w:bCs/>
                <w:sz w:val="22"/>
                <w:szCs w:val="22"/>
              </w:rPr>
              <w:t>@gmail.com</w:t>
            </w:r>
          </w:p>
        </w:tc>
        <w:tc>
          <w:tcPr>
            <w:tcW w:w="3969" w:type="dxa"/>
          </w:tcPr>
          <w:p w:rsidR="007A1A84" w:rsidRDefault="00EA165E" w:rsidP="002048A6">
            <w:pPr>
              <w:pStyle w:val="Title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0000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P. O. Box </w:t>
            </w:r>
            <w:r w:rsidR="002048A6">
              <w:rPr>
                <w:rFonts w:ascii="Times New Roman" w:hAnsi="Times New Roman" w:cs="Times New Roman"/>
                <w:sz w:val="22"/>
                <w:szCs w:val="22"/>
              </w:rPr>
              <w:t xml:space="preserve">KW 81, </w:t>
            </w:r>
            <w:proofErr w:type="spellStart"/>
            <w:r w:rsidR="002048A6">
              <w:rPr>
                <w:rFonts w:ascii="Times New Roman" w:hAnsi="Times New Roman" w:cs="Times New Roman"/>
                <w:sz w:val="22"/>
                <w:szCs w:val="22"/>
              </w:rPr>
              <w:t>Kwadaso</w:t>
            </w:r>
            <w:proofErr w:type="spellEnd"/>
          </w:p>
        </w:tc>
      </w:tr>
    </w:tbl>
    <w:p w:rsidR="007A1A84" w:rsidRDefault="007A1A84">
      <w:pPr>
        <w:rPr>
          <w:sz w:val="22"/>
          <w:szCs w:val="22"/>
        </w:rPr>
        <w:sectPr w:rsidR="007A1A84">
          <w:type w:val="continuous"/>
          <w:pgSz w:w="11906" w:h="16838"/>
          <w:pgMar w:top="272" w:right="836" w:bottom="1134" w:left="1260" w:header="255" w:footer="709" w:gutter="0"/>
          <w:cols w:num="3" w:space="45"/>
          <w:docGrid w:linePitch="360"/>
        </w:sectPr>
      </w:pPr>
    </w:p>
    <w:p w:rsidR="007A1A84" w:rsidRDefault="007A1A84">
      <w:pPr>
        <w:pStyle w:val="Title"/>
        <w:jc w:val="left"/>
        <w:rPr>
          <w:rFonts w:ascii="Times New Roman" w:hAnsi="Times New Roman" w:cs="Times New Roman"/>
          <w:sz w:val="22"/>
          <w:szCs w:val="22"/>
        </w:rPr>
        <w:sectPr w:rsidR="007A1A84">
          <w:type w:val="continuous"/>
          <w:pgSz w:w="11906" w:h="16838"/>
          <w:pgMar w:top="272" w:right="1376" w:bottom="1134" w:left="1418" w:header="255" w:footer="709" w:gutter="0"/>
          <w:cols w:space="708"/>
          <w:docGrid w:linePitch="360"/>
        </w:sectPr>
      </w:pPr>
    </w:p>
    <w:p w:rsidR="007A1A84" w:rsidRDefault="007A1A84">
      <w:pPr>
        <w:tabs>
          <w:tab w:val="center" w:pos="4251"/>
        </w:tabs>
      </w:pPr>
    </w:p>
    <w:p w:rsidR="007A1A84" w:rsidRDefault="00FB448F">
      <w:pPr>
        <w:pStyle w:val="Title"/>
        <w:jc w:val="left"/>
        <w:rPr>
          <w:rFonts w:ascii="Times New Roman" w:hAnsi="Times New Roman" w:cs="Times New Roman"/>
          <w:color w:val="800000"/>
          <w:sz w:val="36"/>
          <w:szCs w:val="36"/>
          <w:lang w:val="nb-NO"/>
        </w:rPr>
      </w:pPr>
      <w:r>
        <w:rPr>
          <w:rFonts w:ascii="Times New Roman" w:hAnsi="Times New Roman" w:cs="Times New Roman"/>
          <w:noProof/>
          <w:color w:val="548DD4"/>
          <w:sz w:val="36"/>
          <w:szCs w:val="36"/>
        </w:rPr>
        <w:pict>
          <v:line id="1026" o:spid="_x0000_s1028" style="position:absolute;flip:x;z-index:4;visibility:visible;mso-width-percent:0;mso-height-percent:0;mso-wrap-distance-left:0;mso-wrap-distance-right:0;mso-position-horizontal-relative:text;mso-position-vertical-relative:text;mso-width-percent:0;mso-height-percent:0;mso-width-relative:page;mso-height-relative:page" from="-8.25pt,25.15pt" to="468.75pt,25.15pt" strokecolor="#e36c0a" strokeweight="3pt">
            <v:shadow on="t" color="#8db3e2" opacity=".5" offset="-6pt,6pt" offset2="-2pt,-2pt"/>
          </v:line>
        </w:pict>
      </w:r>
      <w:r w:rsidR="00EA165E">
        <w:rPr>
          <w:rFonts w:ascii="Times New Roman" w:hAnsi="Times New Roman" w:cs="Times New Roman"/>
          <w:color w:val="800000"/>
          <w:sz w:val="36"/>
          <w:szCs w:val="36"/>
          <w:lang w:val="nb-NO"/>
        </w:rPr>
        <w:t>Education</w:t>
      </w:r>
    </w:p>
    <w:p w:rsidR="007A1A84" w:rsidRDefault="007A1A84">
      <w:pPr>
        <w:pStyle w:val="Title"/>
        <w:jc w:val="right"/>
        <w:rPr>
          <w:rFonts w:ascii="Times New Roman" w:hAnsi="Times New Roman" w:cs="Times New Roman"/>
          <w:sz w:val="18"/>
          <w:szCs w:val="18"/>
          <w:lang w:val="nb-NO"/>
        </w:rPr>
      </w:pPr>
    </w:p>
    <w:p w:rsidR="007A1A84" w:rsidRDefault="007A1A84">
      <w:pPr>
        <w:tabs>
          <w:tab w:val="left" w:pos="4320"/>
          <w:tab w:val="left" w:pos="6480"/>
        </w:tabs>
        <w:rPr>
          <w:b/>
          <w:bCs/>
          <w:lang w:val="nb-NO"/>
        </w:rPr>
      </w:pPr>
    </w:p>
    <w:p w:rsidR="007A1A84" w:rsidRDefault="007A1A84">
      <w:pPr>
        <w:tabs>
          <w:tab w:val="left" w:pos="4320"/>
          <w:tab w:val="left" w:pos="6480"/>
        </w:tabs>
        <w:rPr>
          <w:lang w:val="nb-NO"/>
        </w:rPr>
        <w:sectPr w:rsidR="007A1A84">
          <w:type w:val="continuous"/>
          <w:pgSz w:w="11906" w:h="16838"/>
          <w:pgMar w:top="272" w:right="1376" w:bottom="1134" w:left="1418" w:header="255" w:footer="709" w:gutter="0"/>
          <w:cols w:space="708"/>
          <w:docGrid w:linePitch="360"/>
        </w:sectPr>
      </w:pPr>
    </w:p>
    <w:p w:rsidR="007A1A84" w:rsidRDefault="002F47BC">
      <w:pPr>
        <w:tabs>
          <w:tab w:val="left" w:pos="4320"/>
          <w:tab w:val="left" w:pos="6480"/>
        </w:tabs>
        <w:jc w:val="center"/>
        <w:rPr>
          <w:b/>
          <w:bCs/>
          <w:color w:val="800000"/>
          <w:sz w:val="36"/>
          <w:szCs w:val="36"/>
          <w:lang w:val="nb-NO"/>
        </w:rPr>
      </w:pPr>
      <w:r>
        <w:rPr>
          <w:lang w:val="nb-NO"/>
        </w:rPr>
        <w:t>University of Ghana, Legon</w:t>
      </w:r>
    </w:p>
    <w:p w:rsidR="007A1A84" w:rsidRDefault="002F47BC">
      <w:pPr>
        <w:tabs>
          <w:tab w:val="left" w:pos="4320"/>
          <w:tab w:val="left" w:pos="6480"/>
        </w:tabs>
        <w:jc w:val="center"/>
        <w:rPr>
          <w:b/>
          <w:bCs/>
          <w:color w:val="800000"/>
          <w:sz w:val="36"/>
          <w:szCs w:val="36"/>
          <w:lang w:val="nb-NO"/>
        </w:rPr>
      </w:pPr>
      <w:r>
        <w:rPr>
          <w:lang w:val="nb-NO"/>
        </w:rPr>
        <w:t>BA Economics with Political Science</w:t>
      </w:r>
    </w:p>
    <w:p w:rsidR="007A1A84" w:rsidRDefault="002F47BC">
      <w:pPr>
        <w:tabs>
          <w:tab w:val="left" w:pos="4320"/>
          <w:tab w:val="left" w:pos="6480"/>
        </w:tabs>
        <w:jc w:val="center"/>
        <w:rPr>
          <w:b/>
          <w:bCs/>
          <w:color w:val="800000"/>
          <w:sz w:val="36"/>
          <w:szCs w:val="36"/>
          <w:lang w:val="nb-NO"/>
        </w:rPr>
      </w:pPr>
      <w:r>
        <w:rPr>
          <w:b/>
          <w:noProof/>
        </w:rPr>
        <w:t>2007 – 2011</w:t>
      </w:r>
      <w:r w:rsidR="00EA165E">
        <w:rPr>
          <w:b/>
          <w:noProof/>
        </w:rPr>
        <w:br w:type="column"/>
      </w:r>
      <w:r>
        <w:rPr>
          <w:lang w:val="nb-NO"/>
        </w:rPr>
        <w:t>Kumasi Academy</w:t>
      </w:r>
      <w:r w:rsidR="00EA165E">
        <w:rPr>
          <w:lang w:val="nb-NO"/>
        </w:rPr>
        <w:t xml:space="preserve"> </w:t>
      </w:r>
    </w:p>
    <w:p w:rsidR="007A1A84" w:rsidRDefault="002F47BC">
      <w:pPr>
        <w:tabs>
          <w:tab w:val="left" w:pos="4320"/>
          <w:tab w:val="left" w:pos="6480"/>
        </w:tabs>
        <w:jc w:val="center"/>
        <w:rPr>
          <w:lang w:val="nb-NO"/>
        </w:rPr>
      </w:pPr>
      <w:r>
        <w:rPr>
          <w:lang w:val="nb-NO"/>
        </w:rPr>
        <w:t>Kumasi</w:t>
      </w:r>
    </w:p>
    <w:p w:rsidR="007A1A84" w:rsidRDefault="00EA165E">
      <w:pPr>
        <w:tabs>
          <w:tab w:val="left" w:pos="4320"/>
          <w:tab w:val="left" w:pos="6480"/>
        </w:tabs>
        <w:jc w:val="center"/>
        <w:rPr>
          <w:lang w:val="nb-NO"/>
        </w:rPr>
      </w:pPr>
      <w:r>
        <w:rPr>
          <w:lang w:val="nb-NO"/>
        </w:rPr>
        <w:t>Business</w:t>
      </w:r>
    </w:p>
    <w:p w:rsidR="007A1A84" w:rsidRDefault="002F47BC">
      <w:pPr>
        <w:tabs>
          <w:tab w:val="left" w:pos="4320"/>
          <w:tab w:val="left" w:pos="6480"/>
        </w:tabs>
        <w:jc w:val="center"/>
        <w:rPr>
          <w:b/>
          <w:noProof/>
        </w:rPr>
      </w:pPr>
      <w:r>
        <w:rPr>
          <w:b/>
          <w:noProof/>
        </w:rPr>
        <w:t>2003 – 2006</w:t>
      </w:r>
    </w:p>
    <w:p w:rsidR="007A1A84" w:rsidRDefault="007A1A84">
      <w:pPr>
        <w:tabs>
          <w:tab w:val="left" w:pos="4320"/>
          <w:tab w:val="left" w:pos="6480"/>
        </w:tabs>
        <w:rPr>
          <w:b/>
          <w:bCs/>
          <w:color w:val="800000"/>
          <w:sz w:val="36"/>
          <w:szCs w:val="36"/>
          <w:lang w:val="nb-NO"/>
        </w:rPr>
        <w:sectPr w:rsidR="007A1A84">
          <w:type w:val="continuous"/>
          <w:pgSz w:w="11906" w:h="16838"/>
          <w:pgMar w:top="272" w:right="476" w:bottom="1134" w:left="900" w:header="255" w:footer="709" w:gutter="0"/>
          <w:pgBorders w:offsetFrom="page">
            <w:left w:val="single" w:sz="4" w:space="24" w:color="auto"/>
          </w:pgBorders>
          <w:cols w:num="2" w:space="90"/>
          <w:docGrid w:linePitch="360"/>
        </w:sectPr>
      </w:pPr>
    </w:p>
    <w:p w:rsidR="007A1A84" w:rsidRDefault="007A1A84">
      <w:pPr>
        <w:tabs>
          <w:tab w:val="left" w:pos="4320"/>
          <w:tab w:val="left" w:pos="6480"/>
        </w:tabs>
        <w:rPr>
          <w:b/>
          <w:bCs/>
          <w:color w:val="800000"/>
          <w:sz w:val="2"/>
          <w:szCs w:val="36"/>
          <w:lang w:val="nb-NO"/>
        </w:rPr>
      </w:pPr>
    </w:p>
    <w:p w:rsidR="007A1A84" w:rsidRDefault="00EA165E">
      <w:pPr>
        <w:pStyle w:val="Title"/>
        <w:jc w:val="left"/>
        <w:rPr>
          <w:rFonts w:ascii="Times New Roman" w:hAnsi="Times New Roman" w:cs="Times New Roman"/>
          <w:color w:val="800000"/>
          <w:sz w:val="36"/>
          <w:szCs w:val="36"/>
        </w:rPr>
      </w:pPr>
      <w:r>
        <w:rPr>
          <w:rFonts w:ascii="Times New Roman" w:hAnsi="Times New Roman" w:cs="Times New Roman"/>
          <w:noProof/>
          <w:color w:val="548DD4"/>
          <w:sz w:val="36"/>
          <w:szCs w:val="36"/>
          <w:lang w:val="en-US" w:eastAsia="en-US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4775" t="24130" r="19050" b="99695"/>
                <wp:wrapNone/>
                <wp:docPr id="102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101600" dir="8100000" algn="ctr" rotWithShape="0">
                            <a:srgbClr val="8DB3E2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-8.25pt,25.150002pt" to="468.75pt,25.150002pt" style="position:absolute;z-index:5;mso-position-horizontal-relative:text;mso-position-vertical-relative:text;mso-width-percent:0;mso-height-percent:0;mso-width-relative:page;mso-height-relative:page;mso-wrap-distance-left:0.0pt;mso-wrap-distance-right:0.0pt;visibility:visible;flip:x;">
                <v:stroke color="#e36c0a" weight="3.0pt"/>
                <v:fill/>
                <v:shadow on="t" color="#8db3e2" offset="-5.656854pt,5.656854pt" opacity="50%" type="perspective"/>
              </v:line>
            </w:pict>
          </mc:Fallback>
        </mc:AlternateContent>
      </w:r>
      <w:r w:rsidR="002F47BC">
        <w:rPr>
          <w:rFonts w:ascii="Times New Roman" w:hAnsi="Times New Roman" w:cs="Times New Roman"/>
          <w:color w:val="800000"/>
          <w:sz w:val="36"/>
          <w:szCs w:val="36"/>
        </w:rPr>
        <w:t>Other Certificate</w:t>
      </w:r>
    </w:p>
    <w:p w:rsidR="007A1A84" w:rsidRDefault="007A1A84">
      <w:pPr>
        <w:pStyle w:val="Title"/>
        <w:jc w:val="right"/>
        <w:rPr>
          <w:rFonts w:ascii="Times New Roman" w:hAnsi="Times New Roman" w:cs="Times New Roman"/>
          <w:sz w:val="18"/>
          <w:szCs w:val="18"/>
        </w:rPr>
      </w:pPr>
    </w:p>
    <w:p w:rsidR="007A1A84" w:rsidRDefault="007A1A84">
      <w:pPr>
        <w:tabs>
          <w:tab w:val="left" w:pos="4320"/>
          <w:tab w:val="left" w:pos="6480"/>
        </w:tabs>
        <w:rPr>
          <w:b/>
          <w:bCs/>
        </w:rPr>
      </w:pPr>
    </w:p>
    <w:p w:rsidR="007A1A84" w:rsidRDefault="002F47BC">
      <w:pPr>
        <w:tabs>
          <w:tab w:val="left" w:pos="4320"/>
          <w:tab w:val="left" w:pos="6480"/>
        </w:tabs>
        <w:ind w:left="2340" w:hanging="2340"/>
        <w:rPr>
          <w:b/>
        </w:rPr>
        <w:sectPr w:rsidR="007A1A84">
          <w:type w:val="continuous"/>
          <w:pgSz w:w="11906" w:h="16838"/>
          <w:pgMar w:top="272" w:right="1985" w:bottom="1134" w:left="1418" w:header="255" w:footer="709" w:gutter="0"/>
          <w:cols w:space="706"/>
          <w:docGrid w:linePitch="360"/>
        </w:sectPr>
      </w:pPr>
      <w:r>
        <w:rPr>
          <w:b/>
        </w:rPr>
        <w:t>Ethical Intelligence (online)</w:t>
      </w:r>
      <w:r w:rsidR="00EA165E">
        <w:rPr>
          <w:b/>
        </w:rPr>
        <w:tab/>
      </w:r>
      <w:r>
        <w:rPr>
          <w:b/>
        </w:rPr>
        <w:tab/>
      </w:r>
    </w:p>
    <w:p w:rsidR="007A1A84" w:rsidRDefault="00FB448F">
      <w:pPr>
        <w:tabs>
          <w:tab w:val="left" w:pos="4320"/>
          <w:tab w:val="left" w:pos="6480"/>
        </w:tabs>
        <w:ind w:left="2340" w:hanging="2340"/>
        <w:rPr>
          <w:b/>
          <w:bCs/>
        </w:rPr>
      </w:pPr>
      <w:r>
        <w:rPr>
          <w:bCs/>
          <w:noProof/>
          <w:color w:val="548DD4"/>
          <w:sz w:val="36"/>
          <w:szCs w:val="36"/>
        </w:rPr>
        <w:pict>
          <v:line id="1028" o:spid="_x0000_s1027" style="position:absolute;left:0;text-align:left;flip:x;z-index:2;visibility:visible;mso-width-percent:0;mso-height-percent:0;mso-wrap-distance-left:0;mso-wrap-distance-right:0;mso-position-horizontal-relative:text;mso-position-vertical-relative:text;mso-width-percent:0;mso-height-percent:0;mso-width-relative:page;mso-height-relative:page" from="-8.25pt,23.35pt" to="468.75pt,23.35pt" strokecolor="#e36c0a" strokeweight="3pt">
            <v:shadow on="t" color="#8db3e2" opacity=".5" offset="-6pt,6pt" offset2="-2pt,-2pt"/>
          </v:line>
        </w:pict>
      </w:r>
      <w:r w:rsidR="00EA165E">
        <w:rPr>
          <w:b/>
          <w:bCs/>
          <w:color w:val="800000"/>
          <w:sz w:val="36"/>
          <w:szCs w:val="36"/>
          <w:lang w:val="nb-NO"/>
        </w:rPr>
        <w:t>Work Experience</w:t>
      </w:r>
    </w:p>
    <w:p w:rsidR="007A1A84" w:rsidRDefault="007A1A84">
      <w:pPr>
        <w:rPr>
          <w:sz w:val="16"/>
          <w:szCs w:val="16"/>
          <w:lang w:val="nb-NO"/>
        </w:rPr>
      </w:pPr>
    </w:p>
    <w:p w:rsidR="007A1A84" w:rsidRDefault="007A1A84">
      <w:pPr>
        <w:pStyle w:val="ListParagraph"/>
        <w:numPr>
          <w:ilvl w:val="0"/>
          <w:numId w:val="2"/>
        </w:numPr>
        <w:rPr>
          <w:b/>
          <w:noProof/>
        </w:rPr>
        <w:sectPr w:rsidR="007A1A84">
          <w:type w:val="continuous"/>
          <w:pgSz w:w="11906" w:h="16838"/>
          <w:pgMar w:top="272" w:right="1985" w:bottom="1134" w:left="1418" w:header="255" w:footer="709" w:gutter="0"/>
          <w:cols w:space="706"/>
          <w:docGrid w:linePitch="360"/>
        </w:sectPr>
      </w:pPr>
    </w:p>
    <w:p w:rsidR="007A1A84" w:rsidRDefault="007A1A84">
      <w:pPr>
        <w:rPr>
          <w:sz w:val="2"/>
        </w:rPr>
      </w:pPr>
    </w:p>
    <w:p w:rsidR="005C58B2" w:rsidRDefault="005C58B2" w:rsidP="005C58B2">
      <w:pPr>
        <w:pStyle w:val="ListParagraph"/>
        <w:numPr>
          <w:ilvl w:val="0"/>
          <w:numId w:val="2"/>
        </w:numPr>
        <w:rPr>
          <w:i/>
          <w:noProof/>
        </w:rPr>
        <w:sectPr w:rsidR="005C58B2">
          <w:type w:val="continuous"/>
          <w:pgSz w:w="11906" w:h="16838"/>
          <w:pgMar w:top="540" w:right="1985" w:bottom="1134" w:left="1418" w:header="255" w:footer="709" w:gutter="0"/>
          <w:cols w:space="706"/>
          <w:docGrid w:linePitch="360"/>
        </w:sectPr>
      </w:pPr>
      <w:r>
        <w:rPr>
          <w:b/>
          <w:noProof/>
        </w:rPr>
        <w:t xml:space="preserve">    </w:t>
      </w:r>
      <w:r>
        <w:rPr>
          <w:b/>
          <w:noProof/>
        </w:rPr>
        <w:tab/>
        <w:t>[Transcription and Translation]</w:t>
      </w:r>
      <w:r>
        <w:tab/>
      </w:r>
      <w:r>
        <w:tab/>
      </w:r>
      <w:r>
        <w:rPr>
          <w:rFonts w:hint="eastAsia"/>
          <w:b/>
          <w:noProof/>
        </w:rPr>
        <w:t>[</w:t>
      </w:r>
      <w:r>
        <w:rPr>
          <w:b/>
          <w:noProof/>
        </w:rPr>
        <w:t>Toon Gevaert BV</w:t>
      </w:r>
      <w:r>
        <w:rPr>
          <w:rFonts w:hint="eastAsia"/>
          <w:b/>
          <w:noProof/>
        </w:rPr>
        <w:t>]</w:t>
      </w:r>
    </w:p>
    <w:p w:rsidR="005C58B2" w:rsidRDefault="005C58B2" w:rsidP="005C58B2">
      <w:pPr>
        <w:pStyle w:val="ListParagraph"/>
        <w:ind w:left="0"/>
        <w:rPr>
          <w:i/>
          <w:noProof/>
        </w:rPr>
      </w:pPr>
      <w:r>
        <w:rPr>
          <w:i/>
          <w:noProof/>
        </w:rPr>
        <w:t>Main duties performed: transcribing and translation of Twi Video into English language.</w:t>
      </w:r>
    </w:p>
    <w:p w:rsidR="005772B4" w:rsidRDefault="005772B4" w:rsidP="005772B4">
      <w:pPr>
        <w:rPr>
          <w:sz w:val="2"/>
        </w:rPr>
      </w:pPr>
    </w:p>
    <w:p w:rsidR="005772B4" w:rsidRDefault="005772B4" w:rsidP="005772B4">
      <w:pPr>
        <w:pStyle w:val="ListParagraph"/>
        <w:numPr>
          <w:ilvl w:val="0"/>
          <w:numId w:val="2"/>
        </w:numPr>
        <w:rPr>
          <w:i/>
          <w:noProof/>
        </w:rPr>
        <w:sectPr w:rsidR="005772B4">
          <w:type w:val="continuous"/>
          <w:pgSz w:w="11906" w:h="16838"/>
          <w:pgMar w:top="540" w:right="1985" w:bottom="1134" w:left="1418" w:header="255" w:footer="709" w:gutter="0"/>
          <w:cols w:space="706"/>
          <w:docGrid w:linePitch="360"/>
        </w:sectPr>
      </w:pPr>
      <w:r>
        <w:rPr>
          <w:b/>
          <w:noProof/>
        </w:rPr>
        <w:t xml:space="preserve">    </w:t>
      </w:r>
      <w:r>
        <w:rPr>
          <w:b/>
          <w:noProof/>
        </w:rPr>
        <w:tab/>
        <w:t>[Transcription and Translation]</w:t>
      </w:r>
      <w:r>
        <w:tab/>
      </w:r>
      <w:r>
        <w:tab/>
      </w:r>
      <w:r>
        <w:rPr>
          <w:rFonts w:hint="eastAsia"/>
          <w:b/>
          <w:noProof/>
        </w:rPr>
        <w:t>[</w:t>
      </w:r>
      <w:r>
        <w:rPr>
          <w:b/>
          <w:noProof/>
        </w:rPr>
        <w:t>Toon Gevaert BV</w:t>
      </w:r>
      <w:r>
        <w:rPr>
          <w:rFonts w:hint="eastAsia"/>
          <w:b/>
          <w:noProof/>
        </w:rPr>
        <w:t>]</w:t>
      </w:r>
    </w:p>
    <w:p w:rsidR="005772B4" w:rsidRPr="005C58B2" w:rsidRDefault="005772B4" w:rsidP="005772B4">
      <w:pPr>
        <w:pStyle w:val="ListParagraph"/>
        <w:ind w:left="0"/>
        <w:rPr>
          <w:i/>
          <w:noProof/>
        </w:rPr>
      </w:pPr>
      <w:r>
        <w:rPr>
          <w:i/>
          <w:noProof/>
        </w:rPr>
        <w:t>Main duties performed: transcribing and translation of Twi Video into English</w:t>
      </w:r>
      <w:r>
        <w:rPr>
          <w:i/>
          <w:noProof/>
        </w:rPr>
        <w:t xml:space="preserve"> on Tuberclosis in Africa.</w:t>
      </w:r>
    </w:p>
    <w:p w:rsidR="007A1A84" w:rsidRDefault="00EA165E">
      <w:pPr>
        <w:pStyle w:val="ListParagraph"/>
        <w:numPr>
          <w:ilvl w:val="0"/>
          <w:numId w:val="2"/>
        </w:numPr>
        <w:ind w:left="1418" w:hanging="1058"/>
        <w:rPr>
          <w:i/>
          <w:noProof/>
        </w:rPr>
        <w:sectPr w:rsidR="007A1A84">
          <w:type w:val="continuous"/>
          <w:pgSz w:w="11906" w:h="16838"/>
          <w:pgMar w:top="540" w:right="1985" w:bottom="1134" w:left="1418" w:header="255" w:footer="709" w:gutter="0"/>
          <w:cols w:space="706"/>
          <w:docGrid w:linePitch="360"/>
        </w:sectPr>
      </w:pPr>
      <w:r>
        <w:rPr>
          <w:rFonts w:hint="eastAsia"/>
          <w:b/>
          <w:noProof/>
        </w:rPr>
        <w:t>[</w:t>
      </w:r>
      <w:r>
        <w:rPr>
          <w:b/>
          <w:noProof/>
        </w:rPr>
        <w:t>Translation</w:t>
      </w:r>
      <w:r>
        <w:rPr>
          <w:rFonts w:hint="eastAsia"/>
          <w:b/>
          <w:noProof/>
        </w:rPr>
        <w:t>]</w:t>
      </w:r>
      <w:r>
        <w:tab/>
      </w:r>
      <w:r>
        <w:tab/>
      </w:r>
      <w:r>
        <w:rPr>
          <w:rFonts w:hint="eastAsia"/>
          <w:b/>
          <w:noProof/>
        </w:rPr>
        <w:t>[</w:t>
      </w:r>
      <w:r>
        <w:rPr>
          <w:b/>
          <w:noProof/>
        </w:rPr>
        <w:t>Universal Language Solutions</w:t>
      </w:r>
      <w:r>
        <w:rPr>
          <w:rFonts w:hint="eastAsia"/>
          <w:b/>
          <w:noProof/>
        </w:rPr>
        <w:t>]</w:t>
      </w:r>
    </w:p>
    <w:p w:rsidR="007A1A84" w:rsidRDefault="00EA165E">
      <w:pPr>
        <w:pStyle w:val="ListParagraph"/>
        <w:ind w:left="1134" w:hanging="1134"/>
        <w:rPr>
          <w:i/>
          <w:noProof/>
        </w:rPr>
      </w:pPr>
      <w:r>
        <w:rPr>
          <w:i/>
          <w:noProof/>
        </w:rPr>
        <w:t xml:space="preserve">Main duties performed: </w:t>
      </w:r>
      <w:r>
        <w:rPr>
          <w:rFonts w:hint="eastAsia"/>
          <w:i/>
          <w:noProof/>
        </w:rPr>
        <w:t xml:space="preserve">Translation of </w:t>
      </w:r>
      <w:r>
        <w:rPr>
          <w:i/>
          <w:noProof/>
        </w:rPr>
        <w:t xml:space="preserve">English text </w:t>
      </w:r>
      <w:r>
        <w:rPr>
          <w:rFonts w:hint="eastAsia"/>
          <w:i/>
          <w:noProof/>
        </w:rPr>
        <w:t>to Twi language</w:t>
      </w:r>
    </w:p>
    <w:p w:rsidR="005772B4" w:rsidRDefault="005772B4" w:rsidP="005772B4">
      <w:pPr>
        <w:pStyle w:val="ListParagraph"/>
        <w:numPr>
          <w:ilvl w:val="0"/>
          <w:numId w:val="2"/>
        </w:numPr>
        <w:ind w:left="1418" w:hanging="1058"/>
        <w:rPr>
          <w:i/>
          <w:noProof/>
        </w:rPr>
        <w:sectPr w:rsidR="005772B4">
          <w:type w:val="continuous"/>
          <w:pgSz w:w="11906" w:h="16838"/>
          <w:pgMar w:top="540" w:right="1985" w:bottom="1134" w:left="1418" w:header="255" w:footer="709" w:gutter="0"/>
          <w:cols w:space="706"/>
          <w:docGrid w:linePitch="360"/>
        </w:sectPr>
      </w:pPr>
      <w:r>
        <w:rPr>
          <w:rFonts w:hint="eastAsia"/>
          <w:b/>
          <w:noProof/>
        </w:rPr>
        <w:t>[</w:t>
      </w:r>
      <w:r>
        <w:rPr>
          <w:b/>
          <w:noProof/>
        </w:rPr>
        <w:t>Translation</w:t>
      </w:r>
      <w:r>
        <w:rPr>
          <w:rFonts w:hint="eastAsia"/>
          <w:b/>
          <w:noProof/>
        </w:rPr>
        <w:t>]</w:t>
      </w:r>
      <w:r>
        <w:tab/>
      </w:r>
      <w:r>
        <w:tab/>
      </w:r>
      <w:r>
        <w:rPr>
          <w:rFonts w:hint="eastAsia"/>
          <w:b/>
          <w:noProof/>
        </w:rPr>
        <w:t>[</w:t>
      </w:r>
      <w:r>
        <w:rPr>
          <w:b/>
          <w:noProof/>
        </w:rPr>
        <w:t>GoTranslate Services</w:t>
      </w:r>
      <w:r>
        <w:rPr>
          <w:rFonts w:hint="eastAsia"/>
          <w:b/>
          <w:noProof/>
        </w:rPr>
        <w:t>]</w:t>
      </w:r>
    </w:p>
    <w:p w:rsidR="005772B4" w:rsidRDefault="005772B4" w:rsidP="005772B4">
      <w:pPr>
        <w:pStyle w:val="ListParagraph"/>
        <w:ind w:left="1134" w:hanging="1134"/>
        <w:rPr>
          <w:i/>
          <w:noProof/>
        </w:rPr>
      </w:pPr>
      <w:r>
        <w:rPr>
          <w:i/>
          <w:noProof/>
        </w:rPr>
        <w:t xml:space="preserve">Main duties performed: </w:t>
      </w:r>
      <w:r>
        <w:rPr>
          <w:rFonts w:hint="eastAsia"/>
          <w:i/>
          <w:noProof/>
        </w:rPr>
        <w:t xml:space="preserve">Translation of </w:t>
      </w:r>
      <w:r>
        <w:rPr>
          <w:i/>
          <w:noProof/>
        </w:rPr>
        <w:t>Twi</w:t>
      </w:r>
      <w:r>
        <w:rPr>
          <w:i/>
          <w:noProof/>
        </w:rPr>
        <w:t xml:space="preserve"> text </w:t>
      </w:r>
      <w:r>
        <w:rPr>
          <w:rFonts w:hint="eastAsia"/>
          <w:i/>
          <w:noProof/>
        </w:rPr>
        <w:t xml:space="preserve">to </w:t>
      </w:r>
      <w:r>
        <w:rPr>
          <w:i/>
          <w:noProof/>
        </w:rPr>
        <w:t xml:space="preserve">English </w:t>
      </w:r>
      <w:r>
        <w:rPr>
          <w:rFonts w:hint="eastAsia"/>
          <w:i/>
          <w:noProof/>
        </w:rPr>
        <w:t>language</w:t>
      </w:r>
      <w:r>
        <w:rPr>
          <w:i/>
          <w:noProof/>
        </w:rPr>
        <w:t xml:space="preserve"> (Medical)</w:t>
      </w:r>
      <w:bookmarkStart w:id="0" w:name="_GoBack"/>
      <w:bookmarkEnd w:id="0"/>
    </w:p>
    <w:p w:rsidR="007A1A84" w:rsidRDefault="007A1A84">
      <w:pPr>
        <w:pStyle w:val="ListParagraph"/>
        <w:ind w:left="1134" w:hanging="774"/>
        <w:rPr>
          <w:i/>
          <w:noProof/>
          <w:sz w:val="14"/>
          <w:szCs w:val="16"/>
        </w:rPr>
      </w:pPr>
    </w:p>
    <w:p w:rsidR="007A1A84" w:rsidRDefault="00EA165E">
      <w:pPr>
        <w:pStyle w:val="ListParagraph"/>
        <w:numPr>
          <w:ilvl w:val="0"/>
          <w:numId w:val="2"/>
        </w:numPr>
        <w:ind w:left="1418" w:hanging="1058"/>
        <w:rPr>
          <w:i/>
          <w:noProof/>
        </w:rPr>
        <w:sectPr w:rsidR="007A1A84">
          <w:type w:val="continuous"/>
          <w:pgSz w:w="11906" w:h="16838"/>
          <w:pgMar w:top="540" w:right="1985" w:bottom="1134" w:left="1418" w:header="255" w:footer="709" w:gutter="0"/>
          <w:cols w:space="706"/>
          <w:docGrid w:linePitch="360"/>
        </w:sectPr>
      </w:pPr>
      <w:r>
        <w:rPr>
          <w:rFonts w:hint="eastAsia"/>
          <w:b/>
          <w:noProof/>
        </w:rPr>
        <w:t>[</w:t>
      </w:r>
      <w:r>
        <w:rPr>
          <w:b/>
          <w:noProof/>
        </w:rPr>
        <w:t>Translation</w:t>
      </w:r>
      <w:r>
        <w:rPr>
          <w:rFonts w:hint="eastAsia"/>
          <w:b/>
          <w:noProof/>
        </w:rPr>
        <w:t>]</w:t>
      </w:r>
      <w:r>
        <w:tab/>
      </w:r>
      <w:r>
        <w:tab/>
      </w:r>
      <w:r>
        <w:rPr>
          <w:rFonts w:hint="eastAsia"/>
          <w:b/>
          <w:noProof/>
        </w:rPr>
        <w:t>[</w:t>
      </w:r>
      <w:r>
        <w:rPr>
          <w:b/>
          <w:noProof/>
        </w:rPr>
        <w:t>The Migration Translators</w:t>
      </w:r>
      <w:r>
        <w:rPr>
          <w:rFonts w:hint="eastAsia"/>
          <w:b/>
          <w:noProof/>
        </w:rPr>
        <w:t>]</w:t>
      </w:r>
    </w:p>
    <w:p w:rsidR="007A1A84" w:rsidRDefault="00EA165E">
      <w:pPr>
        <w:pStyle w:val="ListParagraph"/>
        <w:ind w:left="1134" w:hanging="1134"/>
        <w:rPr>
          <w:i/>
          <w:noProof/>
        </w:rPr>
      </w:pPr>
      <w:r>
        <w:rPr>
          <w:i/>
          <w:noProof/>
        </w:rPr>
        <w:t>Main duties performed: Reviewing of Interpretation of English to Twi (Legal)</w:t>
      </w:r>
    </w:p>
    <w:p w:rsidR="007A1A84" w:rsidRDefault="007A1A84">
      <w:pPr>
        <w:pStyle w:val="ListParagraph"/>
        <w:ind w:left="1134" w:hanging="774"/>
        <w:rPr>
          <w:i/>
          <w:noProof/>
          <w:sz w:val="14"/>
          <w:szCs w:val="16"/>
        </w:rPr>
      </w:pPr>
    </w:p>
    <w:p w:rsidR="007A1A84" w:rsidRDefault="00EA165E">
      <w:pPr>
        <w:pStyle w:val="ListParagraph"/>
        <w:numPr>
          <w:ilvl w:val="0"/>
          <w:numId w:val="2"/>
        </w:numPr>
        <w:ind w:left="1418" w:hanging="1058"/>
        <w:rPr>
          <w:i/>
          <w:noProof/>
        </w:rPr>
        <w:sectPr w:rsidR="007A1A84">
          <w:type w:val="continuous"/>
          <w:pgSz w:w="11906" w:h="16838"/>
          <w:pgMar w:top="540" w:right="1985" w:bottom="1134" w:left="1418" w:header="255" w:footer="709" w:gutter="0"/>
          <w:cols w:space="706"/>
          <w:docGrid w:linePitch="360"/>
        </w:sectPr>
      </w:pPr>
      <w:r>
        <w:rPr>
          <w:rFonts w:hint="eastAsia"/>
          <w:b/>
          <w:noProof/>
        </w:rPr>
        <w:t>[</w:t>
      </w:r>
      <w:r>
        <w:rPr>
          <w:b/>
          <w:noProof/>
        </w:rPr>
        <w:t>Translation</w:t>
      </w:r>
      <w:r>
        <w:rPr>
          <w:rFonts w:hint="eastAsia"/>
          <w:b/>
          <w:noProof/>
        </w:rPr>
        <w:t>]</w:t>
      </w:r>
      <w:r>
        <w:tab/>
      </w:r>
      <w:r>
        <w:tab/>
      </w:r>
      <w:r>
        <w:rPr>
          <w:rFonts w:hint="eastAsia"/>
          <w:b/>
          <w:noProof/>
        </w:rPr>
        <w:t>[</w:t>
      </w:r>
      <w:r>
        <w:rPr>
          <w:b/>
          <w:noProof/>
        </w:rPr>
        <w:t>Keynes Language Services</w:t>
      </w:r>
      <w:r>
        <w:rPr>
          <w:rFonts w:hint="eastAsia"/>
          <w:b/>
          <w:noProof/>
        </w:rPr>
        <w:t>]</w:t>
      </w:r>
    </w:p>
    <w:p w:rsidR="007A1A84" w:rsidRDefault="00EA165E">
      <w:pPr>
        <w:pStyle w:val="ListParagraph"/>
        <w:ind w:left="1134" w:hanging="1134"/>
        <w:rPr>
          <w:i/>
          <w:noProof/>
        </w:rPr>
      </w:pPr>
      <w:r>
        <w:rPr>
          <w:i/>
          <w:noProof/>
        </w:rPr>
        <w:t xml:space="preserve">Main duties performed: </w:t>
      </w:r>
      <w:r>
        <w:rPr>
          <w:rFonts w:hint="eastAsia"/>
          <w:i/>
          <w:noProof/>
        </w:rPr>
        <w:t xml:space="preserve">Translation of </w:t>
      </w:r>
      <w:r>
        <w:rPr>
          <w:i/>
          <w:noProof/>
        </w:rPr>
        <w:t xml:space="preserve">English text </w:t>
      </w:r>
      <w:r>
        <w:rPr>
          <w:rFonts w:hint="eastAsia"/>
          <w:i/>
          <w:noProof/>
        </w:rPr>
        <w:t>to Twi language</w:t>
      </w:r>
    </w:p>
    <w:p w:rsidR="007A1A84" w:rsidRDefault="007A1A84">
      <w:pPr>
        <w:ind w:left="1134" w:hanging="774"/>
        <w:rPr>
          <w:i/>
          <w:noProof/>
          <w:sz w:val="14"/>
        </w:rPr>
      </w:pPr>
    </w:p>
    <w:p w:rsidR="007A1A84" w:rsidRDefault="00EA165E">
      <w:pPr>
        <w:pStyle w:val="ListParagraph"/>
        <w:numPr>
          <w:ilvl w:val="0"/>
          <w:numId w:val="2"/>
        </w:numPr>
        <w:ind w:left="1418" w:hanging="1058"/>
        <w:rPr>
          <w:i/>
          <w:noProof/>
        </w:rPr>
        <w:sectPr w:rsidR="007A1A84">
          <w:type w:val="continuous"/>
          <w:pgSz w:w="11906" w:h="16838"/>
          <w:pgMar w:top="540" w:right="1985" w:bottom="1134" w:left="1418" w:header="255" w:footer="709" w:gutter="0"/>
          <w:cols w:space="706"/>
          <w:docGrid w:linePitch="360"/>
        </w:sectPr>
      </w:pPr>
      <w:r>
        <w:rPr>
          <w:rFonts w:hint="eastAsia"/>
          <w:b/>
          <w:noProof/>
        </w:rPr>
        <w:t>[</w:t>
      </w:r>
      <w:r>
        <w:rPr>
          <w:b/>
          <w:noProof/>
        </w:rPr>
        <w:t>Translation</w:t>
      </w:r>
      <w:r>
        <w:rPr>
          <w:rFonts w:hint="eastAsia"/>
          <w:b/>
          <w:noProof/>
        </w:rPr>
        <w:t>]</w:t>
      </w:r>
      <w:r>
        <w:tab/>
      </w:r>
      <w:r>
        <w:tab/>
      </w:r>
      <w:r>
        <w:rPr>
          <w:rFonts w:hint="eastAsia"/>
          <w:b/>
          <w:noProof/>
        </w:rPr>
        <w:t>[</w:t>
      </w:r>
      <w:r w:rsidR="005C58B2">
        <w:rPr>
          <w:b/>
          <w:noProof/>
        </w:rPr>
        <w:t>Doyeen Consultant</w:t>
      </w:r>
      <w:r>
        <w:rPr>
          <w:rFonts w:hint="eastAsia"/>
          <w:b/>
          <w:noProof/>
        </w:rPr>
        <w:t>]</w:t>
      </w:r>
    </w:p>
    <w:p w:rsidR="007A1A84" w:rsidRDefault="00EA165E">
      <w:pPr>
        <w:pStyle w:val="ListParagraph"/>
        <w:ind w:left="1134" w:hanging="1134"/>
        <w:rPr>
          <w:i/>
          <w:noProof/>
        </w:rPr>
      </w:pPr>
      <w:r>
        <w:rPr>
          <w:i/>
          <w:noProof/>
        </w:rPr>
        <w:t xml:space="preserve">Main duties performed: </w:t>
      </w:r>
      <w:r>
        <w:rPr>
          <w:rFonts w:hint="eastAsia"/>
          <w:i/>
          <w:noProof/>
        </w:rPr>
        <w:t xml:space="preserve">Translation of </w:t>
      </w:r>
      <w:r>
        <w:rPr>
          <w:i/>
          <w:noProof/>
        </w:rPr>
        <w:t xml:space="preserve">English text </w:t>
      </w:r>
      <w:r>
        <w:rPr>
          <w:rFonts w:hint="eastAsia"/>
          <w:i/>
          <w:noProof/>
        </w:rPr>
        <w:t>to Twi language</w:t>
      </w:r>
    </w:p>
    <w:p w:rsidR="007A1A84" w:rsidRDefault="007A1A84">
      <w:pPr>
        <w:rPr>
          <w:i/>
          <w:noProof/>
          <w:sz w:val="14"/>
          <w:szCs w:val="16"/>
        </w:rPr>
      </w:pPr>
    </w:p>
    <w:p w:rsidR="007A1A84" w:rsidRDefault="00EA165E">
      <w:pPr>
        <w:pStyle w:val="ListParagraph"/>
        <w:numPr>
          <w:ilvl w:val="0"/>
          <w:numId w:val="2"/>
        </w:numPr>
        <w:rPr>
          <w:i/>
          <w:noProof/>
        </w:rPr>
        <w:sectPr w:rsidR="007A1A84">
          <w:type w:val="continuous"/>
          <w:pgSz w:w="11906" w:h="16838"/>
          <w:pgMar w:top="540" w:right="1985" w:bottom="1134" w:left="1418" w:header="255" w:footer="709" w:gutter="0"/>
          <w:cols w:space="706"/>
          <w:docGrid w:linePitch="360"/>
        </w:sectPr>
      </w:pPr>
      <w:r>
        <w:rPr>
          <w:b/>
          <w:noProof/>
        </w:rPr>
        <w:tab/>
      </w:r>
      <w:r>
        <w:rPr>
          <w:rFonts w:hint="eastAsia"/>
          <w:b/>
          <w:noProof/>
        </w:rPr>
        <w:t>[</w:t>
      </w:r>
      <w:r>
        <w:rPr>
          <w:b/>
          <w:noProof/>
        </w:rPr>
        <w:t>Translation</w:t>
      </w:r>
      <w:r>
        <w:rPr>
          <w:rFonts w:hint="eastAsia"/>
          <w:b/>
          <w:noProof/>
        </w:rPr>
        <w:t>]</w:t>
      </w:r>
      <w:r>
        <w:tab/>
      </w:r>
      <w:r>
        <w:tab/>
      </w:r>
      <w:r>
        <w:rPr>
          <w:rFonts w:hint="eastAsia"/>
          <w:b/>
          <w:noProof/>
        </w:rPr>
        <w:t>[</w:t>
      </w:r>
      <w:r w:rsidR="005C58B2">
        <w:rPr>
          <w:b/>
          <w:noProof/>
        </w:rPr>
        <w:t>WordLights Translation LLC</w:t>
      </w:r>
      <w:r>
        <w:rPr>
          <w:b/>
          <w:noProof/>
        </w:rPr>
        <w:t>.</w:t>
      </w:r>
      <w:r>
        <w:rPr>
          <w:rFonts w:hint="eastAsia"/>
          <w:b/>
          <w:noProof/>
        </w:rPr>
        <w:t>]</w:t>
      </w:r>
    </w:p>
    <w:p w:rsidR="007A1A84" w:rsidRDefault="00EA165E">
      <w:pPr>
        <w:pStyle w:val="ListParagraph"/>
        <w:ind w:left="0"/>
        <w:rPr>
          <w:i/>
          <w:noProof/>
        </w:rPr>
      </w:pPr>
      <w:r>
        <w:rPr>
          <w:i/>
          <w:noProof/>
        </w:rPr>
        <w:t xml:space="preserve">Main duties performed: </w:t>
      </w:r>
      <w:r>
        <w:rPr>
          <w:rFonts w:hint="eastAsia"/>
          <w:i/>
          <w:noProof/>
        </w:rPr>
        <w:t xml:space="preserve">Translation of </w:t>
      </w:r>
      <w:r>
        <w:rPr>
          <w:i/>
          <w:noProof/>
        </w:rPr>
        <w:t xml:space="preserve">English text </w:t>
      </w:r>
      <w:r>
        <w:rPr>
          <w:rFonts w:hint="eastAsia"/>
          <w:i/>
          <w:noProof/>
        </w:rPr>
        <w:t>to Twi language</w:t>
      </w:r>
    </w:p>
    <w:p w:rsidR="007A1A84" w:rsidRDefault="007A1A84">
      <w:pPr>
        <w:pStyle w:val="ListParagraph"/>
        <w:ind w:left="0"/>
        <w:rPr>
          <w:noProof/>
          <w:sz w:val="14"/>
        </w:rPr>
      </w:pPr>
    </w:p>
    <w:p w:rsidR="007A1A84" w:rsidRDefault="00EA165E">
      <w:pPr>
        <w:pStyle w:val="ListParagraph"/>
        <w:numPr>
          <w:ilvl w:val="0"/>
          <w:numId w:val="2"/>
        </w:numPr>
        <w:rPr>
          <w:i/>
          <w:noProof/>
        </w:rPr>
        <w:sectPr w:rsidR="007A1A84">
          <w:type w:val="continuous"/>
          <w:pgSz w:w="11906" w:h="16838"/>
          <w:pgMar w:top="540" w:right="1985" w:bottom="1134" w:left="1418" w:header="255" w:footer="709" w:gutter="0"/>
          <w:cols w:space="706"/>
          <w:docGrid w:linePitch="360"/>
        </w:sectPr>
      </w:pPr>
      <w:r>
        <w:rPr>
          <w:b/>
          <w:noProof/>
        </w:rPr>
        <w:tab/>
      </w:r>
      <w:r>
        <w:rPr>
          <w:rFonts w:hint="eastAsia"/>
          <w:b/>
          <w:noProof/>
        </w:rPr>
        <w:t>[</w:t>
      </w:r>
      <w:r>
        <w:rPr>
          <w:b/>
          <w:noProof/>
        </w:rPr>
        <w:t>Transcription and Translation / Proofreading</w:t>
      </w:r>
      <w:r>
        <w:rPr>
          <w:rFonts w:hint="eastAsia"/>
          <w:b/>
          <w:noProof/>
        </w:rPr>
        <w:t>]</w:t>
      </w:r>
      <w:r>
        <w:tab/>
      </w:r>
      <w:r>
        <w:tab/>
      </w:r>
      <w:r>
        <w:rPr>
          <w:rFonts w:hint="eastAsia"/>
          <w:b/>
          <w:noProof/>
        </w:rPr>
        <w:t>[</w:t>
      </w:r>
      <w:r>
        <w:rPr>
          <w:b/>
          <w:noProof/>
        </w:rPr>
        <w:t>NileBridge</w:t>
      </w:r>
      <w:r>
        <w:rPr>
          <w:rFonts w:hint="eastAsia"/>
          <w:b/>
          <w:noProof/>
        </w:rPr>
        <w:t>]</w:t>
      </w:r>
    </w:p>
    <w:p w:rsidR="007A1A84" w:rsidRDefault="00EA165E">
      <w:pPr>
        <w:pStyle w:val="ListParagraph"/>
        <w:ind w:left="0"/>
        <w:rPr>
          <w:i/>
          <w:noProof/>
        </w:rPr>
      </w:pPr>
      <w:r>
        <w:rPr>
          <w:i/>
          <w:noProof/>
        </w:rPr>
        <w:t>Main duties performed: transcribing and translation of Twi audio into English language.</w:t>
      </w:r>
    </w:p>
    <w:p w:rsidR="007A1A84" w:rsidRDefault="007A1A84">
      <w:pPr>
        <w:pStyle w:val="ListParagraph"/>
        <w:ind w:left="0"/>
        <w:rPr>
          <w:i/>
          <w:noProof/>
          <w:sz w:val="14"/>
          <w:szCs w:val="20"/>
        </w:rPr>
      </w:pPr>
    </w:p>
    <w:p w:rsidR="007A1A84" w:rsidRDefault="007A1A84">
      <w:pPr>
        <w:pStyle w:val="ListParagraph"/>
        <w:ind w:left="0"/>
        <w:rPr>
          <w:b/>
          <w:noProof/>
          <w:sz w:val="14"/>
          <w:szCs w:val="20"/>
        </w:rPr>
      </w:pPr>
    </w:p>
    <w:p w:rsidR="007A1A84" w:rsidRDefault="00EA165E">
      <w:pPr>
        <w:pStyle w:val="ListParagraph"/>
        <w:numPr>
          <w:ilvl w:val="0"/>
          <w:numId w:val="2"/>
        </w:numPr>
        <w:rPr>
          <w:b/>
          <w:noProof/>
        </w:rPr>
      </w:pPr>
      <w:r>
        <w:rPr>
          <w:b/>
          <w:noProof/>
        </w:rPr>
        <w:tab/>
        <w:t>[Translation]</w:t>
      </w:r>
      <w:r>
        <w:rPr>
          <w:b/>
          <w:noProof/>
        </w:rPr>
        <w:tab/>
      </w:r>
      <w:r>
        <w:rPr>
          <w:b/>
          <w:noProof/>
        </w:rPr>
        <w:tab/>
        <w:t>[</w:t>
      </w:r>
      <w:r w:rsidR="00DD1411">
        <w:rPr>
          <w:b/>
          <w:noProof/>
        </w:rPr>
        <w:t>Alex</w:t>
      </w:r>
      <w:r>
        <w:rPr>
          <w:b/>
          <w:noProof/>
        </w:rPr>
        <w:t>]</w:t>
      </w:r>
    </w:p>
    <w:p w:rsidR="007A1A84" w:rsidRDefault="00EA165E">
      <w:pPr>
        <w:pStyle w:val="ListParagraph"/>
        <w:ind w:left="0"/>
        <w:rPr>
          <w:i/>
          <w:noProof/>
        </w:rPr>
      </w:pPr>
      <w:r>
        <w:rPr>
          <w:rFonts w:hint="eastAsia"/>
          <w:i/>
          <w:noProof/>
        </w:rPr>
        <w:t xml:space="preserve">Main duties performed: Translation of </w:t>
      </w:r>
      <w:r>
        <w:rPr>
          <w:i/>
          <w:noProof/>
        </w:rPr>
        <w:t xml:space="preserve">English </w:t>
      </w:r>
      <w:r w:rsidR="00DD1411">
        <w:rPr>
          <w:i/>
          <w:noProof/>
        </w:rPr>
        <w:t xml:space="preserve">telephone call </w:t>
      </w:r>
      <w:r>
        <w:rPr>
          <w:rFonts w:hint="eastAsia"/>
          <w:i/>
          <w:noProof/>
        </w:rPr>
        <w:t>to Twi language</w:t>
      </w:r>
    </w:p>
    <w:p w:rsidR="007A1A84" w:rsidRDefault="007A1A84">
      <w:pPr>
        <w:pStyle w:val="ListParagraph"/>
        <w:ind w:left="0"/>
        <w:rPr>
          <w:b/>
          <w:noProof/>
          <w:sz w:val="14"/>
        </w:rPr>
      </w:pPr>
    </w:p>
    <w:p w:rsidR="007A1A84" w:rsidRDefault="00EA165E">
      <w:pPr>
        <w:pStyle w:val="ListParagraph"/>
        <w:numPr>
          <w:ilvl w:val="0"/>
          <w:numId w:val="2"/>
        </w:numPr>
        <w:rPr>
          <w:b/>
          <w:noProof/>
        </w:rPr>
      </w:pPr>
      <w:r>
        <w:rPr>
          <w:b/>
          <w:noProof/>
        </w:rPr>
        <w:tab/>
        <w:t xml:space="preserve">[Translation] </w:t>
      </w:r>
      <w:r>
        <w:rPr>
          <w:b/>
          <w:noProof/>
        </w:rPr>
        <w:tab/>
      </w:r>
      <w:r>
        <w:rPr>
          <w:b/>
          <w:noProof/>
        </w:rPr>
        <w:tab/>
        <w:t>[Qualtransloc SRL]</w:t>
      </w:r>
    </w:p>
    <w:p w:rsidR="007A1A84" w:rsidRDefault="00EA165E">
      <w:pPr>
        <w:rPr>
          <w:i/>
          <w:noProof/>
        </w:rPr>
      </w:pPr>
      <w:r>
        <w:rPr>
          <w:i/>
          <w:noProof/>
        </w:rPr>
        <w:t xml:space="preserve">Main duties performed: translation of English document (law) ino Twi language. </w:t>
      </w:r>
    </w:p>
    <w:p w:rsidR="007A1A84" w:rsidRDefault="007A1A84">
      <w:pPr>
        <w:rPr>
          <w:i/>
          <w:noProof/>
          <w:sz w:val="14"/>
          <w:szCs w:val="20"/>
        </w:rPr>
      </w:pPr>
    </w:p>
    <w:p w:rsidR="007A1A84" w:rsidRDefault="00EA165E">
      <w:pPr>
        <w:pStyle w:val="ListParagraph"/>
        <w:numPr>
          <w:ilvl w:val="0"/>
          <w:numId w:val="2"/>
        </w:numPr>
        <w:rPr>
          <w:b/>
          <w:noProof/>
        </w:rPr>
      </w:pPr>
      <w:r>
        <w:rPr>
          <w:b/>
          <w:noProof/>
        </w:rPr>
        <w:tab/>
        <w:t>[Translation]</w:t>
      </w:r>
      <w:r>
        <w:rPr>
          <w:b/>
          <w:noProof/>
        </w:rPr>
        <w:tab/>
      </w:r>
      <w:r>
        <w:rPr>
          <w:b/>
          <w:noProof/>
        </w:rPr>
        <w:tab/>
        <w:t>[Connect Interpreting and Translation]</w:t>
      </w:r>
    </w:p>
    <w:p w:rsidR="007A1A84" w:rsidRDefault="00EA165E">
      <w:pPr>
        <w:rPr>
          <w:i/>
          <w:noProof/>
        </w:rPr>
      </w:pPr>
      <w:r>
        <w:rPr>
          <w:i/>
          <w:noProof/>
        </w:rPr>
        <w:t>Main duties performed: tranlsation of English document (law) into Twi language</w:t>
      </w:r>
    </w:p>
    <w:p w:rsidR="007A1A84" w:rsidRDefault="007A1A84">
      <w:pPr>
        <w:pStyle w:val="ListParagraph"/>
        <w:rPr>
          <w:b/>
          <w:noProof/>
          <w:sz w:val="14"/>
          <w:szCs w:val="20"/>
        </w:rPr>
      </w:pPr>
    </w:p>
    <w:p w:rsidR="007A1A84" w:rsidRDefault="00EA165E">
      <w:pPr>
        <w:pStyle w:val="ListParagraph"/>
        <w:numPr>
          <w:ilvl w:val="0"/>
          <w:numId w:val="2"/>
        </w:numPr>
        <w:rPr>
          <w:b/>
          <w:noProof/>
        </w:rPr>
      </w:pPr>
      <w:r>
        <w:rPr>
          <w:b/>
          <w:noProof/>
        </w:rPr>
        <w:tab/>
        <w:t xml:space="preserve">[Transcription and Translation] </w:t>
      </w:r>
    </w:p>
    <w:p w:rsidR="007A1A84" w:rsidRDefault="00EA165E">
      <w:pPr>
        <w:rPr>
          <w:i/>
          <w:noProof/>
        </w:rPr>
      </w:pPr>
      <w:r>
        <w:rPr>
          <w:i/>
          <w:noProof/>
        </w:rPr>
        <w:lastRenderedPageBreak/>
        <w:t>Main duties performed: transcribing and translation of Twi audio into English language.</w:t>
      </w:r>
    </w:p>
    <w:p w:rsidR="007A1A84" w:rsidRDefault="007A1A84">
      <w:pPr>
        <w:rPr>
          <w:i/>
          <w:noProof/>
          <w:sz w:val="14"/>
        </w:rPr>
      </w:pPr>
    </w:p>
    <w:p w:rsidR="007A1A84" w:rsidRDefault="00EA165E">
      <w:pPr>
        <w:pStyle w:val="ListParagraph"/>
        <w:numPr>
          <w:ilvl w:val="0"/>
          <w:numId w:val="2"/>
        </w:numPr>
      </w:pPr>
      <w:r>
        <w:tab/>
      </w:r>
      <w:r>
        <w:rPr>
          <w:rFonts w:hint="eastAsia"/>
          <w:b/>
          <w:noProof/>
        </w:rPr>
        <w:t>[Translation]</w:t>
      </w:r>
      <w:r>
        <w:tab/>
      </w:r>
      <w:r>
        <w:tab/>
      </w:r>
      <w:r>
        <w:rPr>
          <w:rFonts w:hint="eastAsia"/>
          <w:b/>
          <w:noProof/>
        </w:rPr>
        <w:t>[</w:t>
      </w:r>
      <w:r>
        <w:rPr>
          <w:b/>
          <w:noProof/>
        </w:rPr>
        <w:t>Assign Project International</w:t>
      </w:r>
      <w:r>
        <w:rPr>
          <w:rFonts w:hint="eastAsia"/>
          <w:b/>
          <w:noProof/>
        </w:rPr>
        <w:t>]</w:t>
      </w:r>
    </w:p>
    <w:p w:rsidR="007A1A84" w:rsidRDefault="00EA165E">
      <w:r>
        <w:rPr>
          <w:rFonts w:hint="eastAsia"/>
          <w:i/>
          <w:noProof/>
        </w:rPr>
        <w:t xml:space="preserve">Main duties performed: Translation of </w:t>
      </w:r>
      <w:r>
        <w:rPr>
          <w:i/>
          <w:noProof/>
        </w:rPr>
        <w:t xml:space="preserve">English text </w:t>
      </w:r>
      <w:r>
        <w:rPr>
          <w:rFonts w:hint="eastAsia"/>
          <w:i/>
          <w:noProof/>
        </w:rPr>
        <w:t xml:space="preserve">to Twi language. </w:t>
      </w:r>
    </w:p>
    <w:p w:rsidR="007A1A84" w:rsidRDefault="007A1A84">
      <w:pPr>
        <w:pStyle w:val="ListParagraph"/>
        <w:rPr>
          <w:sz w:val="14"/>
        </w:rPr>
      </w:pPr>
    </w:p>
    <w:p w:rsidR="007A1A84" w:rsidRDefault="00EA165E">
      <w:pPr>
        <w:pStyle w:val="ListParagraph"/>
        <w:numPr>
          <w:ilvl w:val="0"/>
          <w:numId w:val="2"/>
        </w:numPr>
      </w:pPr>
      <w:r>
        <w:tab/>
      </w:r>
      <w:r>
        <w:rPr>
          <w:rFonts w:hint="eastAsia"/>
          <w:b/>
          <w:noProof/>
        </w:rPr>
        <w:t xml:space="preserve">[Translation / </w:t>
      </w:r>
      <w:r>
        <w:rPr>
          <w:b/>
          <w:noProof/>
        </w:rPr>
        <w:t>Proofreading</w:t>
      </w:r>
      <w:r>
        <w:rPr>
          <w:rFonts w:hint="eastAsia"/>
          <w:b/>
          <w:noProof/>
        </w:rPr>
        <w:t>]</w:t>
      </w:r>
      <w:r>
        <w:tab/>
      </w:r>
      <w:r>
        <w:tab/>
      </w:r>
      <w:r>
        <w:rPr>
          <w:rFonts w:hint="eastAsia"/>
          <w:b/>
          <w:noProof/>
        </w:rPr>
        <w:t>[Igloos Consultancy]</w:t>
      </w:r>
    </w:p>
    <w:p w:rsidR="007A1A84" w:rsidRDefault="00EA165E">
      <w:r>
        <w:rPr>
          <w:rFonts w:hint="eastAsia"/>
          <w:i/>
          <w:noProof/>
        </w:rPr>
        <w:t xml:space="preserve">Main duties performed: Translation of website to Twi language. </w:t>
      </w:r>
    </w:p>
    <w:p w:rsidR="007A1A84" w:rsidRDefault="007A1A84">
      <w:pPr>
        <w:pStyle w:val="ListParagraph"/>
        <w:rPr>
          <w:b/>
          <w:noProof/>
          <w:sz w:val="16"/>
        </w:rPr>
      </w:pPr>
    </w:p>
    <w:p w:rsidR="007A1A84" w:rsidRDefault="00EA165E">
      <w:pPr>
        <w:pStyle w:val="ListParagraph"/>
        <w:numPr>
          <w:ilvl w:val="0"/>
          <w:numId w:val="3"/>
        </w:numPr>
        <w:rPr>
          <w:b/>
          <w:noProof/>
        </w:rPr>
      </w:pPr>
      <w:r>
        <w:rPr>
          <w:b/>
          <w:noProof/>
        </w:rPr>
        <w:tab/>
        <w:t>[Translation / Proofreading / Transcribing]</w:t>
      </w:r>
      <w:r>
        <w:rPr>
          <w:b/>
          <w:noProof/>
        </w:rPr>
        <w:tab/>
      </w:r>
      <w:r>
        <w:rPr>
          <w:b/>
          <w:noProof/>
        </w:rPr>
        <w:tab/>
        <w:t>[Parrot Translation and Language Services]</w:t>
      </w:r>
    </w:p>
    <w:p w:rsidR="007A1A84" w:rsidRDefault="00EA165E">
      <w:pPr>
        <w:pStyle w:val="ListParagraph"/>
        <w:rPr>
          <w:i/>
          <w:noProof/>
        </w:rPr>
      </w:pPr>
      <w:r>
        <w:rPr>
          <w:i/>
          <w:noProof/>
        </w:rPr>
        <w:t>Main duties performed: Translated English into Twi, Proofread and Transcribed English audio to Twi Language</w:t>
      </w:r>
    </w:p>
    <w:p w:rsidR="007A1A84" w:rsidRDefault="007A1A84">
      <w:pPr>
        <w:pStyle w:val="ListParagraph"/>
        <w:rPr>
          <w:b/>
          <w:noProof/>
          <w:sz w:val="14"/>
        </w:rPr>
      </w:pPr>
    </w:p>
    <w:p w:rsidR="007A1A84" w:rsidRDefault="00EA165E">
      <w:pPr>
        <w:pStyle w:val="ListParagraph"/>
        <w:numPr>
          <w:ilvl w:val="0"/>
          <w:numId w:val="3"/>
        </w:numPr>
        <w:rPr>
          <w:b/>
          <w:noProof/>
        </w:rPr>
      </w:pPr>
      <w:r>
        <w:rPr>
          <w:b/>
          <w:noProof/>
        </w:rPr>
        <w:tab/>
        <w:t>[Voice Recording]</w:t>
      </w:r>
      <w:r>
        <w:rPr>
          <w:b/>
          <w:noProof/>
        </w:rPr>
        <w:tab/>
      </w:r>
      <w:r>
        <w:rPr>
          <w:b/>
          <w:noProof/>
        </w:rPr>
        <w:tab/>
        <w:t>[iTranscribe Ghana]</w:t>
      </w:r>
    </w:p>
    <w:p w:rsidR="007A1A84" w:rsidRDefault="00EA165E">
      <w:pPr>
        <w:rPr>
          <w:i/>
          <w:noProof/>
        </w:rPr>
      </w:pPr>
      <w:r>
        <w:rPr>
          <w:i/>
          <w:noProof/>
        </w:rPr>
        <w:t xml:space="preserve">Main duties performed: described images using Twi language. </w:t>
      </w:r>
    </w:p>
    <w:p w:rsidR="007A1A84" w:rsidRDefault="007A1A84">
      <w:pPr>
        <w:rPr>
          <w:b/>
          <w:noProof/>
        </w:rPr>
      </w:pPr>
    </w:p>
    <w:p w:rsidR="007A1A84" w:rsidRDefault="007A1A84">
      <w:pPr>
        <w:rPr>
          <w:b/>
          <w:bCs/>
          <w:color w:val="800000"/>
          <w:sz w:val="36"/>
          <w:szCs w:val="36"/>
          <w:lang w:val="nb-NO"/>
        </w:rPr>
        <w:sectPr w:rsidR="007A1A84">
          <w:type w:val="continuous"/>
          <w:pgSz w:w="11906" w:h="16838"/>
          <w:pgMar w:top="540" w:right="1985" w:bottom="1134" w:left="1418" w:header="255" w:footer="709" w:gutter="0"/>
          <w:cols w:space="706"/>
          <w:docGrid w:linePitch="360"/>
        </w:sectPr>
      </w:pPr>
    </w:p>
    <w:p w:rsidR="007A1A84" w:rsidRDefault="007A1A84">
      <w:pPr>
        <w:rPr>
          <w:b/>
          <w:bCs/>
          <w:color w:val="800000"/>
          <w:sz w:val="18"/>
          <w:szCs w:val="36"/>
          <w:lang w:val="nb-NO"/>
        </w:rPr>
      </w:pPr>
    </w:p>
    <w:p w:rsidR="007A1A84" w:rsidRDefault="00FB448F">
      <w:pPr>
        <w:rPr>
          <w:b/>
          <w:bCs/>
          <w:color w:val="800000"/>
          <w:sz w:val="36"/>
          <w:szCs w:val="36"/>
          <w:lang w:val="nb-NO"/>
        </w:rPr>
      </w:pPr>
      <w:r>
        <w:rPr>
          <w:b/>
          <w:bCs/>
          <w:noProof/>
          <w:color w:val="548DD4"/>
          <w:sz w:val="36"/>
          <w:szCs w:val="36"/>
        </w:rPr>
        <w:pict>
          <v:line id="1029" o:spid="_x0000_s1026" style="position:absolute;flip:x;z-index:3;visibility:visible;mso-width-percent:0;mso-height-percent:0;mso-wrap-distance-left:0;mso-wrap-distance-right:0;mso-position-horizontal-relative:text;mso-position-vertical-relative:text;mso-width-percent:0;mso-height-percent:0;mso-width-relative:page;mso-height-relative:page" from="-8.25pt,25.15pt" to="468.75pt,25.15pt" strokecolor="#e36c0a" strokeweight="3pt">
            <v:shadow on="t" color="#8db3e2" opacity=".5" offset="-6pt,6pt" offset2="-2pt,-2pt"/>
          </v:line>
        </w:pict>
      </w:r>
      <w:r w:rsidR="00EA165E">
        <w:rPr>
          <w:b/>
          <w:bCs/>
          <w:color w:val="800000"/>
          <w:sz w:val="36"/>
          <w:szCs w:val="36"/>
          <w:lang w:val="nb-NO"/>
        </w:rPr>
        <w:t>Skills</w:t>
      </w:r>
    </w:p>
    <w:p w:rsidR="007A1A84" w:rsidRDefault="007A1A84">
      <w:pPr>
        <w:rPr>
          <w:b/>
          <w:bCs/>
          <w:color w:val="800000"/>
          <w:szCs w:val="36"/>
          <w:lang w:val="nb-NO"/>
        </w:rPr>
      </w:pPr>
    </w:p>
    <w:p w:rsidR="007A1A84" w:rsidRDefault="007A1A84">
      <w:pPr>
        <w:pStyle w:val="Title"/>
        <w:jc w:val="right"/>
        <w:rPr>
          <w:rFonts w:ascii="Times New Roman" w:hAnsi="Times New Roman" w:cs="Times New Roman"/>
          <w:sz w:val="18"/>
          <w:szCs w:val="18"/>
          <w:lang w:val="nb-NO"/>
        </w:rPr>
      </w:pPr>
    </w:p>
    <w:p w:rsidR="007A1A84" w:rsidRDefault="007A1A84">
      <w:pPr>
        <w:pStyle w:val="Title"/>
        <w:jc w:val="right"/>
        <w:rPr>
          <w:rFonts w:ascii="Times New Roman" w:hAnsi="Times New Roman" w:cs="Times New Roman"/>
          <w:sz w:val="16"/>
          <w:szCs w:val="16"/>
          <w:lang w:val="nb-NO"/>
        </w:rPr>
      </w:pPr>
    </w:p>
    <w:p w:rsidR="007A1A84" w:rsidRDefault="00EA165E">
      <w:pPr>
        <w:pStyle w:val="Default"/>
        <w:rPr>
          <w:b/>
          <w:color w:val="auto"/>
          <w:u w:val="double"/>
        </w:rPr>
        <w:sectPr w:rsidR="007A1A84">
          <w:type w:val="continuous"/>
          <w:pgSz w:w="11906" w:h="16838"/>
          <w:pgMar w:top="540" w:right="1985" w:bottom="1134" w:left="1418" w:header="255" w:footer="709" w:gutter="0"/>
          <w:cols w:num="2" w:space="706"/>
          <w:docGrid w:linePitch="360"/>
        </w:sectPr>
      </w:pPr>
      <w:r>
        <w:rPr>
          <w:b/>
          <w:color w:val="auto"/>
        </w:rPr>
        <w:br/>
      </w:r>
    </w:p>
    <w:p w:rsidR="007A1A84" w:rsidRDefault="00EA165E">
      <w:pPr>
        <w:pStyle w:val="Default"/>
        <w:rPr>
          <w:color w:val="auto"/>
        </w:rPr>
      </w:pPr>
      <w:r>
        <w:rPr>
          <w:b/>
          <w:color w:val="auto"/>
          <w:u w:val="double"/>
        </w:rPr>
        <w:t>Computer</w:t>
      </w:r>
      <w:r>
        <w:rPr>
          <w:b/>
          <w:color w:val="auto"/>
        </w:rPr>
        <w:t xml:space="preserve">: </w:t>
      </w:r>
      <w:r>
        <w:rPr>
          <w:color w:val="auto"/>
        </w:rPr>
        <w:t>[Microsoft Word, Excel and PowerPoint]     [Tally ERP 9]     [QuickBooks]</w:t>
      </w:r>
      <w:r>
        <w:rPr>
          <w:color w:val="auto"/>
        </w:rPr>
        <w:tab/>
        <w:t>[Photoshop]</w:t>
      </w:r>
      <w:r>
        <w:rPr>
          <w:color w:val="auto"/>
        </w:rPr>
        <w:tab/>
        <w:t>[Illustrator]</w:t>
      </w:r>
      <w:r w:rsidR="005C58B2">
        <w:rPr>
          <w:color w:val="auto"/>
        </w:rPr>
        <w:t xml:space="preserve"> [Sage]</w:t>
      </w:r>
    </w:p>
    <w:p w:rsidR="007A1A84" w:rsidRDefault="007A1A84">
      <w:pPr>
        <w:pStyle w:val="Default"/>
        <w:rPr>
          <w:rFonts w:ascii="Wingdings" w:hAnsi="Wingdings" w:cs="Wingdings"/>
          <w:color w:val="auto"/>
        </w:rPr>
      </w:pPr>
    </w:p>
    <w:p w:rsidR="007A1A84" w:rsidRDefault="00EA165E">
      <w:pPr>
        <w:pStyle w:val="Default"/>
        <w:rPr>
          <w:color w:val="auto"/>
        </w:rPr>
      </w:pPr>
      <w:r>
        <w:rPr>
          <w:b/>
          <w:color w:val="auto"/>
          <w:u w:val="double"/>
        </w:rPr>
        <w:t>Languages Written and Spoken</w:t>
      </w:r>
      <w:r>
        <w:rPr>
          <w:b/>
          <w:bCs/>
          <w:color w:val="auto"/>
        </w:rPr>
        <w:t>:</w:t>
      </w:r>
      <w:r>
        <w:rPr>
          <w:color w:val="auto"/>
        </w:rPr>
        <w:t xml:space="preserve"> [English] [Asante Twi]</w:t>
      </w:r>
    </w:p>
    <w:p w:rsidR="007A1A84" w:rsidRDefault="007A1A84">
      <w:pPr>
        <w:pStyle w:val="Default"/>
        <w:rPr>
          <w:color w:val="auto"/>
        </w:rPr>
        <w:sectPr w:rsidR="007A1A84">
          <w:type w:val="continuous"/>
          <w:pgSz w:w="11906" w:h="16838"/>
          <w:pgMar w:top="540" w:right="1985" w:bottom="1134" w:left="1418" w:header="255" w:footer="709" w:gutter="0"/>
          <w:cols w:space="706"/>
          <w:docGrid w:linePitch="360"/>
        </w:sectPr>
      </w:pPr>
    </w:p>
    <w:p w:rsidR="007A1A84" w:rsidRDefault="007A1A84">
      <w:pPr>
        <w:pStyle w:val="Default"/>
        <w:rPr>
          <w:color w:val="auto"/>
        </w:rPr>
      </w:pPr>
    </w:p>
    <w:p w:rsidR="007A1A84" w:rsidRDefault="007A1A84">
      <w:pPr>
        <w:rPr>
          <w:b/>
        </w:rPr>
      </w:pPr>
    </w:p>
    <w:sectPr w:rsidR="007A1A84">
      <w:type w:val="continuous"/>
      <w:pgSz w:w="11906" w:h="16838"/>
      <w:pgMar w:top="540" w:right="1985" w:bottom="1134" w:left="1418" w:header="255" w:footer="709" w:gutter="0"/>
      <w:cols w:num="2" w:space="70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48F" w:rsidRDefault="00FB448F">
      <w:r>
        <w:separator/>
      </w:r>
    </w:p>
  </w:endnote>
  <w:endnote w:type="continuationSeparator" w:id="0">
    <w:p w:rsidR="00FB448F" w:rsidRDefault="00FB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A84" w:rsidRDefault="00EA165E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5772B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5772B4">
      <w:rPr>
        <w:b/>
        <w:bCs/>
        <w:noProof/>
      </w:rPr>
      <w:t>2</w:t>
    </w:r>
    <w:r>
      <w:rPr>
        <w:b/>
        <w:bCs/>
      </w:rPr>
      <w:fldChar w:fldCharType="end"/>
    </w:r>
  </w:p>
  <w:p w:rsidR="007A1A84" w:rsidRDefault="007A1A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48F" w:rsidRDefault="00FB448F">
      <w:r>
        <w:separator/>
      </w:r>
    </w:p>
  </w:footnote>
  <w:footnote w:type="continuationSeparator" w:id="0">
    <w:p w:rsidR="00FB448F" w:rsidRDefault="00FB4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E4A900A"/>
    <w:lvl w:ilvl="0" w:tplc="08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left" w:pos="453"/>
        </w:tabs>
        <w:ind w:left="453" w:hanging="453"/>
      </w:pPr>
      <w:rPr>
        <w:rFonts w:ascii="Wingdings" w:hAnsi="Wingdings" w:hint="default"/>
        <w:caps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flat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left" w:pos="633"/>
        </w:tabs>
        <w:ind w:left="633" w:hanging="453"/>
      </w:pPr>
      <w:rPr>
        <w:rFonts w:ascii="Wingdings" w:hAnsi="Wingdings" w:hint="default"/>
        <w:caps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flat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9CF61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left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0C86B9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C7DCBCB4"/>
    <w:lvl w:ilvl="0" w:tplc="ED2EA9F0">
      <w:start w:val="1"/>
      <w:numFmt w:val="bullet"/>
      <w:lvlText w:val=""/>
      <w:lvlJc w:val="left"/>
      <w:pPr>
        <w:tabs>
          <w:tab w:val="left" w:pos="453"/>
        </w:tabs>
        <w:ind w:left="453" w:hanging="453"/>
      </w:pPr>
      <w:rPr>
        <w:rFonts w:ascii="Wingdings" w:hAnsi="Wingdings" w:hint="default"/>
        <w:caps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flat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5052AC26"/>
    <w:lvl w:ilvl="0" w:tplc="ED2EA9F0">
      <w:start w:val="1"/>
      <w:numFmt w:val="bullet"/>
      <w:lvlText w:val=""/>
      <w:lvlJc w:val="left"/>
      <w:pPr>
        <w:tabs>
          <w:tab w:val="left" w:pos="453"/>
        </w:tabs>
        <w:ind w:left="453" w:hanging="453"/>
      </w:pPr>
      <w:rPr>
        <w:rFonts w:ascii="Wingdings" w:hAnsi="Wingdings" w:hint="default"/>
        <w:caps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flat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left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C7DA9DDC"/>
    <w:lvl w:ilvl="0" w:tplc="ED2EA9F0">
      <w:start w:val="1"/>
      <w:numFmt w:val="bullet"/>
      <w:lvlText w:val=""/>
      <w:lvlJc w:val="left"/>
      <w:pPr>
        <w:tabs>
          <w:tab w:val="left" w:pos="453"/>
        </w:tabs>
        <w:ind w:left="453" w:hanging="453"/>
      </w:pPr>
      <w:rPr>
        <w:rFonts w:ascii="Wingdings" w:hAnsi="Wingdings" w:hint="default"/>
        <w:caps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flat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singleLevel"/>
    <w:tmpl w:val="FFFFFFFF"/>
    <w:lvl w:ilvl="0">
      <w:start w:val="1"/>
      <w:numFmt w:val="decimal"/>
      <w:pStyle w:val="Achievement"/>
      <w:lvlText w:val="*"/>
      <w:lvlJc w:val="left"/>
    </w:lvl>
  </w:abstractNum>
  <w:abstractNum w:abstractNumId="19" w15:restartNumberingAfterBreak="0">
    <w:nsid w:val="134D221D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left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lvl w:ilvl="0">
        <w:start w:val="1"/>
        <w:numFmt w:val="bullet"/>
        <w:pStyle w:val="Achievement"/>
        <w:lvlText w:val="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7"/>
  </w:num>
  <w:num w:numId="3">
    <w:abstractNumId w:val="12"/>
  </w:num>
  <w:num w:numId="4">
    <w:abstractNumId w:val="15"/>
  </w:num>
  <w:num w:numId="5">
    <w:abstractNumId w:val="19"/>
  </w:num>
  <w:num w:numId="6">
    <w:abstractNumId w:val="16"/>
  </w:num>
  <w:num w:numId="7">
    <w:abstractNumId w:val="13"/>
  </w:num>
  <w:num w:numId="8">
    <w:abstractNumId w:val="14"/>
  </w:num>
  <w:num w:numId="9">
    <w:abstractNumId w:val="11"/>
  </w:num>
  <w:num w:numId="10">
    <w:abstractNumId w:val="9"/>
  </w:num>
  <w:num w:numId="11">
    <w:abstractNumId w:val="2"/>
  </w:num>
  <w:num w:numId="12">
    <w:abstractNumId w:val="10"/>
  </w:num>
  <w:num w:numId="13">
    <w:abstractNumId w:val="3"/>
  </w:num>
  <w:num w:numId="14">
    <w:abstractNumId w:val="6"/>
  </w:num>
  <w:num w:numId="15">
    <w:abstractNumId w:val="4"/>
  </w:num>
  <w:num w:numId="16">
    <w:abstractNumId w:val="8"/>
  </w:num>
  <w:num w:numId="17">
    <w:abstractNumId w:val="5"/>
  </w:num>
  <w:num w:numId="18">
    <w:abstractNumId w:val="1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84"/>
    <w:rsid w:val="002048A6"/>
    <w:rsid w:val="002F47BC"/>
    <w:rsid w:val="005772B4"/>
    <w:rsid w:val="005C58B2"/>
    <w:rsid w:val="007A1A84"/>
    <w:rsid w:val="00DD1411"/>
    <w:rsid w:val="00EA165E"/>
    <w:rsid w:val="00FB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BAAEFD38-6B1F-4688-BDB1-9039019E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link w:val="NormalWebChar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Verdana" w:hAnsi="Verdana"/>
      <w:sz w:val="20"/>
    </w:rPr>
  </w:style>
  <w:style w:type="paragraph" w:styleId="BodyText2">
    <w:name w:val="Body Text 2"/>
    <w:basedOn w:val="Normal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ddress1">
    <w:name w:val="Address 1"/>
    <w:basedOn w:val="Normal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Pr>
      <w:rFonts w:ascii="Calibri" w:eastAsia="SimSun" w:hAnsi="Calibri" w:cs="Arial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Calibri" w:eastAsia="SimSun" w:hAnsi="Calibri" w:cs="Arial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Revision">
    <w:name w:val="Revision"/>
    <w:uiPriority w:val="99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Pr>
      <w:rFonts w:ascii="Verdana" w:hAnsi="Verdana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FB488-2576-438D-813B-A4555EAD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Gary Hubbard</vt:lpstr>
    </vt:vector>
  </TitlesOfParts>
  <Company>Microsoft Corporation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Gary Hubbard</dc:title>
  <dc:creator>Gary Hubbard</dc:creator>
  <cp:lastModifiedBy>COPHORI</cp:lastModifiedBy>
  <cp:revision>26</cp:revision>
  <cp:lastPrinted>2011-08-27T15:23:00Z</cp:lastPrinted>
  <dcterms:created xsi:type="dcterms:W3CDTF">2022-04-27T08:38:00Z</dcterms:created>
  <dcterms:modified xsi:type="dcterms:W3CDTF">2023-05-31T16:43:00Z</dcterms:modified>
</cp:coreProperties>
</file>