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captext" type="frame"/>
    </v:background>
  </w:background>
  <w:body>
    <w:p w:rsidR="00567097" w:rsidRDefault="001241A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0pt;margin-top:-108pt;width:630pt;height:168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" o:allowincell="f" fillcolor="#069" stroked="f" strokecolor="navy">
            <v:textbox style="mso-next-textbox:#Text Box 2">
              <w:txbxContent>
                <w:p w:rsidR="00855C37" w:rsidRPr="00DD5AD0" w:rsidRDefault="00855C37">
                  <w:pPr>
                    <w:rPr>
                      <w:color w:val="FFFFFF"/>
                    </w:rPr>
                  </w:pPr>
                  <w:r w:rsidRPr="00DD5AD0">
                    <w:rPr>
                      <w:color w:val="FFFFFF"/>
                    </w:rPr>
                    <w:tab/>
                  </w:r>
                </w:p>
                <w:p w:rsidR="00855C37" w:rsidRPr="00DD5AD0" w:rsidRDefault="00855C37">
                  <w:pPr>
                    <w:rPr>
                      <w:color w:val="FFFFFF"/>
                    </w:rPr>
                  </w:pPr>
                </w:p>
                <w:p w:rsidR="00855C37" w:rsidRPr="00DD5AD0" w:rsidRDefault="00855C37">
                  <w:pPr>
                    <w:ind w:left="720" w:firstLine="1080"/>
                    <w:rPr>
                      <w:b/>
                      <w:bCs/>
                      <w:color w:val="FFFFFF"/>
                    </w:rPr>
                  </w:pPr>
                </w:p>
                <w:p w:rsidR="00855C37" w:rsidRPr="00962ADF" w:rsidRDefault="00855C37">
                  <w:pPr>
                    <w:ind w:left="720"/>
                    <w:rPr>
                      <w:b/>
                      <w:bCs/>
                      <w:color w:val="FFFFFF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FFFFFF"/>
                      <w:sz w:val="56"/>
                      <w:szCs w:val="56"/>
                    </w:rPr>
                    <w:t>FAHEEM AHMED WAGAN</w:t>
                  </w:r>
                </w:p>
                <w:p w:rsidR="00855C37" w:rsidRPr="00962ADF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40"/>
                      <w:szCs w:val="40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2"/>
                      <w:szCs w:val="12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2"/>
                      <w:szCs w:val="2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2"/>
                      <w:szCs w:val="2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2"/>
                      <w:szCs w:val="2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2"/>
                      <w:szCs w:val="12"/>
                    </w:rPr>
                  </w:pPr>
                </w:p>
                <w:p w:rsidR="00855C37" w:rsidRDefault="00855C37" w:rsidP="00C7722E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 xml:space="preserve">            HOUSE #        House #263, Mir Colony Tandojam, Distt: Hyderabad, Sindh.Pakistan.</w:t>
                  </w:r>
                </w:p>
                <w:p w:rsidR="00855C37" w:rsidRDefault="00855C37" w:rsidP="00C7722E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 xml:space="preserve">             CELL:               +92-332-2682896</w:t>
                  </w: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ab/>
                  </w:r>
                </w:p>
                <w:p w:rsidR="00855C37" w:rsidRDefault="00855C37" w:rsidP="00C7722E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 xml:space="preserve">             E-MAIL:           ahmedwagan@gmail.com</w:t>
                  </w: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855C37" w:rsidRDefault="00855C37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C14D6">
        <w:t>HARGE</w:t>
      </w:r>
      <w:r w:rsidR="00567097">
        <w:t>``</w:t>
      </w:r>
    </w:p>
    <w:p w:rsidR="00567097" w:rsidRDefault="00567097"/>
    <w:p w:rsidR="00567097" w:rsidRDefault="00567097"/>
    <w:p w:rsidR="00567097" w:rsidRDefault="001241A8">
      <w:r>
        <w:rPr>
          <w:noProof/>
          <w:lang w:eastAsia="en-US"/>
        </w:rPr>
        <w:pict>
          <v:line id="Line 16" o:spid="_x0000_s1030" style="position:absolute;z-index:251659776;visibility:visible" from="-47.25pt,13.35pt" to="-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Q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" strokecolor="white" strokeweight="1.5pt"/>
        </w:pict>
      </w:r>
      <w:r>
        <w:rPr>
          <w:noProof/>
          <w:lang w:eastAsia="en-US"/>
        </w:rPr>
        <w:pict>
          <v:line id="Line 15" o:spid="_x0000_s1029" style="position:absolute;z-index:251658752;visibility:visible" from="-47.25pt,8.1pt" to="-5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Dr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" strokecolor="white" strokeweight="1.5pt"/>
        </w:pict>
      </w:r>
      <w:r>
        <w:rPr>
          <w:noProof/>
          <w:lang w:eastAsia="en-US"/>
        </w:rPr>
        <w:pict>
          <v:line id="Line 4" o:spid="_x0000_s1028" style="position:absolute;z-index:251657728;visibility:visible" from="19.5pt,13.35pt" to="37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k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" strokecolor="white" strokeweight="1.5pt"/>
        </w:pict>
      </w:r>
      <w:r>
        <w:rPr>
          <w:noProof/>
          <w:lang w:eastAsia="en-US"/>
        </w:rPr>
        <w:pict>
          <v:line id="Line 3" o:spid="_x0000_s1027" style="position:absolute;z-index:251656704;visibility:visible" from="19.5pt,8.1pt" to="372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l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" strokecolor="white" strokeweight="1.5pt"/>
        </w:pict>
      </w:r>
    </w:p>
    <w:p w:rsidR="00567097" w:rsidRDefault="00567097">
      <w:pPr>
        <w:tabs>
          <w:tab w:val="left" w:pos="916"/>
        </w:tabs>
        <w:ind w:right="-900"/>
      </w:pPr>
    </w:p>
    <w:p w:rsidR="004D1ECD" w:rsidRDefault="004D1ECD">
      <w:pPr>
        <w:tabs>
          <w:tab w:val="left" w:pos="916"/>
        </w:tabs>
        <w:ind w:right="-900"/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0"/>
      </w:tblGrid>
      <w:tr w:rsidR="007358D1" w:rsidTr="007358D1">
        <w:tc>
          <w:tcPr>
            <w:tcW w:w="10170" w:type="dxa"/>
          </w:tcPr>
          <w:p w:rsidR="007358D1" w:rsidRPr="009F208D" w:rsidRDefault="007358D1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16"/>
                <w:szCs w:val="16"/>
              </w:rPr>
            </w:pPr>
            <w:r w:rsidRPr="009F208D">
              <w:rPr>
                <w:rFonts w:ascii="Verdana" w:hAnsi="Verdana" w:cs="Verdana"/>
                <w:b/>
                <w:color w:val="1F497D"/>
                <w:sz w:val="28"/>
                <w:szCs w:val="28"/>
              </w:rPr>
              <w:t>P</w:t>
            </w:r>
            <w:r w:rsidRPr="009F208D">
              <w:rPr>
                <w:rFonts w:ascii="Verdana" w:hAnsi="Verdana" w:cs="Verdana"/>
                <w:b/>
                <w:color w:val="1F497D"/>
                <w:sz w:val="16"/>
                <w:szCs w:val="16"/>
              </w:rPr>
              <w:t xml:space="preserve">ROFESSIONAL </w:t>
            </w:r>
            <w:r w:rsidRPr="009F208D">
              <w:rPr>
                <w:rFonts w:ascii="Verdana" w:hAnsi="Verdana" w:cs="Verdana"/>
                <w:b/>
                <w:color w:val="1F497D"/>
                <w:sz w:val="28"/>
                <w:szCs w:val="28"/>
              </w:rPr>
              <w:t>S</w:t>
            </w:r>
            <w:r w:rsidRPr="009F208D">
              <w:rPr>
                <w:rFonts w:ascii="Verdana" w:hAnsi="Verdana" w:cs="Verdana"/>
                <w:b/>
                <w:color w:val="1F497D"/>
                <w:sz w:val="16"/>
                <w:szCs w:val="16"/>
              </w:rPr>
              <w:t>UMMERY</w:t>
            </w:r>
            <w:r w:rsidRPr="009F208D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:</w:t>
            </w:r>
          </w:p>
          <w:p w:rsidR="000978DC" w:rsidRDefault="000978DC" w:rsidP="00C56412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0978DC" w:rsidRPr="001F327D" w:rsidRDefault="005C2B0A" w:rsidP="001F327D">
            <w:pPr>
              <w:pStyle w:val="bulletedlistChar"/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I have</w:t>
            </w:r>
            <w:r w:rsidR="000978DC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s</w:t>
            </w:r>
            <w:r w:rsidR="00131043" w:rsidRPr="001F327D">
              <w:rPr>
                <w:rFonts w:ascii="Verdana" w:hAnsi="Verdana"/>
                <w:spacing w:val="0"/>
                <w:sz w:val="20"/>
                <w:szCs w:val="20"/>
              </w:rPr>
              <w:t>even</w:t>
            </w:r>
            <w:r w:rsidR="000978DC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years of professional experience on WASH, DRR, Nutrition, and Behavior Change Communication (BCC). Currently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I’m</w:t>
            </w:r>
            <w:r w:rsidR="00474E05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working with BISP as Tehsil Coordinator in WET program and also working </w:t>
            </w:r>
            <w:r w:rsidR="000978DC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as </w:t>
            </w:r>
            <w:r w:rsidR="00474E05" w:rsidRPr="001F327D">
              <w:rPr>
                <w:rFonts w:ascii="Verdana" w:hAnsi="Verdana"/>
                <w:spacing w:val="0"/>
                <w:sz w:val="20"/>
                <w:szCs w:val="20"/>
              </w:rPr>
              <w:t>consultant with different Organizations</w:t>
            </w:r>
            <w:r w:rsidR="000978DC" w:rsidRPr="001F327D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0978DC" w:rsidRPr="001F327D" w:rsidRDefault="000978DC" w:rsidP="001F327D">
            <w:pPr>
              <w:pStyle w:val="bulletedlistChar"/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</w:p>
          <w:p w:rsidR="000978DC" w:rsidRDefault="005C2B0A" w:rsidP="00777328">
            <w:pPr>
              <w:pStyle w:val="bulletedlistChar"/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I have broader</w:t>
            </w:r>
            <w:r w:rsidR="000978DC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experience of program development and implementation, management and evaluation, social researches and strategic planning</w:t>
            </w:r>
            <w:r w:rsidR="00474E05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, Data compiling, </w:t>
            </w:r>
            <w:r w:rsidR="00777328">
              <w:rPr>
                <w:rFonts w:ascii="Verdana" w:hAnsi="Verdana"/>
                <w:spacing w:val="0"/>
                <w:sz w:val="20"/>
                <w:szCs w:val="20"/>
              </w:rPr>
              <w:t xml:space="preserve">Languages </w:t>
            </w:r>
            <w:r w:rsidR="00474E05" w:rsidRPr="001F327D">
              <w:rPr>
                <w:rFonts w:ascii="Verdana" w:hAnsi="Verdana"/>
                <w:spacing w:val="0"/>
                <w:sz w:val="20"/>
                <w:szCs w:val="20"/>
              </w:rPr>
              <w:t>Translation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s from English-Sindhi-Urdu </w:t>
            </w:r>
            <w:r w:rsidR="00474E05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and </w:t>
            </w:r>
            <w:r w:rsidR="000F6064" w:rsidRPr="001F327D">
              <w:rPr>
                <w:rFonts w:ascii="Verdana" w:hAnsi="Verdana"/>
                <w:spacing w:val="0"/>
                <w:sz w:val="20"/>
                <w:szCs w:val="20"/>
              </w:rPr>
              <w:t>S</w:t>
            </w:r>
            <w:r w:rsidR="00474E05" w:rsidRPr="001F327D">
              <w:rPr>
                <w:rFonts w:ascii="Verdana" w:hAnsi="Verdana"/>
                <w:spacing w:val="0"/>
                <w:sz w:val="20"/>
                <w:szCs w:val="20"/>
              </w:rPr>
              <w:t>urvey</w:t>
            </w:r>
            <w:r w:rsidR="00777328">
              <w:rPr>
                <w:rFonts w:ascii="Verdana" w:hAnsi="Verdana"/>
                <w:spacing w:val="0"/>
                <w:sz w:val="20"/>
                <w:szCs w:val="20"/>
              </w:rPr>
              <w:t>s/</w:t>
            </w:r>
            <w:r w:rsidR="000F6064" w:rsidRPr="001F327D">
              <w:rPr>
                <w:rFonts w:ascii="Verdana" w:hAnsi="Verdana"/>
                <w:spacing w:val="0"/>
                <w:sz w:val="20"/>
                <w:szCs w:val="20"/>
              </w:rPr>
              <w:t>Assessment</w:t>
            </w:r>
            <w:r w:rsidR="00777328">
              <w:rPr>
                <w:rFonts w:ascii="Verdana" w:hAnsi="Verdana"/>
                <w:spacing w:val="0"/>
                <w:sz w:val="20"/>
                <w:szCs w:val="20"/>
              </w:rPr>
              <w:t>s</w:t>
            </w:r>
            <w:r w:rsidR="000978DC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Besides that I have </w:t>
            </w:r>
            <w:r w:rsidR="00777328">
              <w:rPr>
                <w:rFonts w:ascii="Verdana" w:hAnsi="Verdana"/>
                <w:spacing w:val="0"/>
                <w:sz w:val="20"/>
                <w:szCs w:val="20"/>
              </w:rPr>
              <w:t>broad</w:t>
            </w:r>
            <w:r w:rsidR="000978DC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experience of </w:t>
            </w:r>
            <w:r w:rsidR="00777328">
              <w:rPr>
                <w:rFonts w:ascii="Verdana" w:hAnsi="Verdana"/>
                <w:spacing w:val="0"/>
                <w:sz w:val="20"/>
                <w:szCs w:val="20"/>
              </w:rPr>
              <w:t xml:space="preserve">WASH </w:t>
            </w:r>
            <w:r w:rsidR="000978DC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projects implementation </w:t>
            </w:r>
            <w:r w:rsidR="00777328">
              <w:rPr>
                <w:rFonts w:ascii="Verdana" w:hAnsi="Verdana"/>
                <w:spacing w:val="0"/>
                <w:sz w:val="20"/>
                <w:szCs w:val="20"/>
              </w:rPr>
              <w:t>relevant</w:t>
            </w:r>
            <w:r w:rsidR="000978DC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to behavior change methodologies like PHAST, CHAST, CLTS, SLTS, PATS and PATS Plus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methodologies</w:t>
            </w:r>
            <w:r w:rsidR="000978DC" w:rsidRPr="001F327D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1F327D" w:rsidRPr="001F327D" w:rsidRDefault="001F327D" w:rsidP="001F327D">
            <w:pPr>
              <w:pStyle w:val="bulletedlistChar"/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</w:p>
          <w:p w:rsidR="007358D1" w:rsidRPr="001F327D" w:rsidRDefault="005C2B0A" w:rsidP="001F327D">
            <w:pPr>
              <w:pStyle w:val="bulletedlistChar"/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I’m</w:t>
            </w:r>
            <w:r w:rsidR="007358D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highly motivated and ambitious individual able to give timely and accurate advice, guidance, support and training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s</w:t>
            </w:r>
            <w:r w:rsidR="007358D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to team members and individuals. Possessing excellent management skills and having the ability to work with the minimum of supervision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(</w:t>
            </w:r>
            <w:r w:rsidR="007358D1" w:rsidRPr="001F327D">
              <w:rPr>
                <w:rFonts w:ascii="Verdana" w:hAnsi="Verdana"/>
                <w:spacing w:val="0"/>
                <w:sz w:val="20"/>
                <w:szCs w:val="20"/>
              </w:rPr>
              <w:t>whi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le</w:t>
            </w:r>
            <w:r w:rsidR="007358D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leading a team of twelve or more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)</w:t>
            </w:r>
            <w:r w:rsidR="00BA2C8D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  <w:r w:rsidR="007358D1" w:rsidRPr="001F327D">
              <w:rPr>
                <w:rFonts w:ascii="Verdana" w:hAnsi="Verdana"/>
                <w:spacing w:val="0"/>
                <w:sz w:val="20"/>
                <w:szCs w:val="20"/>
              </w:rPr>
              <w:t>Having a proven ability to lead by example, consistently hit targets, improves best practices and organizes time efficiently.</w:t>
            </w:r>
          </w:p>
          <w:p w:rsidR="00474E05" w:rsidRDefault="00474E05" w:rsidP="00C56412">
            <w:pPr>
              <w:tabs>
                <w:tab w:val="left" w:pos="916"/>
              </w:tabs>
              <w:ind w:right="-900"/>
              <w:jc w:val="both"/>
              <w:rPr>
                <w:sz w:val="20"/>
                <w:szCs w:val="20"/>
              </w:rPr>
            </w:pPr>
          </w:p>
          <w:p w:rsidR="00703429" w:rsidRDefault="00703429" w:rsidP="00C56412">
            <w:pPr>
              <w:tabs>
                <w:tab w:val="left" w:pos="916"/>
              </w:tabs>
              <w:ind w:right="-90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1F497D"/>
                <w:sz w:val="28"/>
                <w:szCs w:val="28"/>
              </w:rPr>
              <w:t>T</w:t>
            </w:r>
            <w:r>
              <w:rPr>
                <w:rFonts w:ascii="Verdana" w:hAnsi="Verdana" w:cs="Verdana"/>
                <w:b/>
                <w:color w:val="1F497D"/>
                <w:sz w:val="16"/>
                <w:szCs w:val="16"/>
              </w:rPr>
              <w:t xml:space="preserve">RANSLATION </w:t>
            </w:r>
            <w:r w:rsidR="006948CD">
              <w:rPr>
                <w:rFonts w:ascii="Verdana" w:hAnsi="Verdana" w:cs="Verdana"/>
                <w:b/>
                <w:color w:val="1F497D"/>
                <w:sz w:val="28"/>
                <w:szCs w:val="28"/>
              </w:rPr>
              <w:t>w</w:t>
            </w:r>
            <w:r w:rsidR="009C0EF6">
              <w:rPr>
                <w:rFonts w:ascii="Verdana" w:hAnsi="Verdana" w:cs="Verdana"/>
                <w:b/>
                <w:color w:val="1F497D"/>
                <w:sz w:val="16"/>
                <w:szCs w:val="16"/>
              </w:rPr>
              <w:t xml:space="preserve">ORK </w:t>
            </w:r>
            <w:r w:rsidR="009C0EF6" w:rsidRPr="009C0EF6">
              <w:rPr>
                <w:rFonts w:ascii="Verdana" w:hAnsi="Verdana" w:cs="Verdana"/>
                <w:b/>
                <w:color w:val="1F497D"/>
                <w:sz w:val="28"/>
                <w:szCs w:val="28"/>
              </w:rPr>
              <w:t>C</w:t>
            </w:r>
            <w:r w:rsidR="009C0EF6">
              <w:rPr>
                <w:rFonts w:ascii="Verdana" w:hAnsi="Verdana" w:cs="Verdana"/>
                <w:b/>
                <w:color w:val="1F497D"/>
                <w:sz w:val="16"/>
                <w:szCs w:val="16"/>
              </w:rPr>
              <w:t xml:space="preserve">OMPLETED </w:t>
            </w:r>
            <w:r w:rsidRPr="009F208D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:</w:t>
            </w:r>
          </w:p>
          <w:p w:rsidR="006948CD" w:rsidRDefault="006948CD" w:rsidP="00C56412">
            <w:pPr>
              <w:tabs>
                <w:tab w:val="left" w:pos="916"/>
              </w:tabs>
              <w:ind w:right="-900"/>
              <w:jc w:val="both"/>
              <w:rPr>
                <w:sz w:val="20"/>
                <w:szCs w:val="20"/>
              </w:rPr>
            </w:pPr>
          </w:p>
          <w:p w:rsidR="005E48B1" w:rsidRDefault="005E48B1" w:rsidP="005E48B1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Community Paralegal Guideline Book-1 &amp; 2 Translation from English to Sindhi (A paralegal Project of RSPN)</w:t>
            </w:r>
          </w:p>
          <w:p w:rsidR="006948CD" w:rsidRPr="001F327D" w:rsidRDefault="006948CD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BBC Training Agenda’s </w:t>
            </w:r>
            <w:r w:rsidR="00F148EB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and </w:t>
            </w:r>
            <w:r w:rsidR="00BA2C8D" w:rsidRPr="001F327D">
              <w:rPr>
                <w:rFonts w:ascii="Verdana" w:hAnsi="Verdana"/>
                <w:spacing w:val="0"/>
                <w:sz w:val="20"/>
                <w:szCs w:val="20"/>
              </w:rPr>
              <w:t>translation of WET program BISP form</w:t>
            </w:r>
            <w:r w:rsidR="00C56412" w:rsidRPr="001F327D">
              <w:rPr>
                <w:rFonts w:ascii="Verdana" w:hAnsi="Verdana"/>
                <w:spacing w:val="0"/>
                <w:sz w:val="20"/>
                <w:szCs w:val="20"/>
              </w:rPr>
              <w:t>at</w:t>
            </w:r>
            <w:r w:rsidR="00BA2C8D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s </w:t>
            </w:r>
            <w:r w:rsidR="00F148EB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from </w:t>
            </w:r>
            <w:r w:rsidR="00BA2C8D" w:rsidRPr="001F327D">
              <w:rPr>
                <w:rFonts w:ascii="Verdana" w:hAnsi="Verdana"/>
                <w:spacing w:val="0"/>
                <w:sz w:val="20"/>
                <w:szCs w:val="20"/>
              </w:rPr>
              <w:t>English to Sindhi</w:t>
            </w:r>
            <w:r w:rsidR="00F148EB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language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.  </w:t>
            </w:r>
          </w:p>
          <w:p w:rsidR="00E67B4B" w:rsidRPr="001F327D" w:rsidRDefault="00BA2C8D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Translations of 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UNICEF PATS Plus program manuals and training agenda’s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from English to S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indhi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languages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(</w:t>
            </w:r>
            <w:r w:rsidR="00F148EB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i.e. 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>CRP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training manual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, </w:t>
            </w:r>
            <w:r w:rsidR="00F148EB" w:rsidRPr="001F327D">
              <w:rPr>
                <w:rFonts w:ascii="Verdana" w:hAnsi="Verdana"/>
                <w:spacing w:val="0"/>
                <w:sz w:val="20"/>
                <w:szCs w:val="20"/>
              </w:rPr>
              <w:t>Go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vt.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officials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training manual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>, LHW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training manual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>, Teachers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training manual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>, Engineers and SO’s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training manuals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>).</w:t>
            </w:r>
            <w:r w:rsidR="00F148EB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</w:p>
          <w:p w:rsidR="00E67B4B" w:rsidRPr="001F327D" w:rsidRDefault="00BA2C8D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Translation of </w:t>
            </w:r>
            <w:r w:rsidR="00C56412" w:rsidRPr="001F327D">
              <w:rPr>
                <w:rFonts w:ascii="Verdana" w:hAnsi="Verdana"/>
                <w:spacing w:val="0"/>
                <w:sz w:val="20"/>
                <w:szCs w:val="20"/>
              </w:rPr>
              <w:t>Self Awareness and E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>mpathy training manual</w:t>
            </w:r>
            <w:r w:rsidR="00C56412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of UNICEF project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from English to Sindhi</w:t>
            </w:r>
            <w:r w:rsidR="00C56412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language</w:t>
            </w:r>
            <w:r w:rsidR="00E67B4B" w:rsidRPr="001F327D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FE4A88" w:rsidRPr="001F327D" w:rsidRDefault="00C56412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Health and Hygiene t</w:t>
            </w:r>
            <w:r w:rsidR="00DA709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raining manual </w:t>
            </w:r>
            <w:r w:rsidR="00FE4A88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of Care International </w:t>
            </w:r>
            <w:r w:rsidR="00DA7091" w:rsidRPr="001F327D">
              <w:rPr>
                <w:rFonts w:ascii="Verdana" w:hAnsi="Verdana"/>
                <w:spacing w:val="0"/>
                <w:sz w:val="20"/>
                <w:szCs w:val="20"/>
              </w:rPr>
              <w:t>was translated from English to Sindhi</w:t>
            </w:r>
            <w:r w:rsidR="00FE4A88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  <w:r w:rsidR="00DA709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language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which was </w:t>
            </w:r>
            <w:r w:rsidR="00DA7091" w:rsidRPr="001F327D">
              <w:rPr>
                <w:rFonts w:ascii="Verdana" w:hAnsi="Verdana"/>
                <w:spacing w:val="0"/>
                <w:sz w:val="20"/>
                <w:szCs w:val="20"/>
              </w:rPr>
              <w:t>funded by UNICEF</w:t>
            </w:r>
            <w:r w:rsidR="00FE4A88" w:rsidRPr="001F327D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6948CD" w:rsidRPr="001F327D" w:rsidRDefault="00C56412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PHAST and CHAST manuals t</w:t>
            </w:r>
            <w:r w:rsidR="006948CD" w:rsidRPr="001F327D">
              <w:rPr>
                <w:rFonts w:ascii="Verdana" w:hAnsi="Verdana"/>
                <w:spacing w:val="0"/>
                <w:sz w:val="20"/>
                <w:szCs w:val="20"/>
              </w:rPr>
              <w:t>ranslation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s</w:t>
            </w:r>
            <w:r w:rsidR="006948CD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  <w:r w:rsidR="00DA709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from English to local </w:t>
            </w:r>
            <w:r w:rsidR="006948CD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Sindhi </w:t>
            </w:r>
            <w:r w:rsidR="00DA7091" w:rsidRPr="001F327D">
              <w:rPr>
                <w:rFonts w:ascii="Verdana" w:hAnsi="Verdana"/>
                <w:spacing w:val="0"/>
                <w:sz w:val="20"/>
                <w:szCs w:val="20"/>
              </w:rPr>
              <w:t>language for</w:t>
            </w:r>
            <w:r w:rsidR="006948CD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Handicap International Thatta. </w:t>
            </w:r>
          </w:p>
          <w:p w:rsidR="006948CD" w:rsidRPr="001F327D" w:rsidRDefault="006948CD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PHAST &amp; CHAST training Agenda’s Translation </w:t>
            </w:r>
            <w:r w:rsidR="00C56412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from </w:t>
            </w:r>
            <w:r w:rsidR="007E3016" w:rsidRPr="001F327D">
              <w:rPr>
                <w:rFonts w:ascii="Verdana" w:hAnsi="Verdana"/>
                <w:spacing w:val="0"/>
                <w:sz w:val="20"/>
                <w:szCs w:val="20"/>
              </w:rPr>
              <w:t>English</w:t>
            </w:r>
            <w:r w:rsidR="00C56412" w:rsidRPr="001F327D">
              <w:rPr>
                <w:rFonts w:ascii="Verdana" w:hAnsi="Verdana"/>
                <w:spacing w:val="0"/>
                <w:sz w:val="20"/>
                <w:szCs w:val="20"/>
              </w:rPr>
              <w:t>-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Sindhi</w:t>
            </w:r>
            <w:r w:rsidR="00DA709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for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Handicap International.</w:t>
            </w:r>
          </w:p>
          <w:p w:rsidR="00703429" w:rsidRPr="001F327D" w:rsidRDefault="00DA7091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K</w:t>
            </w:r>
            <w:r w:rsidR="00DD4F4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nowledge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A</w:t>
            </w:r>
            <w:r w:rsidR="00DD4F4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ttitude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P</w:t>
            </w:r>
            <w:r w:rsidR="00DD4F41" w:rsidRPr="001F327D">
              <w:rPr>
                <w:rFonts w:ascii="Verdana" w:hAnsi="Verdana"/>
                <w:spacing w:val="0"/>
                <w:sz w:val="20"/>
                <w:szCs w:val="20"/>
              </w:rPr>
              <w:t>ractices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  <w:r w:rsidR="00DD4F4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(KAP)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survey format translated from English to </w:t>
            </w:r>
            <w:r w:rsidR="006948CD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Sindhi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for </w:t>
            </w:r>
            <w:r w:rsidR="006948CD" w:rsidRPr="001F327D">
              <w:rPr>
                <w:rFonts w:ascii="Verdana" w:hAnsi="Verdana"/>
                <w:spacing w:val="0"/>
                <w:sz w:val="20"/>
                <w:szCs w:val="20"/>
              </w:rPr>
              <w:t>Handicap International.</w:t>
            </w:r>
          </w:p>
          <w:p w:rsidR="00703429" w:rsidRPr="001F327D" w:rsidRDefault="00E67B4B" w:rsidP="00DD4F41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lastRenderedPageBreak/>
              <w:t>C</w:t>
            </w:r>
            <w:r w:rsidR="00DD4F4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ommunity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L</w:t>
            </w:r>
            <w:r w:rsidR="00DD4F4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ed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T</w:t>
            </w:r>
            <w:r w:rsidR="00DD4F4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otal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S</w:t>
            </w:r>
            <w:r w:rsidR="00DD4F41" w:rsidRPr="001F327D">
              <w:rPr>
                <w:rFonts w:ascii="Verdana" w:hAnsi="Verdana"/>
                <w:spacing w:val="0"/>
                <w:sz w:val="20"/>
                <w:szCs w:val="20"/>
              </w:rPr>
              <w:t>anitation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  <w:r w:rsidR="00DD4F4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(CLTS)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manuals and training agenda translat</w:t>
            </w:r>
            <w:r w:rsidR="00DD4F41" w:rsidRPr="001F327D">
              <w:rPr>
                <w:rFonts w:ascii="Verdana" w:hAnsi="Verdana"/>
                <w:spacing w:val="0"/>
                <w:sz w:val="20"/>
                <w:szCs w:val="20"/>
              </w:rPr>
              <w:t>ed from English to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Sindhi</w:t>
            </w:r>
            <w:r w:rsidR="00DD4F4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language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  <w:r w:rsidR="00DA7091" w:rsidRPr="001F327D">
              <w:rPr>
                <w:rFonts w:ascii="Verdana" w:hAnsi="Verdana"/>
                <w:spacing w:val="0"/>
                <w:sz w:val="20"/>
                <w:szCs w:val="20"/>
              </w:rPr>
              <w:t>for</w:t>
            </w:r>
            <w:r w:rsidR="007E3016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ACF International. </w:t>
            </w:r>
          </w:p>
          <w:p w:rsidR="00474E05" w:rsidRDefault="00474E05" w:rsidP="00C56412">
            <w:pPr>
              <w:tabs>
                <w:tab w:val="left" w:pos="916"/>
              </w:tabs>
              <w:ind w:right="-90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F208D">
              <w:rPr>
                <w:rFonts w:ascii="Verdana" w:hAnsi="Verdana" w:cs="Verdana"/>
                <w:b/>
                <w:color w:val="1F497D"/>
                <w:sz w:val="28"/>
                <w:szCs w:val="28"/>
              </w:rPr>
              <w:t>P</w:t>
            </w:r>
            <w:r w:rsidRPr="009F208D">
              <w:rPr>
                <w:rFonts w:ascii="Verdana" w:hAnsi="Verdana" w:cs="Verdana"/>
                <w:b/>
                <w:color w:val="1F497D"/>
                <w:sz w:val="16"/>
                <w:szCs w:val="16"/>
              </w:rPr>
              <w:t xml:space="preserve">ROFESSIONAL </w:t>
            </w:r>
            <w:r>
              <w:rPr>
                <w:rFonts w:ascii="Verdana" w:hAnsi="Verdana" w:cs="Verdana"/>
                <w:b/>
                <w:color w:val="1F497D"/>
                <w:sz w:val="28"/>
                <w:szCs w:val="28"/>
              </w:rPr>
              <w:t>C</w:t>
            </w:r>
            <w:r>
              <w:rPr>
                <w:rFonts w:ascii="Verdana" w:hAnsi="Verdana" w:cs="Verdana"/>
                <w:b/>
                <w:color w:val="1F497D"/>
                <w:sz w:val="16"/>
                <w:szCs w:val="16"/>
              </w:rPr>
              <w:t>ONSULTANCIES</w:t>
            </w:r>
            <w:r w:rsidRPr="009F208D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:</w:t>
            </w:r>
          </w:p>
          <w:p w:rsidR="00474E05" w:rsidRDefault="00474E05" w:rsidP="00C56412">
            <w:pPr>
              <w:tabs>
                <w:tab w:val="left" w:pos="916"/>
              </w:tabs>
              <w:ind w:right="-900"/>
              <w:jc w:val="both"/>
              <w:rPr>
                <w:sz w:val="20"/>
                <w:szCs w:val="20"/>
              </w:rPr>
            </w:pPr>
          </w:p>
          <w:p w:rsidR="00474E05" w:rsidRPr="009C0EF6" w:rsidRDefault="005F25FC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UN</w:t>
            </w:r>
            <w:r w:rsidR="00474E05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HCR Project on Refugees (District Karachi, Pakistan)</w:t>
            </w:r>
          </w:p>
          <w:p w:rsidR="00474E05" w:rsidRPr="009C0EF6" w:rsidRDefault="00474E05" w:rsidP="00C56412">
            <w:pPr>
              <w:tabs>
                <w:tab w:val="left" w:pos="916"/>
              </w:tabs>
              <w:ind w:right="-90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Consultant (</w:t>
            </w:r>
            <w:r w:rsidR="005F25FC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16 Jan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201</w:t>
            </w:r>
            <w:r w:rsidR="005F25FC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8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to </w:t>
            </w:r>
            <w:r w:rsidR="005F25FC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22 Feb 2018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)</w:t>
            </w:r>
          </w:p>
          <w:p w:rsidR="005F25FC" w:rsidRDefault="005F25FC" w:rsidP="00C56412">
            <w:pPr>
              <w:tabs>
                <w:tab w:val="left" w:pos="916"/>
              </w:tabs>
              <w:ind w:right="-900"/>
              <w:jc w:val="both"/>
              <w:rPr>
                <w:sz w:val="20"/>
                <w:szCs w:val="20"/>
              </w:rPr>
            </w:pPr>
          </w:p>
          <w:p w:rsidR="005F25FC" w:rsidRPr="001F327D" w:rsidRDefault="005F25FC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Assessment of Afghan Beneficiaries. </w:t>
            </w:r>
          </w:p>
          <w:p w:rsidR="005F25FC" w:rsidRPr="001F327D" w:rsidRDefault="005F25FC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Focus Group Discussions (FGD’s) and Interviews with IP’s. </w:t>
            </w:r>
          </w:p>
          <w:p w:rsidR="00474E05" w:rsidRPr="001F327D" w:rsidRDefault="005F25FC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Coordination meeting with UNHCR, Local NGO’s and Govt: Officials.</w:t>
            </w:r>
          </w:p>
          <w:p w:rsidR="005F25FC" w:rsidRPr="005C5F44" w:rsidRDefault="005F25FC" w:rsidP="005C5F44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Compile</w:t>
            </w:r>
            <w:r w:rsidR="009403E1" w:rsidRPr="001F327D">
              <w:rPr>
                <w:rFonts w:ascii="Verdana" w:hAnsi="Verdana"/>
                <w:spacing w:val="0"/>
                <w:sz w:val="20"/>
                <w:szCs w:val="20"/>
              </w:rPr>
              <w:t>d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  <w:r w:rsidR="009403E1" w:rsidRPr="001F327D">
              <w:rPr>
                <w:rFonts w:ascii="Verdana" w:hAnsi="Verdana"/>
                <w:spacing w:val="0"/>
                <w:sz w:val="20"/>
                <w:szCs w:val="20"/>
              </w:rPr>
              <w:t xml:space="preserve">and submitted </w:t>
            </w:r>
            <w:r w:rsidRPr="001F327D">
              <w:rPr>
                <w:rFonts w:ascii="Verdana" w:hAnsi="Verdana"/>
                <w:spacing w:val="0"/>
                <w:sz w:val="20"/>
                <w:szCs w:val="20"/>
              </w:rPr>
              <w:t>report.</w:t>
            </w:r>
          </w:p>
          <w:p w:rsidR="005F25FC" w:rsidRPr="009C0EF6" w:rsidRDefault="005F25FC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NOWPDP Project on PWD (District Karachi, Thatta, Nawabshah and Hyderabad, Pakistan)</w:t>
            </w:r>
          </w:p>
          <w:p w:rsidR="005F25FC" w:rsidRPr="009C0EF6" w:rsidRDefault="005F25FC" w:rsidP="00C56412">
            <w:pPr>
              <w:tabs>
                <w:tab w:val="left" w:pos="916"/>
              </w:tabs>
              <w:ind w:right="-90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Consultant (01 Jan 2018 to 14 Jan 2018)</w:t>
            </w:r>
          </w:p>
          <w:p w:rsidR="005F25FC" w:rsidRDefault="005F25FC" w:rsidP="00C56412">
            <w:pPr>
              <w:tabs>
                <w:tab w:val="left" w:pos="916"/>
              </w:tabs>
              <w:ind w:right="-900"/>
              <w:jc w:val="both"/>
              <w:rPr>
                <w:sz w:val="20"/>
                <w:szCs w:val="20"/>
              </w:rPr>
            </w:pPr>
          </w:p>
          <w:p w:rsidR="005F25FC" w:rsidRDefault="005F25FC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Assessment of person with disabilities. </w:t>
            </w:r>
          </w:p>
          <w:p w:rsidR="005F25FC" w:rsidRPr="00990F72" w:rsidRDefault="005F25FC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Interviews with IP’s</w:t>
            </w:r>
            <w:r w:rsidRPr="00990F72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</w:p>
          <w:p w:rsidR="005F25FC" w:rsidRDefault="005F25FC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Coordination meeting with NOWPDP, PWD Centers and Govt: Officials.</w:t>
            </w:r>
          </w:p>
          <w:p w:rsidR="00474E05" w:rsidRPr="005C5F44" w:rsidRDefault="009403E1" w:rsidP="005C5F44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Compiled and submitted report.</w:t>
            </w:r>
          </w:p>
          <w:p w:rsidR="00703429" w:rsidRPr="009C0EF6" w:rsidRDefault="0070342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CWF Project on WASH &amp; Nutrition (District Tando Mohammad Khan, Pakistan)</w:t>
            </w:r>
          </w:p>
          <w:p w:rsidR="00703429" w:rsidRPr="009C0EF6" w:rsidRDefault="0070342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Consultant (12 Sep 2014 to 03 Oct 2014)</w:t>
            </w:r>
          </w:p>
          <w:p w:rsidR="00703429" w:rsidRDefault="00703429" w:rsidP="00C56412">
            <w:pPr>
              <w:tabs>
                <w:tab w:val="left" w:pos="916"/>
              </w:tabs>
              <w:ind w:right="-900"/>
              <w:jc w:val="both"/>
              <w:rPr>
                <w:sz w:val="20"/>
                <w:szCs w:val="20"/>
              </w:rPr>
            </w:pPr>
          </w:p>
          <w:p w:rsidR="00703429" w:rsidRDefault="00703429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Design</w:t>
            </w:r>
            <w:r w:rsidR="00EF6BFA">
              <w:rPr>
                <w:rFonts w:ascii="Verdana" w:hAnsi="Verdana"/>
                <w:spacing w:val="0"/>
                <w:sz w:val="20"/>
                <w:szCs w:val="20"/>
              </w:rPr>
              <w:t>ed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WASH and Nutrition activities data base. </w:t>
            </w:r>
          </w:p>
          <w:p w:rsidR="00703429" w:rsidRPr="005C5F44" w:rsidRDefault="00703429" w:rsidP="005C5F44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Update</w:t>
            </w:r>
            <w:r w:rsidR="00EF6BFA">
              <w:rPr>
                <w:rFonts w:ascii="Verdana" w:hAnsi="Verdana"/>
                <w:spacing w:val="0"/>
                <w:sz w:val="20"/>
                <w:szCs w:val="20"/>
              </w:rPr>
              <w:t>d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all relevant data</w:t>
            </w:r>
            <w:r w:rsidR="00EF6BFA">
              <w:rPr>
                <w:rFonts w:ascii="Verdana" w:hAnsi="Verdana"/>
                <w:spacing w:val="0"/>
                <w:sz w:val="20"/>
                <w:szCs w:val="20"/>
              </w:rPr>
              <w:t xml:space="preserve"> and handover to CWF</w:t>
            </w:r>
            <w:r w:rsidRPr="00990F72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</w:p>
          <w:p w:rsidR="00703429" w:rsidRPr="009C0EF6" w:rsidRDefault="0070342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PIDE Project on Technical Education (District Hyderabad, Karachi, Larkana and Sukkur Pakistan)</w:t>
            </w:r>
          </w:p>
          <w:p w:rsidR="00703429" w:rsidRPr="009C0EF6" w:rsidRDefault="0070342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Consultant (05 March 2014 to 08 May 2014)</w:t>
            </w:r>
          </w:p>
          <w:p w:rsidR="00703429" w:rsidRDefault="00703429" w:rsidP="00C56412">
            <w:pPr>
              <w:tabs>
                <w:tab w:val="left" w:pos="916"/>
              </w:tabs>
              <w:ind w:right="-900"/>
              <w:jc w:val="both"/>
              <w:rPr>
                <w:sz w:val="20"/>
                <w:szCs w:val="20"/>
              </w:rPr>
            </w:pPr>
          </w:p>
          <w:p w:rsidR="00703429" w:rsidRDefault="00703429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Assessment of Industries and technical institutes. </w:t>
            </w:r>
          </w:p>
          <w:p w:rsidR="00703429" w:rsidRDefault="00703429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Interviews of technical students and officials</w:t>
            </w:r>
            <w:r w:rsidRPr="00703429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0F6064" w:rsidRPr="005C5F44" w:rsidRDefault="00703429" w:rsidP="005C5F44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Compile</w:t>
            </w:r>
            <w:r w:rsidR="008D6553">
              <w:rPr>
                <w:rFonts w:ascii="Verdana" w:hAnsi="Verdana"/>
                <w:spacing w:val="0"/>
                <w:sz w:val="20"/>
                <w:szCs w:val="20"/>
              </w:rPr>
              <w:t>d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data</w:t>
            </w:r>
            <w:r w:rsidR="008D6553">
              <w:rPr>
                <w:rFonts w:ascii="Verdana" w:hAnsi="Verdana"/>
                <w:spacing w:val="0"/>
                <w:sz w:val="20"/>
                <w:szCs w:val="20"/>
              </w:rPr>
              <w:t xml:space="preserve"> and handover report to PIDE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>.</w:t>
            </w:r>
            <w:r w:rsidR="00EF6BFA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</w:p>
          <w:p w:rsidR="000F6064" w:rsidRPr="009C0EF6" w:rsidRDefault="000F6064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CLTS Training consultancy of NRSP (District Thatta Pakistan)</w:t>
            </w:r>
          </w:p>
          <w:p w:rsidR="000F6064" w:rsidRPr="009C0EF6" w:rsidRDefault="000F6064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Master Trainer Consultant (May 2015)</w:t>
            </w:r>
          </w:p>
          <w:p w:rsidR="000F6064" w:rsidRDefault="000F6064" w:rsidP="00C56412">
            <w:pPr>
              <w:tabs>
                <w:tab w:val="left" w:pos="916"/>
              </w:tabs>
              <w:ind w:right="-900"/>
              <w:jc w:val="both"/>
              <w:rPr>
                <w:sz w:val="20"/>
                <w:szCs w:val="20"/>
              </w:rPr>
            </w:pPr>
          </w:p>
          <w:p w:rsidR="000F6064" w:rsidRDefault="000F6064" w:rsidP="008D6553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Design CLTS training agenda </w:t>
            </w:r>
            <w:r w:rsidR="008D6553">
              <w:rPr>
                <w:rFonts w:ascii="Verdana" w:hAnsi="Verdana"/>
                <w:spacing w:val="0"/>
                <w:sz w:val="20"/>
                <w:szCs w:val="20"/>
              </w:rPr>
              <w:t>from English to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Sindhi</w:t>
            </w:r>
            <w:r w:rsidR="008D6553">
              <w:rPr>
                <w:rFonts w:ascii="Verdana" w:hAnsi="Verdana"/>
                <w:spacing w:val="0"/>
                <w:sz w:val="20"/>
                <w:szCs w:val="20"/>
              </w:rPr>
              <w:t xml:space="preserve"> language</w:t>
            </w:r>
          </w:p>
          <w:p w:rsidR="000F6064" w:rsidRDefault="008D6553" w:rsidP="008D6553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Organized t</w:t>
            </w:r>
            <w:r w:rsidR="000F6064">
              <w:rPr>
                <w:rFonts w:ascii="Verdana" w:hAnsi="Verdana"/>
                <w:spacing w:val="0"/>
                <w:sz w:val="20"/>
                <w:szCs w:val="20"/>
              </w:rPr>
              <w:t>raining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>s of Local government department district Thatta on CLTS</w:t>
            </w:r>
          </w:p>
          <w:p w:rsidR="00494040" w:rsidRDefault="008D6553" w:rsidP="00494040">
            <w:pPr>
              <w:pStyle w:val="bulletedlistChar"/>
              <w:numPr>
                <w:ilvl w:val="0"/>
                <w:numId w:val="26"/>
              </w:numPr>
              <w:spacing w:line="276" w:lineRule="auto"/>
              <w:ind w:left="1062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Prepared</w:t>
            </w:r>
            <w:r w:rsidR="000F6064">
              <w:rPr>
                <w:rFonts w:ascii="Verdana" w:hAnsi="Verdana"/>
                <w:spacing w:val="0"/>
                <w:sz w:val="20"/>
                <w:szCs w:val="20"/>
              </w:rPr>
              <w:t xml:space="preserve"> training report and submit to IP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(NRSP)</w:t>
            </w:r>
            <w:r w:rsidR="000F6064" w:rsidRPr="00703429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494040" w:rsidRPr="00D91FC7" w:rsidRDefault="00494040" w:rsidP="0049404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497D"/>
                <w:sz w:val="20"/>
                <w:szCs w:val="20"/>
              </w:rPr>
            </w:pPr>
            <w:r>
              <w:rPr>
                <w:rFonts w:ascii="Verdana" w:hAnsi="Verdana" w:cs="Verdana"/>
                <w:color w:val="1F497D"/>
                <w:sz w:val="28"/>
                <w:szCs w:val="28"/>
              </w:rPr>
              <w:t>O</w:t>
            </w:r>
            <w:r w:rsidRPr="00494040">
              <w:rPr>
                <w:rFonts w:ascii="Verdana" w:hAnsi="Verdana" w:cs="Verdana"/>
                <w:b/>
                <w:bCs/>
                <w:color w:val="1F497D"/>
                <w:sz w:val="16"/>
                <w:szCs w:val="16"/>
              </w:rPr>
              <w:t>ther</w:t>
            </w:r>
            <w:r>
              <w:rPr>
                <w:rFonts w:ascii="Verdana" w:hAnsi="Verdana" w:cs="Verdana"/>
                <w:color w:val="1F497D"/>
                <w:sz w:val="28"/>
                <w:szCs w:val="28"/>
              </w:rPr>
              <w:t xml:space="preserve"> C</w:t>
            </w:r>
            <w:r w:rsidRPr="009C0EF6">
              <w:rPr>
                <w:rFonts w:ascii="Verdana" w:hAnsi="Verdana" w:cs="Verdana"/>
                <w:b/>
                <w:bCs/>
                <w:color w:val="1F497D"/>
                <w:sz w:val="16"/>
                <w:szCs w:val="16"/>
              </w:rPr>
              <w:t>ONSULTENCIES</w:t>
            </w:r>
            <w:r w:rsidRPr="00D91FC7">
              <w:rPr>
                <w:rFonts w:ascii="Verdana" w:hAnsi="Verdana" w:cs="Verdana"/>
                <w:color w:val="1F497D"/>
                <w:sz w:val="20"/>
                <w:szCs w:val="20"/>
              </w:rPr>
              <w:t>:</w:t>
            </w:r>
          </w:p>
          <w:p w:rsidR="00494040" w:rsidRDefault="00494040" w:rsidP="00494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Design WASH activities data base of Church World Foundation-CWF Tando Mohammad Khan </w:t>
            </w:r>
          </w:p>
          <w:p w:rsidR="00494040" w:rsidRDefault="00494040" w:rsidP="00494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881120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Training to Local government employees project of NRSP </w:t>
            </w:r>
          </w:p>
          <w:p w:rsidR="00494040" w:rsidRDefault="00494040" w:rsidP="00494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881120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Knowledge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Attitude Practices survey KAP assessment of INZAM Foundation</w:t>
            </w:r>
          </w:p>
          <w:p w:rsidR="00494040" w:rsidRDefault="00494040" w:rsidP="00494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Formation of CHAST tool kit and Sindhi Guide line translation of Handicap and ACF International.</w:t>
            </w:r>
          </w:p>
          <w:p w:rsidR="00494040" w:rsidRPr="00881120" w:rsidRDefault="00494040" w:rsidP="00494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UNICEF PATS Plus Guide line’s Sindhi translation    </w:t>
            </w:r>
          </w:p>
          <w:p w:rsidR="00494040" w:rsidRPr="00494040" w:rsidRDefault="00494040" w:rsidP="00494040">
            <w:pPr>
              <w:pStyle w:val="bulletedlistChar"/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</w:p>
          <w:p w:rsidR="007358D1" w:rsidRDefault="007358D1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F208D">
              <w:rPr>
                <w:rFonts w:ascii="Verdana" w:hAnsi="Verdana" w:cs="Verdana"/>
                <w:b/>
                <w:color w:val="1F497D"/>
                <w:sz w:val="28"/>
                <w:szCs w:val="28"/>
              </w:rPr>
              <w:t>P</w:t>
            </w:r>
            <w:r w:rsidRPr="009F208D">
              <w:rPr>
                <w:rFonts w:ascii="Verdana" w:hAnsi="Verdana" w:cs="Verdana"/>
                <w:b/>
                <w:color w:val="1F497D"/>
                <w:sz w:val="16"/>
                <w:szCs w:val="16"/>
              </w:rPr>
              <w:t xml:space="preserve">ROFESSIONAL </w:t>
            </w:r>
            <w:r w:rsidRPr="009F208D">
              <w:rPr>
                <w:rFonts w:ascii="Verdana" w:hAnsi="Verdana" w:cs="Verdana"/>
                <w:b/>
                <w:color w:val="1F497D"/>
                <w:sz w:val="28"/>
                <w:szCs w:val="28"/>
              </w:rPr>
              <w:t>E</w:t>
            </w:r>
            <w:r w:rsidRPr="009F208D">
              <w:rPr>
                <w:rFonts w:ascii="Verdana" w:hAnsi="Verdana" w:cs="Verdana"/>
                <w:b/>
                <w:color w:val="1F497D"/>
                <w:sz w:val="16"/>
                <w:szCs w:val="16"/>
              </w:rPr>
              <w:t>XPERIENCE</w:t>
            </w:r>
            <w:r w:rsidRPr="009F208D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:</w:t>
            </w:r>
          </w:p>
          <w:p w:rsidR="009F208D" w:rsidRDefault="009F208D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</w:p>
          <w:p w:rsidR="00131043" w:rsidRPr="009C0EF6" w:rsidRDefault="00131043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BISP WET Project (District Shaheed Benazirabad Sindh, Pakistan)</w:t>
            </w:r>
          </w:p>
          <w:p w:rsidR="00131043" w:rsidRPr="009C0EF6" w:rsidRDefault="00990F72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Tehsil Coordinator</w:t>
            </w:r>
            <w:r w:rsidR="00131043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(Feb 2017 to Date)</w:t>
            </w:r>
          </w:p>
          <w:p w:rsidR="00131043" w:rsidRDefault="00990F72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Lead</w:t>
            </w:r>
            <w:r w:rsidR="005C5F44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team in </w:t>
            </w:r>
            <w:r w:rsidR="00131043">
              <w:rPr>
                <w:rFonts w:ascii="Verdana" w:hAnsi="Verdana"/>
                <w:spacing w:val="0"/>
                <w:sz w:val="20"/>
                <w:szCs w:val="20"/>
              </w:rPr>
              <w:t xml:space="preserve">different activities (Registration, BBC formation Public Information camps), </w:t>
            </w:r>
          </w:p>
          <w:p w:rsidR="00131043" w:rsidRPr="00990F72" w:rsidRDefault="00131043" w:rsidP="005C5F44">
            <w:pPr>
              <w:pStyle w:val="bulletedlistChar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990F72">
              <w:rPr>
                <w:rFonts w:ascii="Verdana" w:hAnsi="Verdana"/>
                <w:spacing w:val="0"/>
                <w:sz w:val="20"/>
                <w:szCs w:val="20"/>
              </w:rPr>
              <w:t xml:space="preserve">Prepare </w:t>
            </w:r>
            <w:r w:rsidR="005C5F44">
              <w:rPr>
                <w:rFonts w:ascii="Verdana" w:hAnsi="Verdana"/>
                <w:spacing w:val="0"/>
                <w:sz w:val="20"/>
                <w:szCs w:val="20"/>
              </w:rPr>
              <w:t>daily, weekly and monthly reports of T</w:t>
            </w:r>
            <w:r w:rsidR="00990F72">
              <w:rPr>
                <w:rFonts w:ascii="Verdana" w:hAnsi="Verdana"/>
                <w:spacing w:val="0"/>
                <w:sz w:val="20"/>
                <w:szCs w:val="20"/>
              </w:rPr>
              <w:t xml:space="preserve">ehsil </w:t>
            </w:r>
            <w:r w:rsidR="005C5F44">
              <w:rPr>
                <w:rFonts w:ascii="Verdana" w:hAnsi="Verdana"/>
                <w:spacing w:val="0"/>
                <w:sz w:val="20"/>
                <w:szCs w:val="20"/>
              </w:rPr>
              <w:t xml:space="preserve">teams </w:t>
            </w:r>
            <w:r w:rsidR="00990F72">
              <w:rPr>
                <w:rFonts w:ascii="Verdana" w:hAnsi="Verdana"/>
                <w:spacing w:val="0"/>
                <w:sz w:val="20"/>
                <w:szCs w:val="20"/>
              </w:rPr>
              <w:t>and share</w:t>
            </w:r>
            <w:r w:rsidR="005C5F44">
              <w:rPr>
                <w:rFonts w:ascii="Verdana" w:hAnsi="Verdana"/>
                <w:spacing w:val="0"/>
                <w:sz w:val="20"/>
                <w:szCs w:val="20"/>
              </w:rPr>
              <w:t>d</w:t>
            </w:r>
            <w:r w:rsidR="00990F72">
              <w:rPr>
                <w:rFonts w:ascii="Verdana" w:hAnsi="Verdana"/>
                <w:spacing w:val="0"/>
                <w:sz w:val="20"/>
                <w:szCs w:val="20"/>
              </w:rPr>
              <w:t xml:space="preserve"> with line manager</w:t>
            </w:r>
            <w:r w:rsidRPr="00990F72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</w:p>
          <w:p w:rsidR="00131043" w:rsidRDefault="00131043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Provide logistic and administrative support to </w:t>
            </w:r>
            <w:r w:rsidR="00990F72">
              <w:rPr>
                <w:rFonts w:ascii="Verdana" w:hAnsi="Verdana"/>
                <w:spacing w:val="0"/>
                <w:sz w:val="20"/>
                <w:szCs w:val="20"/>
              </w:rPr>
              <w:t>tehsil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staff</w:t>
            </w:r>
            <w:r w:rsidR="00763285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763285" w:rsidRDefault="005C5F44" w:rsidP="005C5F44">
            <w:pPr>
              <w:pStyle w:val="bulletedlistChar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Weekly and monthly planning of project activities for T</w:t>
            </w:r>
            <w:r w:rsidR="00990F72">
              <w:rPr>
                <w:rFonts w:ascii="Verdana" w:hAnsi="Verdana"/>
                <w:spacing w:val="0"/>
                <w:sz w:val="20"/>
                <w:szCs w:val="20"/>
              </w:rPr>
              <w:t>ehsil staff</w:t>
            </w:r>
            <w:r w:rsidR="00763285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24423C" w:rsidRDefault="0024423C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</w:p>
          <w:p w:rsidR="000978DC" w:rsidRPr="009C0EF6" w:rsidRDefault="000978DC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RSPN UNICEF PATS Plus Project</w:t>
            </w:r>
            <w:r w:rsidR="006E18FB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(District NaushehroFeroz Sindh, Pakistan)</w:t>
            </w:r>
          </w:p>
          <w:p w:rsidR="000978DC" w:rsidRPr="009C0EF6" w:rsidRDefault="000978DC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Master Trainer</w:t>
            </w:r>
            <w:r w:rsidR="00541131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WASH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(May 2016 to D</w:t>
            </w:r>
            <w:r w:rsidR="00131043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ecember 2016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)</w:t>
            </w:r>
          </w:p>
          <w:p w:rsidR="009F208D" w:rsidRDefault="009F208D" w:rsidP="009B0F79">
            <w:pPr>
              <w:pStyle w:val="bulletedlistChar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Plan trainings </w:t>
            </w:r>
            <w:r w:rsidR="009B0F79">
              <w:rPr>
                <w:rFonts w:ascii="Verdana" w:hAnsi="Verdana"/>
                <w:spacing w:val="0"/>
                <w:sz w:val="20"/>
                <w:szCs w:val="20"/>
              </w:rPr>
              <w:t>for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UNICEF implementing partner organization</w:t>
            </w:r>
            <w:r w:rsidR="009B0F79">
              <w:rPr>
                <w:rFonts w:ascii="Verdana" w:hAnsi="Verdana"/>
                <w:spacing w:val="0"/>
                <w:sz w:val="20"/>
                <w:szCs w:val="20"/>
              </w:rPr>
              <w:t>s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  <w:r w:rsidR="009B0F79">
              <w:rPr>
                <w:rFonts w:ascii="Verdana" w:hAnsi="Verdana"/>
                <w:spacing w:val="0"/>
                <w:sz w:val="20"/>
                <w:szCs w:val="20"/>
              </w:rPr>
              <w:t>i.e.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Plan International, SAFWCO, NRSP and HANDS.</w:t>
            </w:r>
          </w:p>
          <w:p w:rsidR="000978DC" w:rsidRDefault="009F208D" w:rsidP="009B0F79">
            <w:pPr>
              <w:pStyle w:val="bulletedlistChar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Responsible </w:t>
            </w:r>
            <w:r w:rsidR="009B0F79">
              <w:rPr>
                <w:rFonts w:ascii="Verdana" w:hAnsi="Verdana"/>
                <w:spacing w:val="0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delivering </w:t>
            </w:r>
            <w:r w:rsidR="000978DC">
              <w:rPr>
                <w:rFonts w:ascii="Verdana" w:hAnsi="Verdana"/>
                <w:spacing w:val="0"/>
                <w:sz w:val="20"/>
                <w:szCs w:val="20"/>
              </w:rPr>
              <w:t>Tr</w:t>
            </w:r>
            <w:r w:rsidR="001D7F4C">
              <w:rPr>
                <w:rFonts w:ascii="Verdana" w:hAnsi="Verdana"/>
                <w:spacing w:val="0"/>
                <w:sz w:val="20"/>
                <w:szCs w:val="20"/>
              </w:rPr>
              <w:t>ainings</w:t>
            </w:r>
            <w:r w:rsidR="009B0F79">
              <w:rPr>
                <w:rFonts w:ascii="Verdana" w:hAnsi="Verdana"/>
                <w:spacing w:val="0"/>
                <w:sz w:val="20"/>
                <w:szCs w:val="20"/>
              </w:rPr>
              <w:t xml:space="preserve"> as a Master Trainer for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Social Organizers, WASH Engineers, </w:t>
            </w:r>
            <w:r w:rsidR="001D7F4C">
              <w:rPr>
                <w:rFonts w:ascii="Verdana" w:hAnsi="Verdana"/>
                <w:spacing w:val="0"/>
                <w:sz w:val="20"/>
                <w:szCs w:val="20"/>
              </w:rPr>
              <w:t>Community Resource Persons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, </w:t>
            </w:r>
            <w:r w:rsidR="000978DC">
              <w:rPr>
                <w:rFonts w:ascii="Verdana" w:hAnsi="Verdana"/>
                <w:spacing w:val="0"/>
                <w:sz w:val="20"/>
                <w:szCs w:val="20"/>
              </w:rPr>
              <w:t>Lady Health Workers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, </w:t>
            </w:r>
            <w:r w:rsidR="000978DC">
              <w:rPr>
                <w:rFonts w:ascii="Verdana" w:hAnsi="Verdana"/>
                <w:spacing w:val="0"/>
                <w:sz w:val="20"/>
                <w:szCs w:val="20"/>
              </w:rPr>
              <w:t>Local Government Staff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, </w:t>
            </w:r>
            <w:r w:rsidR="000978DC">
              <w:rPr>
                <w:rFonts w:ascii="Verdana" w:hAnsi="Verdana"/>
                <w:spacing w:val="0"/>
                <w:sz w:val="20"/>
                <w:szCs w:val="20"/>
              </w:rPr>
              <w:t xml:space="preserve">Education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>and Health Department</w:t>
            </w:r>
            <w:r w:rsidR="009B0F79">
              <w:rPr>
                <w:rFonts w:ascii="Verdana" w:hAnsi="Verdana"/>
                <w:spacing w:val="0"/>
                <w:sz w:val="20"/>
                <w:szCs w:val="20"/>
              </w:rPr>
              <w:t>s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Officials. </w:t>
            </w:r>
          </w:p>
          <w:p w:rsidR="009F208D" w:rsidRPr="009D6DF2" w:rsidRDefault="009B0F79" w:rsidP="009B0F79">
            <w:pPr>
              <w:pStyle w:val="bulletedlistChar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Maintain </w:t>
            </w:r>
            <w:r w:rsidR="009F208D">
              <w:rPr>
                <w:rFonts w:ascii="Verdana" w:hAnsi="Verdana"/>
                <w:spacing w:val="0"/>
                <w:sz w:val="20"/>
                <w:szCs w:val="20"/>
              </w:rPr>
              <w:t xml:space="preserve">pare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pre and post test </w:t>
            </w:r>
            <w:r w:rsidR="009F208D">
              <w:rPr>
                <w:rFonts w:ascii="Verdana" w:hAnsi="Verdana"/>
                <w:spacing w:val="0"/>
                <w:sz w:val="20"/>
                <w:szCs w:val="20"/>
              </w:rPr>
              <w:t xml:space="preserve">evaluation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>and create training reports</w:t>
            </w:r>
            <w:r w:rsidR="009F208D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  <w:r w:rsidR="0097672A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</w:p>
          <w:p w:rsidR="000978DC" w:rsidRPr="009D6DF2" w:rsidRDefault="000978DC" w:rsidP="00C56412">
            <w:pPr>
              <w:pStyle w:val="bulletedlistChar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9D6DF2">
              <w:rPr>
                <w:rFonts w:ascii="Verdana" w:hAnsi="Verdana"/>
                <w:spacing w:val="0"/>
                <w:sz w:val="20"/>
                <w:szCs w:val="20"/>
              </w:rPr>
              <w:t>Training</w:t>
            </w:r>
            <w:r w:rsidR="001D7F4C">
              <w:rPr>
                <w:rFonts w:ascii="Verdana" w:hAnsi="Verdana"/>
                <w:spacing w:val="0"/>
                <w:sz w:val="20"/>
                <w:szCs w:val="20"/>
              </w:rPr>
              <w:t>s</w:t>
            </w:r>
            <w:r w:rsidR="00FC5029">
              <w:rPr>
                <w:rFonts w:ascii="Verdana" w:hAnsi="Verdana"/>
                <w:spacing w:val="0"/>
                <w:sz w:val="20"/>
                <w:szCs w:val="20"/>
              </w:rPr>
              <w:t xml:space="preserve"> deliveries were focused</w:t>
            </w:r>
            <w:r w:rsidR="001D7F4C">
              <w:rPr>
                <w:rFonts w:ascii="Verdana" w:hAnsi="Verdana"/>
                <w:spacing w:val="0"/>
                <w:sz w:val="20"/>
                <w:szCs w:val="20"/>
              </w:rPr>
              <w:t xml:space="preserve"> on</w:t>
            </w:r>
            <w:r w:rsidR="00FC5029">
              <w:rPr>
                <w:rFonts w:ascii="Verdana" w:hAnsi="Verdana"/>
                <w:spacing w:val="0"/>
                <w:sz w:val="20"/>
                <w:szCs w:val="20"/>
              </w:rPr>
              <w:t xml:space="preserve"> below contents. </w:t>
            </w:r>
          </w:p>
          <w:p w:rsidR="000978DC" w:rsidRPr="009D6DF2" w:rsidRDefault="001D7F4C" w:rsidP="00C56412">
            <w:pPr>
              <w:pStyle w:val="bulletedlistChar"/>
              <w:numPr>
                <w:ilvl w:val="1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Overview of </w:t>
            </w:r>
            <w:r w:rsidR="009F208D">
              <w:rPr>
                <w:rFonts w:ascii="Verdana" w:hAnsi="Verdana"/>
                <w:spacing w:val="0"/>
                <w:sz w:val="20"/>
                <w:szCs w:val="20"/>
              </w:rPr>
              <w:t>Pakistan Approach to total Sanitation (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>PATS and PATS Plus</w:t>
            </w:r>
            <w:r w:rsidR="009F208D">
              <w:rPr>
                <w:rFonts w:ascii="Verdana" w:hAnsi="Verdana"/>
                <w:spacing w:val="0"/>
                <w:sz w:val="20"/>
                <w:szCs w:val="20"/>
              </w:rPr>
              <w:t>)</w:t>
            </w:r>
            <w:r w:rsidR="00826E19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  <w:r w:rsidR="009F208D">
              <w:rPr>
                <w:rFonts w:ascii="Verdana" w:hAnsi="Verdana"/>
                <w:spacing w:val="0"/>
                <w:sz w:val="20"/>
                <w:szCs w:val="20"/>
              </w:rPr>
              <w:t>program</w:t>
            </w:r>
          </w:p>
          <w:p w:rsidR="000978DC" w:rsidRPr="009D6DF2" w:rsidRDefault="00826E19" w:rsidP="00C56412">
            <w:pPr>
              <w:pStyle w:val="bulletedlistChar"/>
              <w:numPr>
                <w:ilvl w:val="1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WASH integration </w:t>
            </w:r>
            <w:r w:rsidR="001D7F4C">
              <w:rPr>
                <w:rFonts w:ascii="Verdana" w:hAnsi="Verdana"/>
                <w:spacing w:val="0"/>
                <w:sz w:val="20"/>
                <w:szCs w:val="20"/>
              </w:rPr>
              <w:t xml:space="preserve">with Nutrition </w:t>
            </w:r>
          </w:p>
          <w:p w:rsidR="001D7F4C" w:rsidRDefault="001D7F4C" w:rsidP="00C56412">
            <w:pPr>
              <w:pStyle w:val="bulletedlistChar"/>
              <w:numPr>
                <w:ilvl w:val="1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Participatory Rural Appraisal tools</w:t>
            </w:r>
            <w:r w:rsidR="00826E19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</w:p>
          <w:p w:rsidR="001D7F4C" w:rsidRDefault="001D7F4C" w:rsidP="00C56412">
            <w:pPr>
              <w:pStyle w:val="bulletedlistChar"/>
              <w:numPr>
                <w:ilvl w:val="1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Disaster Risk Reduction</w:t>
            </w:r>
          </w:p>
          <w:p w:rsidR="001D7F4C" w:rsidRDefault="001D7F4C" w:rsidP="00C56412">
            <w:pPr>
              <w:pStyle w:val="bulletedlistChar"/>
              <w:numPr>
                <w:ilvl w:val="1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Low Cost Sanitation and Water Solutions</w:t>
            </w:r>
          </w:p>
          <w:p w:rsidR="009F208D" w:rsidRDefault="001D7F4C" w:rsidP="00C56412">
            <w:pPr>
              <w:pStyle w:val="bulletedlistChar"/>
              <w:numPr>
                <w:ilvl w:val="1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Behavior Change communication </w:t>
            </w:r>
          </w:p>
          <w:p w:rsidR="000978DC" w:rsidRPr="009D6DF2" w:rsidRDefault="009F208D" w:rsidP="00C56412">
            <w:pPr>
              <w:pStyle w:val="bulletedlistChar"/>
              <w:numPr>
                <w:ilvl w:val="1"/>
                <w:numId w:val="26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Supply Chain Management and Sanitation Marketing.</w:t>
            </w:r>
          </w:p>
          <w:p w:rsidR="00881120" w:rsidRDefault="00881120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497D"/>
                <w:sz w:val="22"/>
                <w:szCs w:val="22"/>
              </w:rPr>
            </w:pPr>
          </w:p>
          <w:p w:rsidR="007358D1" w:rsidRPr="009C0EF6" w:rsidRDefault="007358D1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ACF INTERNATIONAL</w:t>
            </w:r>
            <w:r w:rsidR="000F1226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(District Badin Sindh, Pakistan)</w:t>
            </w:r>
          </w:p>
          <w:p w:rsidR="007358D1" w:rsidRPr="009C0EF6" w:rsidRDefault="007358D1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H</w:t>
            </w:r>
            <w:r w:rsidR="000F1226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ygiene 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P</w:t>
            </w:r>
            <w:r w:rsidR="000F1226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romotion 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O</w:t>
            </w:r>
            <w:r w:rsidR="000F1226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fficer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(March 2015 to </w:t>
            </w:r>
            <w:r w:rsidR="000D5657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December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2015)</w:t>
            </w:r>
          </w:p>
          <w:p w:rsidR="000F1226" w:rsidRDefault="000F1226" w:rsidP="00722A28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Assist Program Manager in planning, management and reporting of Hygiene Promotion activities. </w:t>
            </w:r>
          </w:p>
          <w:p w:rsidR="000F1226" w:rsidRDefault="000F1226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Manage team of 10 Hygiene Promoters</w:t>
            </w:r>
            <w:r w:rsidR="00722A28">
              <w:rPr>
                <w:rFonts w:ascii="Verdana" w:hAnsi="Verdana"/>
                <w:spacing w:val="0"/>
                <w:sz w:val="20"/>
                <w:szCs w:val="20"/>
              </w:rPr>
              <w:t xml:space="preserve"> and supervise them in field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</w:p>
          <w:p w:rsidR="000F1226" w:rsidRDefault="000F1226" w:rsidP="00722A28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Build capacity of team by providing trainings on behavior change methodologies </w:t>
            </w:r>
            <w:r w:rsidR="00722A28">
              <w:rPr>
                <w:rFonts w:ascii="Verdana" w:hAnsi="Verdana"/>
                <w:spacing w:val="0"/>
                <w:sz w:val="20"/>
                <w:szCs w:val="20"/>
              </w:rPr>
              <w:t>i.e.</w:t>
            </w:r>
            <w:r w:rsidR="000F76C3">
              <w:rPr>
                <w:rFonts w:ascii="Verdana" w:hAnsi="Verdana"/>
                <w:spacing w:val="0"/>
                <w:sz w:val="20"/>
                <w:szCs w:val="20"/>
              </w:rPr>
              <w:t xml:space="preserve"> PHAST,</w:t>
            </w:r>
            <w:r w:rsidR="007E7017">
              <w:rPr>
                <w:rFonts w:ascii="Verdana" w:hAnsi="Verdana"/>
                <w:spacing w:val="0"/>
                <w:sz w:val="20"/>
                <w:szCs w:val="20"/>
              </w:rPr>
              <w:t xml:space="preserve"> CHAST, SLTS, CLTS and mobilization skills. </w:t>
            </w:r>
          </w:p>
          <w:p w:rsidR="007358D1" w:rsidRPr="009D6DF2" w:rsidRDefault="000F76C3" w:rsidP="00722A28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Ensure proper implementation</w:t>
            </w:r>
            <w:r w:rsidR="00722A28">
              <w:rPr>
                <w:rFonts w:ascii="Verdana" w:hAnsi="Verdana"/>
                <w:spacing w:val="0"/>
                <w:sz w:val="20"/>
                <w:szCs w:val="20"/>
              </w:rPr>
              <w:t xml:space="preserve">/delivery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of </w:t>
            </w:r>
            <w:r w:rsidR="00B61166">
              <w:rPr>
                <w:rFonts w:ascii="Verdana" w:hAnsi="Verdana"/>
                <w:spacing w:val="0"/>
                <w:sz w:val="20"/>
                <w:szCs w:val="20"/>
              </w:rPr>
              <w:t xml:space="preserve">PHAST, </w:t>
            </w:r>
            <w:r w:rsidR="007358D1" w:rsidRPr="009D6DF2">
              <w:rPr>
                <w:rFonts w:ascii="Verdana" w:hAnsi="Verdana"/>
                <w:spacing w:val="0"/>
                <w:sz w:val="20"/>
                <w:szCs w:val="20"/>
              </w:rPr>
              <w:t xml:space="preserve">CHAST </w:t>
            </w:r>
            <w:r w:rsidR="00B61166">
              <w:rPr>
                <w:rFonts w:ascii="Verdana" w:hAnsi="Verdana"/>
                <w:spacing w:val="0"/>
                <w:sz w:val="20"/>
                <w:szCs w:val="20"/>
              </w:rPr>
              <w:t xml:space="preserve">and CLTS </w:t>
            </w:r>
            <w:r w:rsidR="007358D1" w:rsidRPr="009D6DF2">
              <w:rPr>
                <w:rFonts w:ascii="Verdana" w:hAnsi="Verdana"/>
                <w:spacing w:val="0"/>
                <w:sz w:val="20"/>
                <w:szCs w:val="20"/>
              </w:rPr>
              <w:t>session</w:t>
            </w:r>
            <w:r w:rsidR="00722A28">
              <w:rPr>
                <w:rFonts w:ascii="Verdana" w:hAnsi="Verdana"/>
                <w:spacing w:val="0"/>
                <w:sz w:val="20"/>
                <w:szCs w:val="20"/>
              </w:rPr>
              <w:t>s</w:t>
            </w:r>
            <w:r w:rsidR="007358D1" w:rsidRPr="009D6DF2">
              <w:rPr>
                <w:rFonts w:ascii="Verdana" w:hAnsi="Verdana"/>
                <w:spacing w:val="0"/>
                <w:sz w:val="20"/>
                <w:szCs w:val="20"/>
              </w:rPr>
              <w:t xml:space="preserve"> in Schools and communities.</w:t>
            </w:r>
            <w:r w:rsidR="00722A28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</w:p>
          <w:p w:rsidR="00320359" w:rsidRPr="00722A28" w:rsidRDefault="00E4054B" w:rsidP="00E4054B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Developed</w:t>
            </w:r>
            <w:r w:rsidR="007358D1" w:rsidRPr="009D6DF2">
              <w:rPr>
                <w:rFonts w:ascii="Verdana" w:hAnsi="Verdana"/>
                <w:spacing w:val="0"/>
                <w:sz w:val="20"/>
                <w:szCs w:val="20"/>
              </w:rPr>
              <w:t xml:space="preserve"> good coordination with WASH team and line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>departments</w:t>
            </w:r>
            <w:r w:rsidR="007358D1" w:rsidRPr="009D6DF2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</w:p>
          <w:p w:rsidR="00881120" w:rsidRDefault="00881120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497D"/>
                <w:sz w:val="22"/>
                <w:szCs w:val="22"/>
              </w:rPr>
            </w:pPr>
          </w:p>
          <w:p w:rsidR="00320359" w:rsidRPr="00D91FC7" w:rsidRDefault="0032035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497D"/>
                <w:sz w:val="10"/>
                <w:szCs w:val="1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Sindh Reading Program-SRP (District Kandhkot @ Kashmor Sindh, Pakistan)</w:t>
            </w:r>
          </w:p>
          <w:p w:rsidR="007358D1" w:rsidRPr="009C0EF6" w:rsidRDefault="0032035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Teacher Learning Associate-TLA (January 2015 to March 2015)</w:t>
            </w:r>
          </w:p>
          <w:p w:rsidR="00320359" w:rsidRDefault="0032035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497D"/>
                <w:sz w:val="22"/>
                <w:szCs w:val="22"/>
              </w:rPr>
            </w:pPr>
          </w:p>
          <w:p w:rsidR="00320359" w:rsidRDefault="00320359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lastRenderedPageBreak/>
              <w:t xml:space="preserve">Mentor teachers in reading writing skills. </w:t>
            </w:r>
          </w:p>
          <w:p w:rsidR="00320359" w:rsidRDefault="00320359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Assessment of EGRA and EGMA in schools. </w:t>
            </w:r>
          </w:p>
          <w:p w:rsidR="00320359" w:rsidRDefault="00320359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Plan activities of project.</w:t>
            </w:r>
          </w:p>
          <w:p w:rsidR="00320359" w:rsidRDefault="00320359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C</w:t>
            </w:r>
            <w:r w:rsidRPr="00320359">
              <w:rPr>
                <w:rFonts w:ascii="Verdana" w:hAnsi="Verdana"/>
                <w:spacing w:val="0"/>
                <w:sz w:val="20"/>
                <w:szCs w:val="20"/>
              </w:rPr>
              <w:t xml:space="preserve">oordination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>meeting with IP (USAID, HANDS and Education Department)</w:t>
            </w:r>
            <w:r w:rsidRPr="00320359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320359" w:rsidRPr="00320359" w:rsidRDefault="00320359" w:rsidP="00913A86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Report </w:t>
            </w:r>
            <w:r w:rsidR="00913A86">
              <w:rPr>
                <w:rFonts w:ascii="Verdana" w:hAnsi="Verdana"/>
                <w:spacing w:val="0"/>
                <w:sz w:val="20"/>
                <w:szCs w:val="20"/>
              </w:rPr>
              <w:t xml:space="preserve">progress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>to line manager.</w:t>
            </w:r>
          </w:p>
          <w:p w:rsidR="00320359" w:rsidRDefault="0032035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497D"/>
                <w:sz w:val="22"/>
                <w:szCs w:val="22"/>
              </w:rPr>
            </w:pPr>
          </w:p>
          <w:p w:rsidR="00320359" w:rsidRPr="009C0EF6" w:rsidRDefault="0032035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Sindh </w:t>
            </w:r>
            <w:r w:rsidR="00584122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Technical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Program</w:t>
            </w:r>
            <w:r w:rsidR="00584122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of 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P</w:t>
            </w:r>
            <w:r w:rsidR="00584122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akistan Institute of Development Economics-PIDE Islamabad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(District Ka</w:t>
            </w:r>
            <w:r w:rsidR="00584122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rachi, Hyderabad, Sukkur, QambarShahdadkot and Larkana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Sindh, Pakistan)</w:t>
            </w:r>
          </w:p>
          <w:p w:rsidR="00320359" w:rsidRPr="009C0EF6" w:rsidRDefault="00584122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Supervisor</w:t>
            </w:r>
            <w:r w:rsidR="00320359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(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October</w:t>
            </w:r>
            <w:r w:rsidR="00320359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201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4</w:t>
            </w:r>
            <w:r w:rsidR="00320359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to 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December</w:t>
            </w:r>
            <w:r w:rsidR="00320359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201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4</w:t>
            </w:r>
            <w:r w:rsidR="00320359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)</w:t>
            </w:r>
          </w:p>
          <w:p w:rsidR="00320359" w:rsidRPr="009C0EF6" w:rsidRDefault="0032035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</w:p>
          <w:p w:rsidR="00320359" w:rsidRDefault="00584122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Assessment of Technical institute</w:t>
            </w:r>
            <w:r w:rsidR="00320359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</w:p>
          <w:p w:rsidR="00320359" w:rsidRDefault="00584122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Assessment of Technical graduates and teachers of Institute</w:t>
            </w:r>
            <w:r w:rsidR="00320359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</w:p>
          <w:p w:rsidR="00584122" w:rsidRDefault="00584122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Coordination meeting with Chamber of commerce members, Human Resource department and head of institutes</w:t>
            </w:r>
            <w:r w:rsidR="00320359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320359" w:rsidRPr="00584122" w:rsidRDefault="00320359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584122">
              <w:rPr>
                <w:rFonts w:ascii="Verdana" w:hAnsi="Verdana"/>
                <w:spacing w:val="0"/>
                <w:sz w:val="20"/>
                <w:szCs w:val="20"/>
              </w:rPr>
              <w:t>Reporting to line manager</w:t>
            </w:r>
          </w:p>
          <w:p w:rsidR="00320359" w:rsidRDefault="0032035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497D"/>
                <w:sz w:val="22"/>
                <w:szCs w:val="22"/>
              </w:rPr>
            </w:pPr>
          </w:p>
          <w:p w:rsidR="00584122" w:rsidRPr="009C0EF6" w:rsidRDefault="00584122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Sindh Reading Program-EGRA and EGMA (District Dadu Sindh, Pakistan)</w:t>
            </w:r>
          </w:p>
          <w:p w:rsidR="00584122" w:rsidRPr="009C0EF6" w:rsidRDefault="00584122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Supervisor (August 2014 to September 2014)</w:t>
            </w:r>
          </w:p>
          <w:p w:rsidR="00584122" w:rsidRDefault="00584122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497D"/>
                <w:sz w:val="22"/>
                <w:szCs w:val="22"/>
              </w:rPr>
            </w:pPr>
          </w:p>
          <w:p w:rsidR="00584122" w:rsidRDefault="00584122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Mentor Early Grade students. </w:t>
            </w:r>
          </w:p>
          <w:p w:rsidR="00584122" w:rsidRDefault="00584122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Assessment of Early grade reading Assessment and Early Grade Mathematics Assessment in schools. </w:t>
            </w:r>
          </w:p>
          <w:p w:rsidR="00584122" w:rsidRDefault="00584122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Plan activities of project.</w:t>
            </w:r>
          </w:p>
          <w:p w:rsidR="00EC3A74" w:rsidRDefault="00584122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C</w:t>
            </w:r>
            <w:r w:rsidRPr="00320359">
              <w:rPr>
                <w:rFonts w:ascii="Verdana" w:hAnsi="Verdana"/>
                <w:spacing w:val="0"/>
                <w:sz w:val="20"/>
                <w:szCs w:val="20"/>
              </w:rPr>
              <w:t xml:space="preserve">oordination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>meeting with IP (USAID and Education Department)</w:t>
            </w:r>
            <w:r w:rsidRPr="00320359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584122" w:rsidRPr="00EC3A74" w:rsidRDefault="00584122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EC3A74">
              <w:rPr>
                <w:rFonts w:ascii="Verdana" w:hAnsi="Verdana"/>
                <w:sz w:val="20"/>
                <w:szCs w:val="20"/>
              </w:rPr>
              <w:t>Reporting to line manager</w:t>
            </w:r>
          </w:p>
          <w:p w:rsidR="00320359" w:rsidRDefault="00320359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497D"/>
                <w:sz w:val="22"/>
                <w:szCs w:val="22"/>
              </w:rPr>
            </w:pPr>
          </w:p>
          <w:p w:rsidR="007358D1" w:rsidRPr="009C0EF6" w:rsidRDefault="007358D1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HANDICAP INTERNATIONAL</w:t>
            </w:r>
            <w:r w:rsidR="00855C75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(District Sujawal Sindh, Pakistan)</w:t>
            </w:r>
          </w:p>
          <w:p w:rsidR="007358D1" w:rsidRPr="009C0EF6" w:rsidRDefault="007358D1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Team Leader (</w:t>
            </w:r>
            <w:r w:rsidR="00BD215C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August 2011</w:t>
            </w: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to February 2014)</w:t>
            </w:r>
          </w:p>
          <w:p w:rsidR="0023549C" w:rsidRDefault="0023549C" w:rsidP="00C56412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/>
              </w:rPr>
            </w:pPr>
          </w:p>
          <w:p w:rsidR="000E1D8C" w:rsidRPr="000E1D8C" w:rsidRDefault="007358D1" w:rsidP="000E1D8C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0E1D8C">
              <w:rPr>
                <w:rFonts w:ascii="Verdana" w:hAnsi="Verdana"/>
                <w:spacing w:val="0"/>
                <w:sz w:val="20"/>
                <w:szCs w:val="20"/>
              </w:rPr>
              <w:t xml:space="preserve">Ensuring that staff are motivated, monitored and measured in line with company targets and performance standards. </w:t>
            </w:r>
          </w:p>
          <w:p w:rsidR="000E1D8C" w:rsidRPr="000E1D8C" w:rsidRDefault="007358D1" w:rsidP="000E1D8C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0E1D8C">
              <w:rPr>
                <w:rFonts w:ascii="Verdana" w:hAnsi="Verdana"/>
                <w:spacing w:val="0"/>
                <w:sz w:val="20"/>
                <w:szCs w:val="20"/>
              </w:rPr>
              <w:t xml:space="preserve">Responsible </w:t>
            </w:r>
            <w:r w:rsidR="000E1D8C" w:rsidRPr="000E1D8C">
              <w:rPr>
                <w:rFonts w:ascii="Verdana" w:hAnsi="Verdana"/>
                <w:spacing w:val="0"/>
                <w:sz w:val="20"/>
                <w:szCs w:val="20"/>
              </w:rPr>
              <w:t xml:space="preserve">to </w:t>
            </w:r>
            <w:r w:rsidRPr="000E1D8C">
              <w:rPr>
                <w:rFonts w:ascii="Verdana" w:hAnsi="Verdana"/>
                <w:spacing w:val="0"/>
                <w:sz w:val="20"/>
                <w:szCs w:val="20"/>
              </w:rPr>
              <w:t xml:space="preserve">making sure that any gaps in performance or quality are quickly identified and addressed. </w:t>
            </w:r>
          </w:p>
          <w:p w:rsidR="007358D1" w:rsidRPr="00D91FC7" w:rsidRDefault="007358D1" w:rsidP="000E1D8C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0E1D8C">
              <w:rPr>
                <w:rFonts w:ascii="Verdana" w:hAnsi="Verdana"/>
                <w:spacing w:val="0"/>
                <w:sz w:val="20"/>
                <w:szCs w:val="20"/>
              </w:rPr>
              <w:t>Producing accurate reports</w:t>
            </w:r>
            <w:r w:rsidRPr="00D91FC7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on team performance </w:t>
            </w:r>
            <w:r w:rsidR="000E1D8C">
              <w:rPr>
                <w:rFonts w:ascii="Verdana" w:hAnsi="Verdana" w:cs="Times New Roman"/>
                <w:color w:val="auto"/>
                <w:sz w:val="20"/>
                <w:szCs w:val="20"/>
              </w:rPr>
              <w:t>and report to</w:t>
            </w:r>
            <w:r w:rsidRPr="00D91FC7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senior managers.</w:t>
            </w:r>
          </w:p>
          <w:p w:rsidR="007358D1" w:rsidRPr="00D91FC7" w:rsidRDefault="007358D1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>Supervise Hygiene Promotion Team and Community Hygiene Promoter volunteers</w:t>
            </w:r>
            <w:r w:rsidR="000E1D8C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</w:p>
          <w:p w:rsidR="002A25DF" w:rsidRDefault="002A25DF" w:rsidP="000E1D8C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Build capacity of team by providing trainings o</w:t>
            </w:r>
            <w:r w:rsidR="000E1D8C">
              <w:rPr>
                <w:rFonts w:ascii="Verdana" w:hAnsi="Verdana"/>
                <w:spacing w:val="0"/>
                <w:sz w:val="20"/>
                <w:szCs w:val="20"/>
              </w:rPr>
              <w:t>n behavior change methodologies (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>PHAST, CHAST, SLT</w:t>
            </w:r>
            <w:r w:rsidR="000E1D8C">
              <w:rPr>
                <w:rFonts w:ascii="Verdana" w:hAnsi="Verdana"/>
                <w:spacing w:val="0"/>
                <w:sz w:val="20"/>
                <w:szCs w:val="20"/>
              </w:rPr>
              <w:t>S, CLTS and mobilization skills).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</w:p>
          <w:p w:rsidR="007358D1" w:rsidRPr="002A25DF" w:rsidRDefault="002A25DF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Design training manuals of PHAST &amp; CHAST</w:t>
            </w:r>
            <w:r w:rsidR="00402955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7358D1" w:rsidRPr="00D91FC7" w:rsidRDefault="007358D1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>Ensure proper hygiene p</w:t>
            </w:r>
            <w:r w:rsidR="002A25DF">
              <w:rPr>
                <w:rFonts w:ascii="Verdana" w:hAnsi="Verdana"/>
                <w:spacing w:val="0"/>
                <w:sz w:val="20"/>
                <w:szCs w:val="20"/>
              </w:rPr>
              <w:t>romotion implementation</w:t>
            </w: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 xml:space="preserve"> in the field</w:t>
            </w:r>
          </w:p>
          <w:p w:rsidR="007358D1" w:rsidRPr="00D91FC7" w:rsidRDefault="007358D1" w:rsidP="000E1D8C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bookmarkStart w:id="0" w:name="_GoBack"/>
            <w:bookmarkEnd w:id="0"/>
            <w:r w:rsidRPr="00D91FC7">
              <w:rPr>
                <w:rFonts w:ascii="Verdana" w:hAnsi="Verdana"/>
                <w:spacing w:val="0"/>
                <w:sz w:val="20"/>
                <w:szCs w:val="20"/>
              </w:rPr>
              <w:t>To increase th</w:t>
            </w:r>
            <w:r w:rsidR="000E1D8C">
              <w:rPr>
                <w:rFonts w:ascii="Verdana" w:hAnsi="Verdana"/>
                <w:spacing w:val="0"/>
                <w:sz w:val="20"/>
                <w:szCs w:val="20"/>
              </w:rPr>
              <w:t xml:space="preserve">e capacity of </w:t>
            </w: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 xml:space="preserve">hygiene promoters </w:t>
            </w:r>
            <w:r w:rsidR="000E1D8C">
              <w:rPr>
                <w:rFonts w:ascii="Verdana" w:hAnsi="Verdana"/>
                <w:spacing w:val="0"/>
                <w:sz w:val="20"/>
                <w:szCs w:val="20"/>
              </w:rPr>
              <w:t>for</w:t>
            </w: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 xml:space="preserve"> promoting necessary water treatment required </w:t>
            </w:r>
            <w:r w:rsidR="000E1D8C">
              <w:rPr>
                <w:rFonts w:ascii="Verdana" w:hAnsi="Verdana"/>
                <w:spacing w:val="0"/>
                <w:sz w:val="20"/>
                <w:szCs w:val="20"/>
              </w:rPr>
              <w:t>to</w:t>
            </w: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 xml:space="preserve"> community depending on their water condition</w:t>
            </w:r>
            <w:r w:rsidR="000E1D8C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</w:p>
          <w:p w:rsidR="007358D1" w:rsidRPr="00D91FC7" w:rsidRDefault="007358D1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D91FC7">
              <w:rPr>
                <w:rFonts w:ascii="Verdana" w:hAnsi="Verdana"/>
                <w:spacing w:val="0"/>
                <w:sz w:val="20"/>
                <w:szCs w:val="20"/>
              </w:rPr>
              <w:lastRenderedPageBreak/>
              <w:t>Set up a regular reporting system of the activities (statistics, field activity reports, etc.)</w:t>
            </w:r>
          </w:p>
          <w:p w:rsidR="007358D1" w:rsidRPr="00D91FC7" w:rsidRDefault="007358D1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 xml:space="preserve">Report any </w:t>
            </w:r>
            <w:r w:rsidR="000E1D8C" w:rsidRPr="00D91FC7">
              <w:rPr>
                <w:rFonts w:ascii="Verdana" w:hAnsi="Verdana"/>
                <w:spacing w:val="0"/>
                <w:sz w:val="20"/>
                <w:szCs w:val="20"/>
              </w:rPr>
              <w:t>incident</w:t>
            </w:r>
            <w:r w:rsidR="000E1D8C">
              <w:rPr>
                <w:rFonts w:ascii="Verdana" w:hAnsi="Verdana"/>
                <w:spacing w:val="0"/>
                <w:sz w:val="20"/>
                <w:szCs w:val="20"/>
              </w:rPr>
              <w:t>al issue</w:t>
            </w: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 xml:space="preserve"> to the line management</w:t>
            </w:r>
            <w:r w:rsidR="000E1D8C">
              <w:rPr>
                <w:rFonts w:ascii="Verdana" w:hAnsi="Verdana"/>
                <w:spacing w:val="0"/>
                <w:sz w:val="20"/>
                <w:szCs w:val="20"/>
              </w:rPr>
              <w:t xml:space="preserve"> (if </w:t>
            </w:r>
            <w:r w:rsidR="0088720D">
              <w:rPr>
                <w:rFonts w:ascii="Verdana" w:hAnsi="Verdana"/>
                <w:spacing w:val="0"/>
                <w:sz w:val="20"/>
                <w:szCs w:val="20"/>
              </w:rPr>
              <w:t>occurred</w:t>
            </w:r>
            <w:r w:rsidR="000E1D8C">
              <w:rPr>
                <w:rFonts w:ascii="Verdana" w:hAnsi="Verdana"/>
                <w:spacing w:val="0"/>
                <w:sz w:val="20"/>
                <w:szCs w:val="20"/>
              </w:rPr>
              <w:t>).</w:t>
            </w:r>
          </w:p>
          <w:p w:rsidR="007358D1" w:rsidRPr="00D91FC7" w:rsidRDefault="007358D1" w:rsidP="00C56412">
            <w:pPr>
              <w:tabs>
                <w:tab w:val="left" w:pos="916"/>
              </w:tabs>
              <w:ind w:right="-900"/>
              <w:jc w:val="both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  <w:p w:rsidR="007358D1" w:rsidRPr="009C0EF6" w:rsidRDefault="007358D1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SOLIDERTES INTERNATIONAL</w:t>
            </w:r>
            <w:r w:rsidR="00086105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(District Jamshoro, Dadu Sindh, Pakistan)</w:t>
            </w:r>
          </w:p>
          <w:p w:rsidR="007358D1" w:rsidRPr="009C0EF6" w:rsidRDefault="00FD0F52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Hygiene </w:t>
            </w:r>
            <w:r w:rsidR="00B87F63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Sensitization Supervisor</w:t>
            </w:r>
            <w:r w:rsidR="007358D1"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 xml:space="preserve"> (December 2010 – August 2011)</w:t>
            </w:r>
          </w:p>
          <w:p w:rsidR="007358D1" w:rsidRPr="00D91FC7" w:rsidRDefault="007358D1" w:rsidP="00C56412">
            <w:pPr>
              <w:tabs>
                <w:tab w:val="left" w:pos="916"/>
              </w:tabs>
              <w:ind w:right="-900"/>
              <w:jc w:val="both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  <w:p w:rsidR="007358D1" w:rsidRDefault="00B87F63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Manage Hygiene Promotion Team and monitor their activities in the field.</w:t>
            </w:r>
          </w:p>
          <w:p w:rsidR="00FD0F52" w:rsidRPr="00D91FC7" w:rsidRDefault="00FD0F52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Build capacity of Hygiene Promotion team by conducting trainings and sessions in field.</w:t>
            </w:r>
          </w:p>
          <w:p w:rsidR="007358D1" w:rsidRPr="00D91FC7" w:rsidRDefault="00FD0F52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Ensure proper implementation of hygiene promotion in field.</w:t>
            </w:r>
          </w:p>
          <w:p w:rsidR="007358D1" w:rsidRPr="00D91FC7" w:rsidRDefault="007358D1" w:rsidP="00BD059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>Improve hygiene practices in communities through sensitization tools.</w:t>
            </w:r>
          </w:p>
          <w:p w:rsidR="007358D1" w:rsidRPr="00D91FC7" w:rsidRDefault="00BD0592" w:rsidP="00BD059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Ensure</w:t>
            </w:r>
            <w:r w:rsidR="007358D1" w:rsidRPr="00D91FC7">
              <w:rPr>
                <w:rFonts w:ascii="Verdana" w:hAnsi="Verdana"/>
                <w:spacing w:val="0"/>
                <w:sz w:val="20"/>
                <w:szCs w:val="20"/>
              </w:rPr>
              <w:t xml:space="preserve"> good coordination with WASH team and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 xml:space="preserve">relevant </w:t>
            </w:r>
            <w:r w:rsidR="007358D1" w:rsidRPr="00D91FC7">
              <w:rPr>
                <w:rFonts w:ascii="Verdana" w:hAnsi="Verdana"/>
                <w:spacing w:val="0"/>
                <w:sz w:val="20"/>
                <w:szCs w:val="20"/>
              </w:rPr>
              <w:t xml:space="preserve">line </w:t>
            </w:r>
            <w:r>
              <w:rPr>
                <w:rFonts w:ascii="Verdana" w:hAnsi="Verdana"/>
                <w:spacing w:val="0"/>
                <w:sz w:val="20"/>
                <w:szCs w:val="20"/>
              </w:rPr>
              <w:t>departments</w:t>
            </w:r>
            <w:r w:rsidR="007358D1" w:rsidRPr="00D91FC7">
              <w:rPr>
                <w:rFonts w:ascii="Verdana" w:hAnsi="Verdana"/>
                <w:spacing w:val="0"/>
                <w:sz w:val="20"/>
                <w:szCs w:val="20"/>
              </w:rPr>
              <w:t xml:space="preserve">. </w:t>
            </w:r>
          </w:p>
          <w:p w:rsidR="007358D1" w:rsidRDefault="00FD0F52" w:rsidP="00B763BC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Support line manager in planni</w:t>
            </w:r>
            <w:r w:rsidR="0024423C">
              <w:rPr>
                <w:rFonts w:ascii="Verdana" w:hAnsi="Verdana"/>
                <w:spacing w:val="0"/>
                <w:sz w:val="20"/>
                <w:szCs w:val="20"/>
              </w:rPr>
              <w:t xml:space="preserve">ng and </w:t>
            </w:r>
            <w:r w:rsidR="00B763BC">
              <w:rPr>
                <w:rFonts w:ascii="Verdana" w:hAnsi="Verdana"/>
                <w:spacing w:val="0"/>
                <w:sz w:val="20"/>
                <w:szCs w:val="20"/>
              </w:rPr>
              <w:t>progress reports</w:t>
            </w:r>
            <w:r w:rsidR="0024423C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277387" w:rsidRPr="00D91FC7" w:rsidRDefault="00277387" w:rsidP="00C56412">
            <w:pPr>
              <w:tabs>
                <w:tab w:val="left" w:pos="916"/>
              </w:tabs>
              <w:ind w:right="-900"/>
              <w:jc w:val="both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  <w:p w:rsidR="007358D1" w:rsidRPr="009C0EF6" w:rsidRDefault="007358D1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MSF</w:t>
            </w:r>
          </w:p>
          <w:p w:rsidR="007358D1" w:rsidRPr="009C0EF6" w:rsidRDefault="007358D1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</w:rPr>
            </w:pPr>
            <w:r w:rsidRPr="009C0EF6">
              <w:rPr>
                <w:rFonts w:ascii="Verdana" w:hAnsi="Verdana" w:cs="Verdana"/>
                <w:b/>
                <w:color w:val="1F497D"/>
                <w:sz w:val="20"/>
                <w:szCs w:val="20"/>
              </w:rPr>
              <w:t>Health Promoter (August, 2010 to December 2010)</w:t>
            </w:r>
          </w:p>
          <w:p w:rsidR="007358D1" w:rsidRPr="00D91FC7" w:rsidRDefault="007358D1" w:rsidP="00C56412">
            <w:pPr>
              <w:jc w:val="both"/>
              <w:rPr>
                <w:rFonts w:ascii="Verdana" w:hAnsi="Verdana" w:cs="Verdana"/>
                <w:color w:val="1F497D"/>
                <w:sz w:val="18"/>
                <w:szCs w:val="18"/>
              </w:rPr>
            </w:pPr>
          </w:p>
          <w:p w:rsidR="007358D1" w:rsidRDefault="007358D1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>Conduct hygiene session at DTC and in communities.</w:t>
            </w:r>
          </w:p>
          <w:p w:rsidR="00FD0F52" w:rsidRPr="00D91FC7" w:rsidRDefault="00FD0F52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spacing w:val="0"/>
                <w:sz w:val="20"/>
                <w:szCs w:val="20"/>
              </w:rPr>
              <w:t>Support medical teams in their activities</w:t>
            </w:r>
          </w:p>
          <w:p w:rsidR="007358D1" w:rsidRPr="00D91FC7" w:rsidRDefault="007358D1" w:rsidP="00C56412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>Assess communities for hygiene and NFI distribution.</w:t>
            </w:r>
          </w:p>
          <w:p w:rsidR="00881120" w:rsidRPr="0024423C" w:rsidRDefault="007358D1" w:rsidP="0024423C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>Report to line manager</w:t>
            </w:r>
            <w:r w:rsidR="007F42BE">
              <w:rPr>
                <w:rFonts w:ascii="Verdana" w:hAnsi="Verdana"/>
                <w:spacing w:val="0"/>
                <w:sz w:val="20"/>
                <w:szCs w:val="20"/>
              </w:rPr>
              <w:t xml:space="preserve"> as per plan</w:t>
            </w:r>
            <w:r w:rsidRPr="00D91FC7">
              <w:rPr>
                <w:rFonts w:ascii="Verdana" w:hAnsi="Verdana"/>
                <w:spacing w:val="0"/>
                <w:sz w:val="20"/>
                <w:szCs w:val="20"/>
              </w:rPr>
              <w:t>.</w:t>
            </w:r>
          </w:p>
          <w:p w:rsidR="007358D1" w:rsidRPr="00D91FC7" w:rsidRDefault="007358D1" w:rsidP="00C5641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497D"/>
                <w:sz w:val="20"/>
                <w:szCs w:val="20"/>
              </w:rPr>
            </w:pPr>
            <w:r w:rsidRPr="00D91FC7">
              <w:rPr>
                <w:rFonts w:ascii="Verdana" w:hAnsi="Verdana" w:cs="Verdana"/>
                <w:color w:val="1F497D"/>
                <w:sz w:val="28"/>
                <w:szCs w:val="28"/>
              </w:rPr>
              <w:t>P</w:t>
            </w:r>
            <w:r w:rsidRPr="009C0EF6">
              <w:rPr>
                <w:rFonts w:ascii="Verdana" w:hAnsi="Verdana" w:cs="Verdana"/>
                <w:b/>
                <w:bCs/>
                <w:color w:val="1F497D"/>
                <w:sz w:val="16"/>
                <w:szCs w:val="16"/>
              </w:rPr>
              <w:t xml:space="preserve">ROFESSIONAL </w:t>
            </w:r>
            <w:r w:rsidRPr="00D91FC7">
              <w:rPr>
                <w:rFonts w:ascii="Verdana" w:hAnsi="Verdana" w:cs="Verdana"/>
                <w:color w:val="1F497D"/>
                <w:sz w:val="28"/>
                <w:szCs w:val="28"/>
              </w:rPr>
              <w:t>C</w:t>
            </w:r>
            <w:r w:rsidRPr="009C0EF6">
              <w:rPr>
                <w:rFonts w:ascii="Verdana" w:hAnsi="Verdana" w:cs="Verdana"/>
                <w:b/>
                <w:bCs/>
                <w:color w:val="1F497D"/>
                <w:sz w:val="16"/>
                <w:szCs w:val="16"/>
              </w:rPr>
              <w:t>ER</w:t>
            </w:r>
            <w:r w:rsidR="00FD0F52" w:rsidRPr="009C0EF6">
              <w:rPr>
                <w:rFonts w:ascii="Verdana" w:hAnsi="Verdana" w:cs="Verdana"/>
                <w:b/>
                <w:bCs/>
                <w:color w:val="1F497D"/>
                <w:sz w:val="16"/>
                <w:szCs w:val="16"/>
              </w:rPr>
              <w:t>T</w:t>
            </w:r>
            <w:r w:rsidRPr="009C0EF6">
              <w:rPr>
                <w:rFonts w:ascii="Verdana" w:hAnsi="Verdana" w:cs="Verdana"/>
                <w:b/>
                <w:bCs/>
                <w:color w:val="1F497D"/>
                <w:sz w:val="16"/>
                <w:szCs w:val="16"/>
              </w:rPr>
              <w:t>IFICATIONS</w:t>
            </w:r>
            <w:r w:rsidRPr="00D91FC7">
              <w:rPr>
                <w:rFonts w:ascii="Verdana" w:hAnsi="Verdana" w:cs="Verdana"/>
                <w:color w:val="1F497D"/>
                <w:sz w:val="20"/>
                <w:szCs w:val="20"/>
              </w:rPr>
              <w:t>:</w:t>
            </w:r>
          </w:p>
          <w:p w:rsidR="009901A3" w:rsidRPr="0088720D" w:rsidRDefault="009901A3" w:rsidP="0088720D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PATS </w:t>
            </w:r>
            <w:r w:rsidR="00A97955" w:rsidRPr="0088720D">
              <w:rPr>
                <w:rFonts w:ascii="Verdana" w:hAnsi="Verdana"/>
                <w:spacing w:val="0"/>
                <w:sz w:val="20"/>
                <w:szCs w:val="20"/>
              </w:rPr>
              <w:t>(Pakista</w:t>
            </w:r>
            <w:r w:rsidR="00855C37"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n Approach to Total Sanitation) </w:t>
            </w:r>
            <w:r w:rsidRPr="0088720D">
              <w:rPr>
                <w:rFonts w:ascii="Verdana" w:hAnsi="Verdana"/>
                <w:spacing w:val="0"/>
                <w:sz w:val="20"/>
                <w:szCs w:val="20"/>
              </w:rPr>
              <w:t>Plus</w:t>
            </w:r>
            <w:r w:rsidR="00881120"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 </w:t>
            </w:r>
            <w:r w:rsidR="00855C37" w:rsidRPr="0088720D">
              <w:rPr>
                <w:rFonts w:ascii="Verdana" w:hAnsi="Verdana"/>
                <w:spacing w:val="0"/>
                <w:sz w:val="20"/>
                <w:szCs w:val="20"/>
              </w:rPr>
              <w:t>training organized by</w:t>
            </w:r>
            <w:r w:rsidR="00881120"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 UNICEF</w:t>
            </w:r>
          </w:p>
          <w:p w:rsidR="009901A3" w:rsidRPr="0088720D" w:rsidRDefault="009901A3" w:rsidP="0088720D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Time Management </w:t>
            </w:r>
            <w:r w:rsidR="00881120" w:rsidRPr="0088720D">
              <w:rPr>
                <w:rFonts w:ascii="Verdana" w:hAnsi="Verdana"/>
                <w:spacing w:val="0"/>
                <w:sz w:val="20"/>
                <w:szCs w:val="20"/>
              </w:rPr>
              <w:t>from Deokjae Pakistan</w:t>
            </w:r>
          </w:p>
          <w:p w:rsidR="007358D1" w:rsidRPr="0088720D" w:rsidRDefault="007358D1" w:rsidP="0088720D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88720D">
              <w:rPr>
                <w:rFonts w:ascii="Verdana" w:hAnsi="Verdana"/>
                <w:spacing w:val="0"/>
                <w:sz w:val="20"/>
                <w:szCs w:val="20"/>
              </w:rPr>
              <w:t>CLTS</w:t>
            </w:r>
            <w:r w:rsidR="00FD0F52"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 (Community Led Total Sanitation)</w:t>
            </w:r>
          </w:p>
          <w:p w:rsidR="007358D1" w:rsidRPr="0088720D" w:rsidRDefault="007358D1" w:rsidP="0088720D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PHAST </w:t>
            </w:r>
            <w:r w:rsidR="00FD0F52"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(Participatory Hygiene and Sanitation Transformation) </w:t>
            </w:r>
            <w:r w:rsidRPr="0088720D">
              <w:rPr>
                <w:rFonts w:ascii="Verdana" w:hAnsi="Verdana"/>
                <w:spacing w:val="0"/>
                <w:sz w:val="20"/>
                <w:szCs w:val="20"/>
              </w:rPr>
              <w:t>&amp; CHAST</w:t>
            </w:r>
            <w:r w:rsidR="00FD0F52"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 (Children Hygiene and Sanitation Training)</w:t>
            </w:r>
          </w:p>
          <w:p w:rsidR="007358D1" w:rsidRPr="0088720D" w:rsidRDefault="007358D1" w:rsidP="0088720D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88720D">
              <w:rPr>
                <w:rFonts w:ascii="Verdana" w:hAnsi="Verdana"/>
                <w:spacing w:val="0"/>
                <w:sz w:val="20"/>
                <w:szCs w:val="20"/>
              </w:rPr>
              <w:t>Community Mobilization</w:t>
            </w:r>
          </w:p>
          <w:p w:rsidR="007358D1" w:rsidRPr="0088720D" w:rsidRDefault="007358D1" w:rsidP="0088720D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PRA </w:t>
            </w:r>
            <w:r w:rsidR="00FD0F52"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(Participatory Rural Appraisal) </w:t>
            </w:r>
            <w:r w:rsidRPr="0088720D">
              <w:rPr>
                <w:rFonts w:ascii="Verdana" w:hAnsi="Verdana"/>
                <w:spacing w:val="0"/>
                <w:sz w:val="20"/>
                <w:szCs w:val="20"/>
              </w:rPr>
              <w:t>Tools</w:t>
            </w:r>
          </w:p>
          <w:p w:rsidR="007358D1" w:rsidRPr="0088720D" w:rsidRDefault="009901A3" w:rsidP="0088720D">
            <w:pPr>
              <w:pStyle w:val="bulletedlistChar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/>
                <w:spacing w:val="0"/>
                <w:sz w:val="20"/>
                <w:szCs w:val="20"/>
              </w:rPr>
            </w:pPr>
            <w:r w:rsidRPr="0088720D">
              <w:rPr>
                <w:rFonts w:ascii="Verdana" w:hAnsi="Verdana"/>
                <w:spacing w:val="0"/>
                <w:sz w:val="20"/>
                <w:szCs w:val="20"/>
              </w:rPr>
              <w:t xml:space="preserve">Health &amp; Safety Tools </w:t>
            </w:r>
            <w:r w:rsidR="007358D1" w:rsidRPr="0088720D">
              <w:rPr>
                <w:rFonts w:ascii="Verdana" w:hAnsi="Verdana"/>
                <w:spacing w:val="0"/>
                <w:sz w:val="20"/>
                <w:szCs w:val="20"/>
              </w:rPr>
              <w:t>by WHO</w:t>
            </w:r>
          </w:p>
          <w:p w:rsidR="00881120" w:rsidRDefault="00881120" w:rsidP="00C56412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7358D1" w:rsidRDefault="007358D1" w:rsidP="0024423C">
            <w:pPr>
              <w:tabs>
                <w:tab w:val="left" w:pos="916"/>
              </w:tabs>
              <w:ind w:right="-900"/>
              <w:jc w:val="both"/>
              <w:rPr>
                <w:rFonts w:ascii="Verdana" w:hAnsi="Verdana" w:cs="Verdana"/>
                <w:color w:val="1F497D"/>
                <w:sz w:val="16"/>
                <w:szCs w:val="16"/>
              </w:rPr>
            </w:pPr>
            <w:r w:rsidRPr="00D91FC7">
              <w:rPr>
                <w:rFonts w:ascii="Verdana" w:hAnsi="Verdana" w:cs="Verdana"/>
                <w:color w:val="1F497D"/>
                <w:sz w:val="28"/>
                <w:szCs w:val="28"/>
              </w:rPr>
              <w:t>A</w:t>
            </w:r>
            <w:r w:rsidRPr="009C0EF6">
              <w:rPr>
                <w:rFonts w:ascii="Verdana" w:hAnsi="Verdana" w:cs="Verdana"/>
                <w:b/>
                <w:bCs/>
                <w:color w:val="1F497D"/>
                <w:sz w:val="16"/>
                <w:szCs w:val="16"/>
              </w:rPr>
              <w:t xml:space="preserve">CADEMIC </w:t>
            </w:r>
            <w:r w:rsidRPr="00D91FC7">
              <w:rPr>
                <w:rFonts w:ascii="Verdana" w:hAnsi="Verdana" w:cs="Verdana"/>
                <w:color w:val="1F497D"/>
                <w:sz w:val="28"/>
                <w:szCs w:val="28"/>
              </w:rPr>
              <w:t>Q</w:t>
            </w:r>
            <w:r w:rsidRPr="009C0EF6">
              <w:rPr>
                <w:rFonts w:ascii="Verdana" w:hAnsi="Verdana" w:cs="Verdana"/>
                <w:b/>
                <w:bCs/>
                <w:color w:val="1F497D"/>
                <w:sz w:val="16"/>
                <w:szCs w:val="16"/>
              </w:rPr>
              <w:t>UALIFICATIONS</w:t>
            </w:r>
            <w:r w:rsidRPr="00D91FC7">
              <w:rPr>
                <w:rFonts w:ascii="Verdana" w:hAnsi="Verdana" w:cs="Verdana"/>
                <w:color w:val="1F497D"/>
                <w:sz w:val="16"/>
                <w:szCs w:val="16"/>
              </w:rPr>
              <w:t>:</w:t>
            </w:r>
          </w:p>
          <w:p w:rsidR="0024423C" w:rsidRPr="00D91FC7" w:rsidRDefault="0024423C" w:rsidP="0024423C">
            <w:pPr>
              <w:tabs>
                <w:tab w:val="left" w:pos="916"/>
              </w:tabs>
              <w:ind w:right="-900"/>
              <w:jc w:val="both"/>
              <w:rPr>
                <w:rFonts w:ascii="Verdana" w:hAnsi="Verdana" w:cs="Verdana"/>
                <w:color w:val="1F497D"/>
                <w:sz w:val="16"/>
                <w:szCs w:val="16"/>
              </w:rPr>
            </w:pPr>
          </w:p>
          <w:p w:rsidR="007358D1" w:rsidRPr="0024423C" w:rsidRDefault="009901A3" w:rsidP="0024423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24423C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BS (</w:t>
            </w:r>
            <w:r w:rsidR="007358D1" w:rsidRPr="0024423C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IT) University Of Sindh (1st Division)</w:t>
            </w:r>
          </w:p>
          <w:p w:rsidR="007358D1" w:rsidRPr="0024423C" w:rsidRDefault="007358D1" w:rsidP="0024423C">
            <w:pPr>
              <w:autoSpaceDE w:val="0"/>
              <w:autoSpaceDN w:val="0"/>
              <w:adjustRightInd w:val="0"/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9901A3" w:rsidRPr="0024423C" w:rsidRDefault="007358D1" w:rsidP="0024423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24423C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HSc. Pre Eng </w:t>
            </w:r>
            <w:r w:rsidR="0024423C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                  </w:t>
            </w:r>
            <w:r w:rsidRPr="0024423C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(B-Grade)</w:t>
            </w:r>
            <w:r w:rsidRPr="0024423C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ab/>
            </w:r>
            <w:r w:rsidRPr="0024423C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ab/>
            </w:r>
          </w:p>
          <w:p w:rsidR="0024423C" w:rsidRDefault="0024423C" w:rsidP="0024423C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7358D1" w:rsidRPr="00D91FC7" w:rsidRDefault="007358D1" w:rsidP="0024423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24423C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Matriculation </w:t>
            </w:r>
            <w:r w:rsidRPr="0024423C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ab/>
              <w:t xml:space="preserve">                   (A-Grade)</w:t>
            </w:r>
          </w:p>
          <w:p w:rsidR="007358D1" w:rsidRPr="0024423C" w:rsidRDefault="007358D1" w:rsidP="0024423C">
            <w:pPr>
              <w:autoSpaceDE w:val="0"/>
              <w:autoSpaceDN w:val="0"/>
              <w:adjustRightInd w:val="0"/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7358D1" w:rsidRPr="00D91FC7" w:rsidRDefault="007358D1" w:rsidP="00C56412">
            <w:pPr>
              <w:tabs>
                <w:tab w:val="left" w:pos="916"/>
              </w:tabs>
              <w:ind w:right="-900"/>
              <w:jc w:val="both"/>
              <w:rPr>
                <w:rFonts w:ascii="Verdana" w:hAnsi="Verdana" w:cs="Verdana"/>
                <w:color w:val="1F497D"/>
                <w:sz w:val="22"/>
                <w:szCs w:val="22"/>
              </w:rPr>
            </w:pPr>
            <w:r w:rsidRPr="009C0EF6">
              <w:rPr>
                <w:rFonts w:ascii="Verdana" w:hAnsi="Verdana" w:cs="Verdana"/>
                <w:color w:val="1F497D"/>
                <w:sz w:val="28"/>
                <w:szCs w:val="28"/>
              </w:rPr>
              <w:t>R</w:t>
            </w:r>
            <w:r w:rsidRPr="009C0EF6">
              <w:rPr>
                <w:rFonts w:ascii="Verdana" w:hAnsi="Verdana" w:cs="Verdana"/>
                <w:b/>
                <w:bCs/>
                <w:color w:val="1F497D"/>
                <w:sz w:val="16"/>
                <w:szCs w:val="16"/>
              </w:rPr>
              <w:t>EFERENCES</w:t>
            </w:r>
            <w:r w:rsidRPr="00D91F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– </w:t>
            </w:r>
            <w:r w:rsidR="002442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CD2B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Will be provided if required</w:t>
            </w:r>
            <w:r w:rsidR="002442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7358D1" w:rsidRPr="00D91FC7" w:rsidRDefault="007358D1" w:rsidP="00C56412">
            <w:pPr>
              <w:pStyle w:val="bulletedlistChar"/>
              <w:spacing w:line="276" w:lineRule="auto"/>
              <w:jc w:val="both"/>
              <w:rPr>
                <w:rFonts w:ascii="Arial" w:hAnsi="Arial"/>
                <w:spacing w:val="0"/>
                <w:sz w:val="22"/>
                <w:szCs w:val="22"/>
              </w:rPr>
            </w:pPr>
          </w:p>
          <w:p w:rsidR="007358D1" w:rsidRPr="00D91FC7" w:rsidRDefault="007358D1" w:rsidP="00C56412">
            <w:pPr>
              <w:jc w:val="both"/>
              <w:rPr>
                <w:rFonts w:ascii="Verdana" w:hAnsi="Verdana" w:cs="Verdana"/>
                <w:color w:val="1F497D"/>
                <w:sz w:val="16"/>
                <w:szCs w:val="16"/>
              </w:rPr>
            </w:pPr>
          </w:p>
          <w:p w:rsidR="007358D1" w:rsidRPr="00D91FC7" w:rsidRDefault="007358D1" w:rsidP="00C56412">
            <w:pPr>
              <w:tabs>
                <w:tab w:val="left" w:pos="916"/>
              </w:tabs>
              <w:ind w:right="-900"/>
              <w:jc w:val="both"/>
              <w:rPr>
                <w:sz w:val="20"/>
                <w:szCs w:val="20"/>
              </w:rPr>
            </w:pPr>
          </w:p>
        </w:tc>
      </w:tr>
    </w:tbl>
    <w:p w:rsidR="00251212" w:rsidRDefault="00251212">
      <w:pPr>
        <w:tabs>
          <w:tab w:val="left" w:pos="916"/>
        </w:tabs>
        <w:ind w:right="-900"/>
      </w:pPr>
    </w:p>
    <w:sectPr w:rsidR="00251212" w:rsidSect="00767FB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pt;height:9pt" o:bullet="t">
        <v:imagedata r:id="rId1" o:title="bullet1"/>
      </v:shape>
    </w:pict>
  </w:numPicBullet>
  <w:numPicBullet w:numPicBulletId="1">
    <w:pict>
      <v:shape id="_x0000_i1037" type="#_x0000_t75" style="width:3pt;height:9pt" o:bullet="t">
        <v:imagedata r:id="rId2" o:title="bullet2"/>
      </v:shape>
    </w:pict>
  </w:numPicBullet>
  <w:numPicBullet w:numPicBulletId="2">
    <w:pict>
      <v:shape id="_x0000_i1038" type="#_x0000_t75" style="width:3pt;height:9pt" o:bullet="t">
        <v:imagedata r:id="rId3" o:title="bullet3"/>
      </v:shape>
    </w:pict>
  </w:numPicBullet>
  <w:numPicBullet w:numPicBulletId="3">
    <w:pict>
      <v:shape id="_x0000_i1039" type="#_x0000_t75" style="width:11.25pt;height:11.25pt" o:bullet="t">
        <v:imagedata r:id="rId4" o:title="bullet1"/>
      </v:shape>
    </w:pict>
  </w:numPicBullet>
  <w:numPicBullet w:numPicBulletId="4">
    <w:pict>
      <v:shape id="_x0000_i1040" type="#_x0000_t75" style="width:11.25pt;height:11.25pt" o:bullet="t">
        <v:imagedata r:id="rId5" o:title="bullet2"/>
      </v:shape>
    </w:pict>
  </w:numPicBullet>
  <w:numPicBullet w:numPicBulletId="5">
    <w:pict>
      <v:shape id="_x0000_i1041" type="#_x0000_t75" style="width:11.25pt;height:11.25pt" o:bullet="t">
        <v:imagedata r:id="rId6" o:title="bullet3"/>
      </v:shape>
    </w:pict>
  </w:numPicBullet>
  <w:numPicBullet w:numPicBulletId="6">
    <w:pict>
      <v:shape id="_x0000_i1042" type="#_x0000_t75" style="width:11.25pt;height:11.25pt" o:bullet="t">
        <v:imagedata r:id="rId7" o:title="bullet1"/>
      </v:shape>
    </w:pict>
  </w:numPicBullet>
  <w:numPicBullet w:numPicBulletId="7">
    <w:pict>
      <v:shape id="_x0000_i1043" type="#_x0000_t75" style="width:9pt;height:9pt" o:bullet="t">
        <v:imagedata r:id="rId8" o:title="bullet2"/>
      </v:shape>
    </w:pict>
  </w:numPicBullet>
  <w:numPicBullet w:numPicBulletId="8">
    <w:pict>
      <v:shape id="_x0000_i1044" type="#_x0000_t75" style="width:9pt;height:9pt" o:bullet="t">
        <v:imagedata r:id="rId9" o:title="bullet3"/>
      </v:shape>
    </w:pict>
  </w:numPicBullet>
  <w:abstractNum w:abstractNumId="0">
    <w:nsid w:val="0018507C"/>
    <w:multiLevelType w:val="hybridMultilevel"/>
    <w:tmpl w:val="E244E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17DF7"/>
    <w:multiLevelType w:val="multilevel"/>
    <w:tmpl w:val="A088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529FB"/>
    <w:multiLevelType w:val="hybridMultilevel"/>
    <w:tmpl w:val="840E9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E0D20"/>
    <w:multiLevelType w:val="hybridMultilevel"/>
    <w:tmpl w:val="54C2F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243409B"/>
    <w:multiLevelType w:val="multilevel"/>
    <w:tmpl w:val="6E7C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63E64"/>
    <w:multiLevelType w:val="hybridMultilevel"/>
    <w:tmpl w:val="782C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E3A0B"/>
    <w:multiLevelType w:val="hybridMultilevel"/>
    <w:tmpl w:val="FD2C0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B39DB"/>
    <w:multiLevelType w:val="multilevel"/>
    <w:tmpl w:val="22FC8246"/>
    <w:lvl w:ilvl="0">
      <w:start w:val="1"/>
      <w:numFmt w:val="bullet"/>
      <w:lvlText w:val="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>
    <w:nsid w:val="26B17CD1"/>
    <w:multiLevelType w:val="multilevel"/>
    <w:tmpl w:val="22FC8246"/>
    <w:lvl w:ilvl="0">
      <w:start w:val="1"/>
      <w:numFmt w:val="bullet"/>
      <w:lvlText w:val="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">
    <w:nsid w:val="28946A33"/>
    <w:multiLevelType w:val="hybridMultilevel"/>
    <w:tmpl w:val="DC8A2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954DFA"/>
    <w:multiLevelType w:val="multilevel"/>
    <w:tmpl w:val="56BA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A66730"/>
    <w:multiLevelType w:val="hybridMultilevel"/>
    <w:tmpl w:val="BC0A4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D212A5"/>
    <w:multiLevelType w:val="multilevel"/>
    <w:tmpl w:val="09F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05CFD"/>
    <w:multiLevelType w:val="hybridMultilevel"/>
    <w:tmpl w:val="2F10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CE67896"/>
    <w:multiLevelType w:val="hybridMultilevel"/>
    <w:tmpl w:val="4C8C1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5E6F98"/>
    <w:multiLevelType w:val="hybridMultilevel"/>
    <w:tmpl w:val="DF3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E41755B"/>
    <w:multiLevelType w:val="hybridMultilevel"/>
    <w:tmpl w:val="D2E0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70F9C"/>
    <w:multiLevelType w:val="hybridMultilevel"/>
    <w:tmpl w:val="E9AE630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498943BE"/>
    <w:multiLevelType w:val="hybridMultilevel"/>
    <w:tmpl w:val="0938133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52D573B1"/>
    <w:multiLevelType w:val="hybridMultilevel"/>
    <w:tmpl w:val="41CCA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53606319"/>
    <w:multiLevelType w:val="hybridMultilevel"/>
    <w:tmpl w:val="0A46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F71C9"/>
    <w:multiLevelType w:val="hybridMultilevel"/>
    <w:tmpl w:val="DE34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945B8"/>
    <w:multiLevelType w:val="hybridMultilevel"/>
    <w:tmpl w:val="B052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159E2"/>
    <w:multiLevelType w:val="hybridMultilevel"/>
    <w:tmpl w:val="DB36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52D33"/>
    <w:multiLevelType w:val="multilevel"/>
    <w:tmpl w:val="22FC8246"/>
    <w:lvl w:ilvl="0">
      <w:start w:val="1"/>
      <w:numFmt w:val="bullet"/>
      <w:lvlText w:val="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5">
    <w:nsid w:val="7A2B090C"/>
    <w:multiLevelType w:val="hybridMultilevel"/>
    <w:tmpl w:val="6E8EA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7D6F534B"/>
    <w:multiLevelType w:val="multilevel"/>
    <w:tmpl w:val="6E3A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19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24"/>
  </w:num>
  <w:num w:numId="12">
    <w:abstractNumId w:val="16"/>
  </w:num>
  <w:num w:numId="13">
    <w:abstractNumId w:val="8"/>
  </w:num>
  <w:num w:numId="14">
    <w:abstractNumId w:val="21"/>
  </w:num>
  <w:num w:numId="15">
    <w:abstractNumId w:val="10"/>
  </w:num>
  <w:num w:numId="16">
    <w:abstractNumId w:val="12"/>
  </w:num>
  <w:num w:numId="17">
    <w:abstractNumId w:val="1"/>
  </w:num>
  <w:num w:numId="18">
    <w:abstractNumId w:val="26"/>
  </w:num>
  <w:num w:numId="19">
    <w:abstractNumId w:val="4"/>
  </w:num>
  <w:num w:numId="20">
    <w:abstractNumId w:val="17"/>
  </w:num>
  <w:num w:numId="21">
    <w:abstractNumId w:val="18"/>
  </w:num>
  <w:num w:numId="22">
    <w:abstractNumId w:val="2"/>
  </w:num>
  <w:num w:numId="23">
    <w:abstractNumId w:val="20"/>
  </w:num>
  <w:num w:numId="24">
    <w:abstractNumId w:val="22"/>
  </w:num>
  <w:num w:numId="25">
    <w:abstractNumId w:val="5"/>
  </w:num>
  <w:num w:numId="26">
    <w:abstractNumId w:val="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hyphenationZone w:val="425"/>
  <w:doNotHyphenateCaps/>
  <w:defaultTableStyle w:val="TableTheme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97"/>
    <w:rsid w:val="00001987"/>
    <w:rsid w:val="00011CCB"/>
    <w:rsid w:val="0001426F"/>
    <w:rsid w:val="00016AAE"/>
    <w:rsid w:val="00035737"/>
    <w:rsid w:val="00036201"/>
    <w:rsid w:val="000377D9"/>
    <w:rsid w:val="0004045A"/>
    <w:rsid w:val="000467F3"/>
    <w:rsid w:val="000719CE"/>
    <w:rsid w:val="000767DD"/>
    <w:rsid w:val="00086105"/>
    <w:rsid w:val="00094243"/>
    <w:rsid w:val="000978DC"/>
    <w:rsid w:val="000B1DD2"/>
    <w:rsid w:val="000D5657"/>
    <w:rsid w:val="000E1D8C"/>
    <w:rsid w:val="000F1226"/>
    <w:rsid w:val="000F6064"/>
    <w:rsid w:val="000F76C3"/>
    <w:rsid w:val="00103722"/>
    <w:rsid w:val="00106021"/>
    <w:rsid w:val="001062F6"/>
    <w:rsid w:val="00121515"/>
    <w:rsid w:val="001241A8"/>
    <w:rsid w:val="00126B42"/>
    <w:rsid w:val="00131043"/>
    <w:rsid w:val="00135BD4"/>
    <w:rsid w:val="001369A2"/>
    <w:rsid w:val="0019082B"/>
    <w:rsid w:val="001A585E"/>
    <w:rsid w:val="001B6A63"/>
    <w:rsid w:val="001C02C5"/>
    <w:rsid w:val="001D7F4C"/>
    <w:rsid w:val="001F327D"/>
    <w:rsid w:val="00200DE5"/>
    <w:rsid w:val="002351F5"/>
    <w:rsid w:val="0023549C"/>
    <w:rsid w:val="0024423C"/>
    <w:rsid w:val="00251212"/>
    <w:rsid w:val="00263484"/>
    <w:rsid w:val="00276185"/>
    <w:rsid w:val="00277387"/>
    <w:rsid w:val="00292961"/>
    <w:rsid w:val="00297511"/>
    <w:rsid w:val="002A25DF"/>
    <w:rsid w:val="002C4CCE"/>
    <w:rsid w:val="002D15EE"/>
    <w:rsid w:val="002F0DD6"/>
    <w:rsid w:val="002F264E"/>
    <w:rsid w:val="002F2882"/>
    <w:rsid w:val="00320359"/>
    <w:rsid w:val="0032687F"/>
    <w:rsid w:val="00335512"/>
    <w:rsid w:val="00366DD1"/>
    <w:rsid w:val="003841BA"/>
    <w:rsid w:val="00394019"/>
    <w:rsid w:val="003D32B0"/>
    <w:rsid w:val="003E017A"/>
    <w:rsid w:val="00402955"/>
    <w:rsid w:val="0041166E"/>
    <w:rsid w:val="004157A7"/>
    <w:rsid w:val="00463C92"/>
    <w:rsid w:val="00474E05"/>
    <w:rsid w:val="00477752"/>
    <w:rsid w:val="00494040"/>
    <w:rsid w:val="004B6B2E"/>
    <w:rsid w:val="004B6C9C"/>
    <w:rsid w:val="004D1ECD"/>
    <w:rsid w:val="004D1F69"/>
    <w:rsid w:val="004E2FFE"/>
    <w:rsid w:val="00512CFF"/>
    <w:rsid w:val="00521013"/>
    <w:rsid w:val="00541131"/>
    <w:rsid w:val="0056606A"/>
    <w:rsid w:val="00567097"/>
    <w:rsid w:val="005764BB"/>
    <w:rsid w:val="005812EC"/>
    <w:rsid w:val="00584122"/>
    <w:rsid w:val="00584DA1"/>
    <w:rsid w:val="005852E1"/>
    <w:rsid w:val="0059631D"/>
    <w:rsid w:val="005A19DF"/>
    <w:rsid w:val="005A5E3D"/>
    <w:rsid w:val="005B1C47"/>
    <w:rsid w:val="005C2B0A"/>
    <w:rsid w:val="005C5F44"/>
    <w:rsid w:val="005D7584"/>
    <w:rsid w:val="005E48B1"/>
    <w:rsid w:val="005F25FC"/>
    <w:rsid w:val="005F57BC"/>
    <w:rsid w:val="0062299C"/>
    <w:rsid w:val="00627DD6"/>
    <w:rsid w:val="00647413"/>
    <w:rsid w:val="00685223"/>
    <w:rsid w:val="00690450"/>
    <w:rsid w:val="006948CD"/>
    <w:rsid w:val="006B6CAE"/>
    <w:rsid w:val="006C75C3"/>
    <w:rsid w:val="006E18FB"/>
    <w:rsid w:val="006F5358"/>
    <w:rsid w:val="00703429"/>
    <w:rsid w:val="00704F03"/>
    <w:rsid w:val="0071249B"/>
    <w:rsid w:val="0072265F"/>
    <w:rsid w:val="00722A28"/>
    <w:rsid w:val="007358D1"/>
    <w:rsid w:val="00754F7D"/>
    <w:rsid w:val="00763285"/>
    <w:rsid w:val="00767FB6"/>
    <w:rsid w:val="00777328"/>
    <w:rsid w:val="00777833"/>
    <w:rsid w:val="007970DF"/>
    <w:rsid w:val="007C14D6"/>
    <w:rsid w:val="007D176F"/>
    <w:rsid w:val="007D1B1C"/>
    <w:rsid w:val="007D74D0"/>
    <w:rsid w:val="007E3016"/>
    <w:rsid w:val="007E7017"/>
    <w:rsid w:val="007F045E"/>
    <w:rsid w:val="007F42BE"/>
    <w:rsid w:val="007F49F6"/>
    <w:rsid w:val="00803871"/>
    <w:rsid w:val="00804C8A"/>
    <w:rsid w:val="00826E19"/>
    <w:rsid w:val="008316F4"/>
    <w:rsid w:val="00855C37"/>
    <w:rsid w:val="00855C75"/>
    <w:rsid w:val="00872DAB"/>
    <w:rsid w:val="00881120"/>
    <w:rsid w:val="0088720D"/>
    <w:rsid w:val="008B7675"/>
    <w:rsid w:val="008D1D1A"/>
    <w:rsid w:val="008D6553"/>
    <w:rsid w:val="008E6372"/>
    <w:rsid w:val="008F7684"/>
    <w:rsid w:val="0090630E"/>
    <w:rsid w:val="00913A86"/>
    <w:rsid w:val="009142B6"/>
    <w:rsid w:val="009403E1"/>
    <w:rsid w:val="009607A5"/>
    <w:rsid w:val="00962ADF"/>
    <w:rsid w:val="00965FDB"/>
    <w:rsid w:val="0097672A"/>
    <w:rsid w:val="009901A3"/>
    <w:rsid w:val="00990F72"/>
    <w:rsid w:val="009A3DB3"/>
    <w:rsid w:val="009B0F79"/>
    <w:rsid w:val="009B7B5D"/>
    <w:rsid w:val="009C0EF6"/>
    <w:rsid w:val="009D6DF2"/>
    <w:rsid w:val="009F208D"/>
    <w:rsid w:val="009F4B98"/>
    <w:rsid w:val="00A27BD4"/>
    <w:rsid w:val="00A5549C"/>
    <w:rsid w:val="00A657D0"/>
    <w:rsid w:val="00A65E89"/>
    <w:rsid w:val="00A67D80"/>
    <w:rsid w:val="00A7480E"/>
    <w:rsid w:val="00A74821"/>
    <w:rsid w:val="00A97955"/>
    <w:rsid w:val="00AA7A44"/>
    <w:rsid w:val="00AD6DDF"/>
    <w:rsid w:val="00AF6E06"/>
    <w:rsid w:val="00B077BC"/>
    <w:rsid w:val="00B25BB4"/>
    <w:rsid w:val="00B25C29"/>
    <w:rsid w:val="00B5369A"/>
    <w:rsid w:val="00B61166"/>
    <w:rsid w:val="00B627A9"/>
    <w:rsid w:val="00B763BC"/>
    <w:rsid w:val="00B87F63"/>
    <w:rsid w:val="00BA2C8D"/>
    <w:rsid w:val="00BD0592"/>
    <w:rsid w:val="00BD215C"/>
    <w:rsid w:val="00BD78A5"/>
    <w:rsid w:val="00C01741"/>
    <w:rsid w:val="00C1746D"/>
    <w:rsid w:val="00C3117B"/>
    <w:rsid w:val="00C53654"/>
    <w:rsid w:val="00C56412"/>
    <w:rsid w:val="00C76583"/>
    <w:rsid w:val="00C7722E"/>
    <w:rsid w:val="00C9078B"/>
    <w:rsid w:val="00CB4E1A"/>
    <w:rsid w:val="00CC41CC"/>
    <w:rsid w:val="00CC58E1"/>
    <w:rsid w:val="00CD2BD1"/>
    <w:rsid w:val="00CE5296"/>
    <w:rsid w:val="00CF785E"/>
    <w:rsid w:val="00D25930"/>
    <w:rsid w:val="00D30630"/>
    <w:rsid w:val="00D6258A"/>
    <w:rsid w:val="00D67E70"/>
    <w:rsid w:val="00D80647"/>
    <w:rsid w:val="00D91FC7"/>
    <w:rsid w:val="00DA7091"/>
    <w:rsid w:val="00DC7AD5"/>
    <w:rsid w:val="00DD4F41"/>
    <w:rsid w:val="00DD5AD0"/>
    <w:rsid w:val="00DF2DCD"/>
    <w:rsid w:val="00DF453C"/>
    <w:rsid w:val="00E176F9"/>
    <w:rsid w:val="00E24A82"/>
    <w:rsid w:val="00E4054B"/>
    <w:rsid w:val="00E67B4B"/>
    <w:rsid w:val="00E91203"/>
    <w:rsid w:val="00E96AD8"/>
    <w:rsid w:val="00EC3A74"/>
    <w:rsid w:val="00ED7F8D"/>
    <w:rsid w:val="00EE6E8B"/>
    <w:rsid w:val="00EF2B37"/>
    <w:rsid w:val="00EF6BFA"/>
    <w:rsid w:val="00F148EB"/>
    <w:rsid w:val="00F16FF3"/>
    <w:rsid w:val="00F21677"/>
    <w:rsid w:val="00F247AE"/>
    <w:rsid w:val="00F4450F"/>
    <w:rsid w:val="00F501EA"/>
    <w:rsid w:val="00F833F2"/>
    <w:rsid w:val="00F94DBA"/>
    <w:rsid w:val="00F96A58"/>
    <w:rsid w:val="00FC5029"/>
    <w:rsid w:val="00FD0F52"/>
    <w:rsid w:val="00FD207B"/>
    <w:rsid w:val="00FD4449"/>
    <w:rsid w:val="00FE1C14"/>
    <w:rsid w:val="00FE1F2C"/>
    <w:rsid w:val="00FE2697"/>
    <w:rsid w:val="00FE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B4"/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B25BB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5BB4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B25BB4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B25BB4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25BB4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B25BB4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5BB4"/>
    <w:rPr>
      <w:rFonts w:ascii="Times New Roman" w:hAnsi="Times New Roman" w:cs="Times New Roman"/>
      <w:color w:val="000099"/>
      <w:u w:val="single"/>
    </w:rPr>
  </w:style>
  <w:style w:type="paragraph" w:styleId="ListParagraph">
    <w:name w:val="List Paragraph"/>
    <w:basedOn w:val="Normal"/>
    <w:uiPriority w:val="34"/>
    <w:qFormat/>
    <w:rsid w:val="00D6258A"/>
    <w:pPr>
      <w:ind w:left="720"/>
    </w:pPr>
  </w:style>
  <w:style w:type="paragraph" w:customStyle="1" w:styleId="bulletedlistChar">
    <w:name w:val="bulleted list Char"/>
    <w:basedOn w:val="Normal"/>
    <w:rsid w:val="00804C8A"/>
    <w:pPr>
      <w:spacing w:before="40" w:after="80" w:line="220" w:lineRule="exact"/>
    </w:pPr>
    <w:rPr>
      <w:rFonts w:ascii="Tahoma" w:eastAsia="Times New Roman" w:hAnsi="Tahoma"/>
      <w:spacing w:val="10"/>
      <w:sz w:val="16"/>
      <w:szCs w:val="16"/>
      <w:lang w:eastAsia="en-US"/>
    </w:rPr>
  </w:style>
  <w:style w:type="table" w:styleId="TableTheme">
    <w:name w:val="Table Theme"/>
    <w:basedOn w:val="TableNormal"/>
    <w:rsid w:val="00B25BB4"/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25BB4"/>
    <w:rPr>
      <w:color w:val="339966"/>
      <w:u w:val="single"/>
    </w:rPr>
  </w:style>
  <w:style w:type="character" w:customStyle="1" w:styleId="apple-style-span">
    <w:name w:val="apple-style-span"/>
    <w:basedOn w:val="DefaultParagraphFont"/>
    <w:rsid w:val="00A65E89"/>
  </w:style>
  <w:style w:type="character" w:customStyle="1" w:styleId="apple-converted-space">
    <w:name w:val="apple-converted-space"/>
    <w:basedOn w:val="DefaultParagraphFont"/>
    <w:rsid w:val="00A65E89"/>
  </w:style>
  <w:style w:type="character" w:customStyle="1" w:styleId="ilad">
    <w:name w:val="il_ad"/>
    <w:basedOn w:val="DefaultParagraphFont"/>
    <w:rsid w:val="00A65E89"/>
  </w:style>
  <w:style w:type="paragraph" w:styleId="NormalWeb">
    <w:name w:val="Normal (Web)"/>
    <w:basedOn w:val="Normal"/>
    <w:uiPriority w:val="99"/>
    <w:semiHidden/>
    <w:unhideWhenUsed/>
    <w:rsid w:val="00A65E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Strong">
    <w:name w:val="Strong"/>
    <w:uiPriority w:val="22"/>
    <w:qFormat/>
    <w:rsid w:val="00A65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7EE3-3D35-40AA-AA54-59049254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</vt:lpstr>
    </vt:vector>
  </TitlesOfParts>
  <Company>Java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</dc:title>
  <dc:creator>Abdul-Majid-Abbasi</dc:creator>
  <cp:lastModifiedBy>Mustafa Mughal</cp:lastModifiedBy>
  <cp:revision>34</cp:revision>
  <dcterms:created xsi:type="dcterms:W3CDTF">2018-02-26T11:10:00Z</dcterms:created>
  <dcterms:modified xsi:type="dcterms:W3CDTF">2018-04-07T23:15:00Z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