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4A027" w14:textId="2CE4D40F" w:rsidR="00A8624F" w:rsidRPr="001747B3" w:rsidRDefault="00FC23DF" w:rsidP="00570E81">
      <w:pPr>
        <w:spacing w:line="240" w:lineRule="auto"/>
        <w:ind w:leftChars="966" w:left="2125"/>
        <w:rPr>
          <w:rFonts w:ascii="Arial" w:hAnsi="Arial" w:cs="Arial"/>
          <w:b/>
          <w:color w:val="806000" w:themeColor="accent4" w:themeShade="80"/>
          <w:sz w:val="32"/>
          <w:szCs w:val="32"/>
        </w:rPr>
      </w:pPr>
      <w:r w:rsidRPr="001747B3">
        <w:rPr>
          <w:noProof/>
          <w:color w:val="806000" w:themeColor="accent4" w:themeShade="80"/>
          <w:lang w:eastAsia="ja-JP"/>
        </w:rPr>
        <w:drawing>
          <wp:anchor distT="0" distB="0" distL="114300" distR="114300" simplePos="0" relativeHeight="251661312" behindDoc="0" locked="0" layoutInCell="1" allowOverlap="1" wp14:anchorId="0AFF6D16" wp14:editId="04EF6C1C">
            <wp:simplePos x="0" y="0"/>
            <wp:positionH relativeFrom="column">
              <wp:posOffset>3434398</wp:posOffset>
            </wp:positionH>
            <wp:positionV relativeFrom="paragraph">
              <wp:posOffset>-107633</wp:posOffset>
            </wp:positionV>
            <wp:extent cx="1208136" cy="1019457"/>
            <wp:effectExtent l="0" t="953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1085"/>
                    <a:stretch/>
                  </pic:blipFill>
                  <pic:spPr bwMode="auto">
                    <a:xfrm rot="5400000">
                      <a:off x="0" y="0"/>
                      <a:ext cx="1208136" cy="101945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C91" w:rsidRPr="001747B3">
        <w:rPr>
          <w:rFonts w:ascii="Arial" w:hAnsi="Arial" w:cs="Arial"/>
          <w:b/>
          <w:color w:val="806000" w:themeColor="accent4" w:themeShade="80"/>
          <w:sz w:val="32"/>
          <w:szCs w:val="32"/>
        </w:rPr>
        <w:t>Elsa Gudiño Carlos</w:t>
      </w:r>
    </w:p>
    <w:p w14:paraId="08446D42" w14:textId="1069B1B3" w:rsidR="00892C91" w:rsidRPr="00F01A65" w:rsidRDefault="00F01A65" w:rsidP="00570E81">
      <w:pPr>
        <w:spacing w:line="240" w:lineRule="auto"/>
        <w:ind w:leftChars="966" w:left="2125"/>
        <w:rPr>
          <w:rFonts w:ascii="Arial" w:hAnsi="Arial" w:cs="Arial"/>
          <w:b/>
          <w:color w:val="806000" w:themeColor="accent4" w:themeShade="80"/>
          <w:sz w:val="16"/>
          <w:szCs w:val="16"/>
        </w:rPr>
      </w:pPr>
      <w:r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1ED7A5D5" wp14:editId="41D2D228">
            <wp:simplePos x="0" y="0"/>
            <wp:positionH relativeFrom="margin">
              <wp:align>center</wp:align>
            </wp:positionH>
            <wp:positionV relativeFrom="paragraph">
              <wp:posOffset>185947</wp:posOffset>
            </wp:positionV>
            <wp:extent cx="181154" cy="181154"/>
            <wp:effectExtent l="0" t="0" r="9525" b="9525"/>
            <wp:wrapNone/>
            <wp:docPr id="5" name="Imagen 5" descr="Icono Llamada, celulares, comunicaciones, interfaz, multimedia, teléfono  Gratis de Multi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o Llamada, celulares, comunicaciones, interfaz, multimedia, teléfono  Gratis de Multi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54" cy="18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2DA"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2B9DE33E" wp14:editId="6BB1D4F6">
            <wp:simplePos x="0" y="0"/>
            <wp:positionH relativeFrom="column">
              <wp:posOffset>147320</wp:posOffset>
            </wp:positionH>
            <wp:positionV relativeFrom="paragraph">
              <wp:posOffset>174254</wp:posOffset>
            </wp:positionV>
            <wp:extent cx="163830" cy="163830"/>
            <wp:effectExtent l="0" t="0" r="7620" b="7620"/>
            <wp:wrapNone/>
            <wp:docPr id="3" name="Imagen 3" descr="alfiler 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iler  icono grat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2C91" w:rsidRPr="00F01A65">
        <w:rPr>
          <w:rFonts w:ascii="Arial" w:hAnsi="Arial" w:cs="Arial"/>
          <w:b/>
          <w:color w:val="806000" w:themeColor="accent4" w:themeShade="80"/>
          <w:sz w:val="16"/>
          <w:szCs w:val="16"/>
        </w:rPr>
        <w:t>Linguist and Translator</w:t>
      </w:r>
    </w:p>
    <w:p w14:paraId="0466B472" w14:textId="13F739D4" w:rsidR="00D54D72" w:rsidRPr="00F01A65" w:rsidRDefault="0061047C" w:rsidP="00570E81">
      <w:pPr>
        <w:spacing w:line="240" w:lineRule="auto"/>
        <w:ind w:leftChars="209" w:left="460"/>
        <w:rPr>
          <w:rFonts w:ascii="Arial" w:hAnsi="Arial" w:cs="Arial"/>
          <w:color w:val="000000" w:themeColor="text1"/>
          <w:sz w:val="16"/>
          <w:szCs w:val="16"/>
        </w:rPr>
      </w:pPr>
      <w:r w:rsidRPr="00F01A65">
        <w:rPr>
          <w:rFonts w:ascii="Arial" w:hAnsi="Arial" w:cs="Arial"/>
          <w:b/>
          <w:color w:val="806000" w:themeColor="accent4" w:themeShade="80"/>
          <w:sz w:val="16"/>
          <w:szCs w:val="16"/>
        </w:rPr>
        <w:t xml:space="preserve"> </w:t>
      </w:r>
      <w:r w:rsidR="00F01A65" w:rsidRPr="00F01A65">
        <w:rPr>
          <w:rFonts w:ascii="Arial" w:hAnsi="Arial" w:cs="Arial" w:hint="eastAsia"/>
          <w:color w:val="000000" w:themeColor="text1"/>
          <w:sz w:val="16"/>
          <w:szCs w:val="16"/>
        </w:rPr>
        <w:t>O</w:t>
      </w:r>
      <w:r w:rsidR="00F01A65" w:rsidRPr="00F01A65">
        <w:rPr>
          <w:rFonts w:ascii="Arial" w:hAnsi="Arial" w:cs="Arial"/>
          <w:color w:val="000000" w:themeColor="text1"/>
          <w:sz w:val="16"/>
          <w:szCs w:val="16"/>
        </w:rPr>
        <w:t>nl</w:t>
      </w:r>
      <w:r w:rsidR="00F01A65">
        <w:rPr>
          <w:rFonts w:ascii="Arial" w:hAnsi="Arial" w:cs="Arial"/>
          <w:color w:val="000000" w:themeColor="text1"/>
          <w:sz w:val="16"/>
          <w:szCs w:val="16"/>
        </w:rPr>
        <w:t>ine</w:t>
      </w:r>
      <w:r w:rsidR="00892C91" w:rsidRPr="00F01A65">
        <w:rPr>
          <w:rFonts w:ascii="Arial" w:hAnsi="Arial" w:cs="Arial"/>
          <w:b/>
          <w:color w:val="806000" w:themeColor="accent4" w:themeShade="80"/>
          <w:sz w:val="16"/>
          <w:szCs w:val="16"/>
        </w:rPr>
        <w:t xml:space="preserve"> </w:t>
      </w:r>
      <w:r w:rsidR="00A262DA" w:rsidRPr="00F01A65">
        <w:rPr>
          <w:rFonts w:ascii="Arial" w:hAnsi="Arial" w:cs="Arial"/>
          <w:b/>
          <w:color w:val="806000" w:themeColor="accent4" w:themeShade="80"/>
          <w:sz w:val="16"/>
          <w:szCs w:val="16"/>
        </w:rPr>
        <w:t xml:space="preserve">  </w:t>
      </w:r>
      <w:r w:rsidR="00892C91" w:rsidRPr="00F01A65">
        <w:rPr>
          <w:rFonts w:ascii="Arial" w:hAnsi="Arial" w:cs="Arial"/>
          <w:b/>
          <w:color w:val="806000" w:themeColor="accent4" w:themeShade="80"/>
          <w:sz w:val="16"/>
          <w:szCs w:val="16"/>
        </w:rPr>
        <w:t xml:space="preserve">   </w:t>
      </w:r>
      <w:r w:rsidR="00D54D72" w:rsidRPr="00F01A65">
        <w:rPr>
          <w:rFonts w:ascii="Arial" w:hAnsi="Arial" w:cs="Arial"/>
          <w:b/>
          <w:color w:val="806000" w:themeColor="accent4" w:themeShade="80"/>
          <w:sz w:val="16"/>
          <w:szCs w:val="16"/>
        </w:rPr>
        <w:t xml:space="preserve"> </w:t>
      </w:r>
      <w:r w:rsidR="00892C91" w:rsidRPr="00F01A65">
        <w:rPr>
          <w:rFonts w:ascii="Arial" w:hAnsi="Arial" w:cs="Arial"/>
          <w:b/>
          <w:color w:val="806000" w:themeColor="accent4" w:themeShade="80"/>
          <w:sz w:val="16"/>
          <w:szCs w:val="16"/>
        </w:rPr>
        <w:t xml:space="preserve">  </w:t>
      </w:r>
      <w:r w:rsidR="00BB25AA" w:rsidRPr="00F01A65">
        <w:rPr>
          <w:rFonts w:ascii="Arial" w:hAnsi="Arial" w:cs="Arial"/>
          <w:b/>
          <w:color w:val="BF8F00" w:themeColor="accent4" w:themeShade="BF"/>
          <w:sz w:val="18"/>
          <w:szCs w:val="18"/>
        </w:rPr>
        <w:t>@</w:t>
      </w:r>
      <w:r w:rsidR="00BB25AA" w:rsidRPr="00F01A6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hyperlink r:id="rId10" w:history="1">
        <w:r w:rsidR="00D54D72" w:rsidRPr="00F01A65">
          <w:rPr>
            <w:rStyle w:val="Hipervnculo"/>
            <w:rFonts w:ascii="Arial" w:hAnsi="Arial" w:cs="Arial"/>
            <w:color w:val="0D0D0D" w:themeColor="text1" w:themeTint="F2"/>
            <w:sz w:val="16"/>
            <w:szCs w:val="16"/>
            <w:u w:val="none"/>
          </w:rPr>
          <w:t>elsagc.translations@gmail.com</w:t>
        </w:r>
      </w:hyperlink>
      <w:r w:rsidR="00D54D72" w:rsidRPr="00F01A65">
        <w:rPr>
          <w:rFonts w:ascii="Arial" w:hAnsi="Arial" w:cs="Arial"/>
          <w:color w:val="0D0D0D" w:themeColor="text1" w:themeTint="F2"/>
          <w:sz w:val="16"/>
          <w:szCs w:val="16"/>
        </w:rPr>
        <w:t xml:space="preserve"> </w:t>
      </w:r>
      <w:r w:rsidR="00D54D72" w:rsidRPr="00F01A65">
        <w:rPr>
          <w:rFonts w:ascii="Arial" w:hAnsi="Arial" w:cs="Arial"/>
          <w:b/>
          <w:color w:val="806000" w:themeColor="accent4" w:themeShade="80"/>
        </w:rPr>
        <w:t xml:space="preserve">           </w:t>
      </w:r>
      <w:r w:rsidR="00742706">
        <w:rPr>
          <w:rFonts w:ascii="Arial" w:hAnsi="Arial" w:cs="Arial"/>
          <w:color w:val="000000" w:themeColor="text1"/>
          <w:sz w:val="16"/>
          <w:szCs w:val="16"/>
        </w:rPr>
        <w:t>+591 72944650</w:t>
      </w:r>
    </w:p>
    <w:tbl>
      <w:tblPr>
        <w:tblStyle w:val="Tabladecuadrcula5oscura"/>
        <w:tblW w:w="10490" w:type="dxa"/>
        <w:tblInd w:w="-714" w:type="dxa"/>
        <w:tblLook w:val="04A0" w:firstRow="1" w:lastRow="0" w:firstColumn="1" w:lastColumn="0" w:noHBand="0" w:noVBand="1"/>
      </w:tblPr>
      <w:tblGrid>
        <w:gridCol w:w="1719"/>
        <w:gridCol w:w="5864"/>
        <w:gridCol w:w="2907"/>
      </w:tblGrid>
      <w:tr w:rsidR="0044430B" w:rsidRPr="00BB25AA" w14:paraId="22DF13EE" w14:textId="52CCF0C4" w:rsidTr="00800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2"/>
            <w:tcBorders>
              <w:top w:val="nil"/>
              <w:bottom w:val="dashDotStroked" w:sz="24" w:space="0" w:color="806000" w:themeColor="accent4" w:themeShade="80"/>
            </w:tcBorders>
            <w:shd w:val="clear" w:color="auto" w:fill="auto"/>
          </w:tcPr>
          <w:p w14:paraId="48594B3D" w14:textId="20EF0440" w:rsidR="0044430B" w:rsidRPr="00FD15B3" w:rsidRDefault="00FD15B3" w:rsidP="00570E81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D15B3">
              <w:rPr>
                <w:rFonts w:ascii="Arial" w:hAnsi="Arial" w:cs="Arial"/>
                <w:color w:val="000000" w:themeColor="text1"/>
                <w:sz w:val="20"/>
                <w:szCs w:val="20"/>
              </w:rPr>
              <w:t>PROFILE</w:t>
            </w:r>
          </w:p>
          <w:p w14:paraId="083636C0" w14:textId="71CD2A35" w:rsidR="0044430B" w:rsidRPr="0044430B" w:rsidRDefault="0044430B" w:rsidP="00570E81">
            <w:pPr>
              <w:rPr>
                <w:rFonts w:ascii="Arial" w:hAnsi="Arial" w:cs="Arial"/>
                <w:b w:val="0"/>
                <w:bCs w:val="0"/>
                <w:i/>
                <w:color w:val="000000" w:themeColor="text1"/>
                <w:sz w:val="16"/>
                <w:szCs w:val="16"/>
              </w:rPr>
            </w:pPr>
            <w:r w:rsidRPr="0044430B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 xml:space="preserve">Professionally </w:t>
            </w:r>
            <w:r w:rsidR="0014609C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 xml:space="preserve">experienced and skilled into English, </w:t>
            </w:r>
            <w:r w:rsidRPr="0044430B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>Spanish and Quechua</w:t>
            </w:r>
            <w:r w:rsidR="0014609C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A94C24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>(native languages)</w:t>
            </w:r>
            <w:r w:rsidRPr="0044430B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>. I rendered since 2016, I started in English into Spanish and Quechua translation</w:t>
            </w:r>
            <w:r w:rsidR="00A94C24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>. Then,</w:t>
            </w:r>
            <w:r w:rsidRPr="0044430B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 xml:space="preserve"> rendering subtitles about short stories</w:t>
            </w:r>
            <w:r w:rsidR="00384CCD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 xml:space="preserve"> for children and Bible stories and I did voice-overs too. Now, I do medical and legal translations.</w:t>
            </w:r>
          </w:p>
        </w:tc>
        <w:tc>
          <w:tcPr>
            <w:tcW w:w="2410" w:type="dxa"/>
            <w:vMerge w:val="restart"/>
            <w:tcBorders>
              <w:top w:val="nil"/>
              <w:bottom w:val="nil"/>
              <w:right w:val="nil"/>
            </w:tcBorders>
            <w:shd w:val="clear" w:color="auto" w:fill="FFE69F"/>
          </w:tcPr>
          <w:p w14:paraId="54199FE8" w14:textId="4B4839F9" w:rsidR="0044430B" w:rsidRPr="00A262DA" w:rsidRDefault="00896EE4" w:rsidP="008003A6">
            <w:pPr>
              <w:spacing w:line="360" w:lineRule="auto"/>
              <w:ind w:leftChars="209" w:left="4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806000" w:themeColor="accent4" w:themeShade="80"/>
                <w:sz w:val="20"/>
                <w:szCs w:val="16"/>
              </w:rPr>
            </w:pPr>
            <w:r w:rsidRPr="00A262DA">
              <w:rPr>
                <w:rFonts w:ascii="Arial" w:hAnsi="Arial" w:cs="Arial"/>
                <w:color w:val="806000" w:themeColor="accent4" w:themeShade="80"/>
                <w:sz w:val="20"/>
                <w:szCs w:val="16"/>
              </w:rPr>
              <w:t>D</w:t>
            </w:r>
            <w:r w:rsidR="0044430B" w:rsidRPr="00A262DA">
              <w:rPr>
                <w:rFonts w:ascii="Arial" w:hAnsi="Arial" w:cs="Arial"/>
                <w:color w:val="806000" w:themeColor="accent4" w:themeShade="80"/>
                <w:sz w:val="20"/>
                <w:szCs w:val="16"/>
              </w:rPr>
              <w:t>etails</w:t>
            </w:r>
          </w:p>
          <w:p w14:paraId="443A81EF" w14:textId="60659AC5" w:rsidR="0044430B" w:rsidRPr="00A262DA" w:rsidRDefault="00A262DA" w:rsidP="008003A6">
            <w:pPr>
              <w:spacing w:line="360" w:lineRule="auto"/>
              <w:ind w:leftChars="209" w:left="4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262DA">
              <w:rPr>
                <w:rFonts w:ascii="Arial" w:hAnsi="Arial" w:cs="Arial" w:hint="eastAsia"/>
                <w:bCs w:val="0"/>
                <w:color w:val="000000" w:themeColor="text1"/>
                <w:sz w:val="16"/>
                <w:szCs w:val="16"/>
              </w:rPr>
              <w:t>P</w:t>
            </w:r>
            <w:r w:rsidRPr="00A262DA">
              <w:rPr>
                <w:rFonts w:ascii="Arial" w:hAnsi="Arial" w:cs="Arial"/>
                <w:bCs w:val="0"/>
                <w:color w:val="000000" w:themeColor="text1"/>
                <w:sz w:val="16"/>
                <w:szCs w:val="16"/>
              </w:rPr>
              <w:t>lace of Birth</w:t>
            </w:r>
          </w:p>
          <w:p w14:paraId="34EF51EE" w14:textId="0E0E953B" w:rsidR="00A262DA" w:rsidRDefault="00A262DA" w:rsidP="008003A6">
            <w:pPr>
              <w:spacing w:line="360" w:lineRule="auto"/>
              <w:ind w:leftChars="209" w:left="4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 w:hint="eastAsia"/>
                <w:b w:val="0"/>
                <w:bCs w:val="0"/>
                <w:color w:val="000000" w:themeColor="text1"/>
                <w:sz w:val="16"/>
                <w:szCs w:val="16"/>
              </w:rPr>
              <w:t>C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huquisaca Bolivia</w:t>
            </w:r>
          </w:p>
          <w:p w14:paraId="0337A2A2" w14:textId="3B22E174" w:rsidR="0044430B" w:rsidRPr="00A262DA" w:rsidRDefault="0044430B" w:rsidP="00D921AC">
            <w:pPr>
              <w:spacing w:line="360" w:lineRule="auto"/>
              <w:ind w:leftChars="209" w:left="4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A262DA">
              <w:rPr>
                <w:rFonts w:ascii="Arial" w:hAnsi="Arial" w:cs="Arial"/>
                <w:color w:val="806000" w:themeColor="accent4" w:themeShade="80"/>
                <w:sz w:val="20"/>
                <w:szCs w:val="20"/>
              </w:rPr>
              <w:t>Language</w:t>
            </w:r>
            <w:r w:rsidR="00F332EC" w:rsidRPr="00A262DA">
              <w:rPr>
                <w:rFonts w:ascii="Arial" w:hAnsi="Arial" w:cs="Arial"/>
                <w:color w:val="806000" w:themeColor="accent4" w:themeShade="80"/>
                <w:sz w:val="20"/>
                <w:szCs w:val="20"/>
              </w:rPr>
              <w:t xml:space="preserve"> Pairs</w:t>
            </w:r>
          </w:p>
          <w:p w14:paraId="6B319498" w14:textId="29F9B974" w:rsidR="0044430B" w:rsidRPr="00A262DA" w:rsidRDefault="0044430B" w:rsidP="00D921AC">
            <w:pPr>
              <w:spacing w:line="360" w:lineRule="auto"/>
              <w:ind w:leftChars="209" w:left="4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 w:val="16"/>
                <w:szCs w:val="16"/>
              </w:rPr>
            </w:pPr>
            <w:r w:rsidRPr="00A262DA">
              <w:rPr>
                <w:rFonts w:ascii="Arial" w:hAnsi="Arial" w:cs="Arial"/>
                <w:color w:val="000000" w:themeColor="text1"/>
                <w:sz w:val="16"/>
                <w:szCs w:val="16"/>
              </w:rPr>
              <w:t>EN&gt;ES</w:t>
            </w:r>
            <w:r w:rsidR="00BF31DC" w:rsidRPr="00A262D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92A29">
              <w:rPr>
                <w:noProof/>
                <w:lang w:eastAsia="ja-JP"/>
              </w:rPr>
              <w:drawing>
                <wp:inline distT="0" distB="0" distL="0" distR="0" wp14:anchorId="6C4C7014" wp14:editId="4B74A068">
                  <wp:extent cx="152400" cy="103882"/>
                  <wp:effectExtent l="0" t="0" r="0" b="0"/>
                  <wp:docPr id="2" name="Imagen 2" descr="Archivo:Bandera de Bolivia (Estado).svg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chivo:Bandera de Bolivia (Estado).svg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78" cy="10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DE33E5" w14:textId="55120F72" w:rsidR="00BF31DC" w:rsidRPr="00A262DA" w:rsidRDefault="00BF31DC" w:rsidP="00D921AC">
            <w:pPr>
              <w:spacing w:line="360" w:lineRule="auto"/>
              <w:ind w:leftChars="209" w:left="4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</w:pPr>
            <w:r w:rsidRPr="00A262DA">
              <w:rPr>
                <w:rFonts w:ascii="Arial" w:hAnsi="Arial" w:cs="Arial" w:hint="eastAsia"/>
                <w:b w:val="0"/>
                <w:i/>
                <w:color w:val="000000" w:themeColor="text1"/>
                <w:sz w:val="16"/>
                <w:szCs w:val="16"/>
              </w:rPr>
              <w:t>M</w:t>
            </w:r>
            <w:r w:rsidRPr="00A262DA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>edical Translation</w:t>
            </w:r>
          </w:p>
          <w:p w14:paraId="681E7AED" w14:textId="54614B60" w:rsidR="0044430B" w:rsidRPr="00A262DA" w:rsidRDefault="0044430B" w:rsidP="00D921AC">
            <w:pPr>
              <w:spacing w:line="360" w:lineRule="auto"/>
              <w:ind w:leftChars="209" w:left="4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 w:val="16"/>
                <w:szCs w:val="16"/>
              </w:rPr>
            </w:pPr>
            <w:r w:rsidRPr="00A262DA">
              <w:rPr>
                <w:rFonts w:ascii="Arial" w:hAnsi="Arial" w:cs="Arial"/>
                <w:color w:val="000000" w:themeColor="text1"/>
                <w:sz w:val="16"/>
                <w:szCs w:val="16"/>
              </w:rPr>
              <w:t>EN&gt;QU</w:t>
            </w:r>
            <w:r w:rsidR="00192A2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92A29">
              <w:rPr>
                <w:noProof/>
                <w:lang w:eastAsia="ja-JP"/>
              </w:rPr>
              <w:drawing>
                <wp:inline distT="0" distB="0" distL="0" distR="0" wp14:anchorId="674285CF" wp14:editId="7E1443F7">
                  <wp:extent cx="152400" cy="103882"/>
                  <wp:effectExtent l="0" t="0" r="0" b="0"/>
                  <wp:docPr id="4" name="Imagen 4" descr="Archivo:Bandera de Bolivia (Estado).svg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chivo:Bandera de Bolivia (Estado).svg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78" cy="10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7A6588" w14:textId="78B8C2C9" w:rsidR="00BF31DC" w:rsidRDefault="00BF31DC" w:rsidP="00D921AC">
            <w:pPr>
              <w:spacing w:line="360" w:lineRule="auto"/>
              <w:ind w:leftChars="209" w:left="4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</w:pPr>
            <w:r w:rsidRPr="00A262DA">
              <w:rPr>
                <w:rFonts w:ascii="Arial" w:hAnsi="Arial" w:cs="Arial" w:hint="eastAsia"/>
                <w:b w:val="0"/>
                <w:i/>
                <w:color w:val="000000" w:themeColor="text1"/>
                <w:sz w:val="16"/>
                <w:szCs w:val="16"/>
              </w:rPr>
              <w:t>S</w:t>
            </w:r>
            <w:r w:rsidRPr="00A262DA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>ubtitling Translation</w:t>
            </w:r>
          </w:p>
          <w:p w14:paraId="63158FA1" w14:textId="72EEDC20" w:rsidR="00F4739B" w:rsidRPr="00A262DA" w:rsidRDefault="00F4739B" w:rsidP="00D921AC">
            <w:pPr>
              <w:spacing w:line="360" w:lineRule="auto"/>
              <w:ind w:leftChars="209" w:left="4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>Medical translation</w:t>
            </w:r>
          </w:p>
          <w:p w14:paraId="0B0B895E" w14:textId="5301AEF7" w:rsidR="00150980" w:rsidRPr="00A262DA" w:rsidRDefault="00150980" w:rsidP="00D921AC">
            <w:pPr>
              <w:spacing w:line="360" w:lineRule="auto"/>
              <w:ind w:leftChars="209" w:left="4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</w:pPr>
            <w:r w:rsidRPr="00A262DA">
              <w:rPr>
                <w:rFonts w:ascii="Arial" w:hAnsi="Arial" w:cs="Arial" w:hint="eastAsia"/>
                <w:b w:val="0"/>
                <w:i/>
                <w:color w:val="000000" w:themeColor="text1"/>
                <w:sz w:val="16"/>
                <w:szCs w:val="16"/>
              </w:rPr>
              <w:t>V</w:t>
            </w:r>
            <w:r w:rsidRPr="00A262DA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>oice-over</w:t>
            </w:r>
          </w:p>
          <w:p w14:paraId="00FD9AA7" w14:textId="07835505" w:rsidR="0044430B" w:rsidRPr="00F01A65" w:rsidRDefault="0044430B" w:rsidP="00D921AC">
            <w:pPr>
              <w:spacing w:line="360" w:lineRule="auto"/>
              <w:ind w:leftChars="209" w:left="4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 w:val="16"/>
                <w:szCs w:val="16"/>
              </w:rPr>
            </w:pPr>
            <w:r w:rsidRPr="00F01A65">
              <w:rPr>
                <w:rFonts w:ascii="Arial" w:hAnsi="Arial" w:cs="Arial"/>
                <w:color w:val="000000" w:themeColor="text1"/>
                <w:sz w:val="16"/>
                <w:szCs w:val="16"/>
              </w:rPr>
              <w:t>FR&gt;QU</w:t>
            </w:r>
            <w:r w:rsidR="00192A2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92A29">
              <w:rPr>
                <w:noProof/>
                <w:lang w:eastAsia="ja-JP"/>
              </w:rPr>
              <w:drawing>
                <wp:inline distT="0" distB="0" distL="0" distR="0" wp14:anchorId="59C5ADA4" wp14:editId="0FA351BC">
                  <wp:extent cx="152400" cy="103882"/>
                  <wp:effectExtent l="0" t="0" r="0" b="0"/>
                  <wp:docPr id="6" name="Imagen 6" descr="Archivo:Bandera de Bolivia (Estado).svg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chivo:Bandera de Bolivia (Estado).svg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78" cy="10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75D72E" w14:textId="02A211ED" w:rsidR="00BF31DC" w:rsidRPr="00F01A65" w:rsidRDefault="00BF31DC" w:rsidP="00D921AC">
            <w:pPr>
              <w:spacing w:line="360" w:lineRule="auto"/>
              <w:ind w:leftChars="209" w:left="4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F01A65">
              <w:rPr>
                <w:rFonts w:ascii="Arial" w:hAnsi="Arial" w:cs="Arial" w:hint="eastAsia"/>
                <w:b w:val="0"/>
                <w:bCs w:val="0"/>
                <w:i/>
                <w:color w:val="000000" w:themeColor="text1"/>
                <w:sz w:val="16"/>
                <w:szCs w:val="16"/>
              </w:rPr>
              <w:t>S</w:t>
            </w:r>
            <w:r w:rsidRPr="00F01A65">
              <w:rPr>
                <w:rFonts w:ascii="Arial" w:hAnsi="Arial" w:cs="Arial"/>
                <w:b w:val="0"/>
                <w:bCs w:val="0"/>
                <w:i/>
                <w:color w:val="000000" w:themeColor="text1"/>
                <w:sz w:val="16"/>
                <w:szCs w:val="16"/>
              </w:rPr>
              <w:t>ubtitling Translation</w:t>
            </w:r>
          </w:p>
          <w:p w14:paraId="1E965C8F" w14:textId="109C2E61" w:rsidR="00150980" w:rsidRPr="00F01A65" w:rsidRDefault="00B575AE" w:rsidP="00D921AC">
            <w:pPr>
              <w:spacing w:line="360" w:lineRule="auto"/>
              <w:ind w:leftChars="209" w:left="4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>Medical translation</w:t>
            </w:r>
            <w:r w:rsidRPr="00F01A65">
              <w:rPr>
                <w:rFonts w:ascii="Arial" w:hAnsi="Arial" w:cs="Arial" w:hint="eastAsia"/>
                <w:b w:val="0"/>
                <w:bCs w:val="0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150980" w:rsidRPr="00F01A65">
              <w:rPr>
                <w:rFonts w:ascii="Arial" w:hAnsi="Arial" w:cs="Arial" w:hint="eastAsia"/>
                <w:b w:val="0"/>
                <w:bCs w:val="0"/>
                <w:i/>
                <w:color w:val="000000" w:themeColor="text1"/>
                <w:sz w:val="16"/>
                <w:szCs w:val="16"/>
              </w:rPr>
              <w:t>V</w:t>
            </w:r>
            <w:r w:rsidR="00150980" w:rsidRPr="00F01A65">
              <w:rPr>
                <w:rFonts w:ascii="Arial" w:hAnsi="Arial" w:cs="Arial"/>
                <w:b w:val="0"/>
                <w:bCs w:val="0"/>
                <w:i/>
                <w:color w:val="000000" w:themeColor="text1"/>
                <w:sz w:val="16"/>
                <w:szCs w:val="16"/>
              </w:rPr>
              <w:t>oice-over</w:t>
            </w:r>
          </w:p>
          <w:p w14:paraId="1C229E96" w14:textId="442FF023" w:rsidR="0044430B" w:rsidRPr="00F01A65" w:rsidRDefault="0044430B" w:rsidP="00D921AC">
            <w:pPr>
              <w:spacing w:line="360" w:lineRule="auto"/>
              <w:ind w:leftChars="205" w:left="451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6000" w:themeColor="accent4" w:themeShade="80"/>
                <w:sz w:val="20"/>
                <w:szCs w:val="20"/>
              </w:rPr>
            </w:pPr>
            <w:r w:rsidRPr="00F01A65">
              <w:rPr>
                <w:rFonts w:ascii="Arial" w:hAnsi="Arial" w:cs="Arial"/>
                <w:color w:val="806000" w:themeColor="accent4" w:themeShade="80"/>
                <w:sz w:val="20"/>
                <w:szCs w:val="20"/>
              </w:rPr>
              <w:t>Skills</w:t>
            </w:r>
          </w:p>
          <w:p w14:paraId="772A9085" w14:textId="77777777" w:rsidR="0044430B" w:rsidRPr="00F01A65" w:rsidRDefault="0044430B" w:rsidP="00D921AC">
            <w:pPr>
              <w:spacing w:line="360" w:lineRule="auto"/>
              <w:ind w:left="45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1A65">
              <w:rPr>
                <w:rFonts w:ascii="Arial" w:hAnsi="Arial" w:cs="Arial"/>
                <w:color w:val="000000" w:themeColor="text1"/>
                <w:sz w:val="16"/>
                <w:szCs w:val="16"/>
              </w:rPr>
              <w:t>Languages</w:t>
            </w:r>
          </w:p>
          <w:p w14:paraId="36F73438" w14:textId="77777777" w:rsidR="0044430B" w:rsidRPr="00F332EC" w:rsidRDefault="0044430B" w:rsidP="00D921AC">
            <w:pPr>
              <w:spacing w:line="360" w:lineRule="auto"/>
              <w:ind w:left="45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F332EC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English</w:t>
            </w:r>
          </w:p>
          <w:p w14:paraId="449B07CF" w14:textId="57E3A532" w:rsidR="0044430B" w:rsidRDefault="0044430B" w:rsidP="00D921AC">
            <w:pPr>
              <w:spacing w:line="360" w:lineRule="auto"/>
              <w:ind w:left="45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 w:val="16"/>
                <w:szCs w:val="16"/>
              </w:rPr>
            </w:pPr>
            <w:r w:rsidRPr="00F332EC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Full</w:t>
            </w:r>
          </w:p>
          <w:p w14:paraId="2157FEE8" w14:textId="2F9FD6C7" w:rsidR="00BF31DC" w:rsidRPr="00F332EC" w:rsidRDefault="00BF31DC" w:rsidP="00D921AC">
            <w:pPr>
              <w:spacing w:line="360" w:lineRule="auto"/>
              <w:ind w:left="45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BF31DC">
              <w:rPr>
                <w:rFonts w:ascii="Arial" w:hAnsi="Arial" w:cs="Arial"/>
                <w:b w:val="0"/>
                <w:color w:val="806000" w:themeColor="accent4" w:themeShade="80"/>
                <w:sz w:val="16"/>
                <w:szCs w:val="16"/>
              </w:rPr>
              <w:sym w:font="Wingdings" w:char="F06C"/>
            </w:r>
            <w:r w:rsidRPr="00BF31DC">
              <w:rPr>
                <w:rFonts w:ascii="Arial" w:hAnsi="Arial" w:cs="Arial"/>
                <w:b w:val="0"/>
                <w:color w:val="806000" w:themeColor="accent4" w:themeShade="80"/>
                <w:sz w:val="16"/>
                <w:szCs w:val="16"/>
              </w:rPr>
              <w:sym w:font="Wingdings" w:char="F06C"/>
            </w:r>
            <w:r w:rsidRPr="00BF31DC">
              <w:rPr>
                <w:rFonts w:ascii="Arial" w:hAnsi="Arial" w:cs="Arial"/>
                <w:b w:val="0"/>
                <w:color w:val="806000" w:themeColor="accent4" w:themeShade="80"/>
                <w:sz w:val="16"/>
                <w:szCs w:val="16"/>
              </w:rPr>
              <w:sym w:font="Wingdings" w:char="F06C"/>
            </w:r>
            <w:r w:rsidRPr="00BF31DC">
              <w:rPr>
                <w:rFonts w:ascii="Arial" w:hAnsi="Arial" w:cs="Arial"/>
                <w:b w:val="0"/>
                <w:color w:val="806000" w:themeColor="accent4" w:themeShade="80"/>
                <w:sz w:val="16"/>
                <w:szCs w:val="16"/>
              </w:rPr>
              <w:sym w:font="Wingdings" w:char="F06C"/>
            </w:r>
            <w:r w:rsidRPr="00BF31DC">
              <w:rPr>
                <w:rFonts w:ascii="Arial" w:hAnsi="Arial" w:cs="Arial"/>
                <w:b w:val="0"/>
                <w:color w:val="806000" w:themeColor="accent4" w:themeShade="80"/>
                <w:sz w:val="16"/>
                <w:szCs w:val="16"/>
              </w:rPr>
              <w:sym w:font="Wingdings" w:char="F06C"/>
            </w:r>
          </w:p>
          <w:p w14:paraId="0A876446" w14:textId="77777777" w:rsidR="0044430B" w:rsidRPr="00F332EC" w:rsidRDefault="0044430B" w:rsidP="00D921AC">
            <w:pPr>
              <w:spacing w:line="360" w:lineRule="auto"/>
              <w:ind w:left="45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F332EC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French</w:t>
            </w:r>
          </w:p>
          <w:p w14:paraId="071E7D44" w14:textId="4E5D6B78" w:rsidR="0044430B" w:rsidRDefault="0044430B" w:rsidP="00D921AC">
            <w:pPr>
              <w:spacing w:line="360" w:lineRule="auto"/>
              <w:ind w:left="45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 w:val="16"/>
                <w:szCs w:val="16"/>
              </w:rPr>
            </w:pPr>
            <w:r w:rsidRPr="00F332EC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Professional</w:t>
            </w:r>
          </w:p>
          <w:p w14:paraId="70F0BA46" w14:textId="37F1EE88" w:rsidR="00BF31DC" w:rsidRPr="00F332EC" w:rsidRDefault="00BF31DC" w:rsidP="00D921AC">
            <w:pPr>
              <w:spacing w:line="360" w:lineRule="auto"/>
              <w:ind w:left="45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BF31DC">
              <w:rPr>
                <w:rFonts w:ascii="Arial" w:hAnsi="Arial" w:cs="Arial"/>
                <w:b w:val="0"/>
                <w:color w:val="806000" w:themeColor="accent4" w:themeShade="80"/>
                <w:sz w:val="16"/>
                <w:szCs w:val="16"/>
              </w:rPr>
              <w:sym w:font="Wingdings" w:char="F06C"/>
            </w:r>
            <w:r w:rsidRPr="00BF31DC">
              <w:rPr>
                <w:rFonts w:ascii="Arial" w:hAnsi="Arial" w:cs="Arial"/>
                <w:b w:val="0"/>
                <w:color w:val="806000" w:themeColor="accent4" w:themeShade="80"/>
                <w:sz w:val="16"/>
                <w:szCs w:val="16"/>
              </w:rPr>
              <w:sym w:font="Wingdings" w:char="F06C"/>
            </w:r>
            <w:r w:rsidRPr="00BF31DC">
              <w:rPr>
                <w:rFonts w:ascii="Arial" w:hAnsi="Arial" w:cs="Arial"/>
                <w:b w:val="0"/>
                <w:color w:val="806000" w:themeColor="accent4" w:themeShade="80"/>
                <w:sz w:val="16"/>
                <w:szCs w:val="16"/>
              </w:rPr>
              <w:sym w:font="Wingdings" w:char="F06C"/>
            </w:r>
            <w:r w:rsidRPr="00BF31DC">
              <w:rPr>
                <w:rFonts w:ascii="Arial" w:hAnsi="Arial" w:cs="Arial"/>
                <w:b w:val="0"/>
                <w:color w:val="806000" w:themeColor="accent4" w:themeShade="80"/>
                <w:sz w:val="16"/>
                <w:szCs w:val="16"/>
              </w:rPr>
              <w:sym w:font="Wingdings" w:char="F06C"/>
            </w:r>
            <w:r w:rsidR="00F4739B" w:rsidRPr="00BF31DC">
              <w:rPr>
                <w:rFonts w:ascii="Arial" w:hAnsi="Arial" w:cs="Arial"/>
                <w:b w:val="0"/>
                <w:color w:val="806000" w:themeColor="accent4" w:themeShade="80"/>
                <w:sz w:val="16"/>
                <w:szCs w:val="16"/>
              </w:rPr>
              <w:sym w:font="Wingdings" w:char="F06C"/>
            </w:r>
          </w:p>
          <w:p w14:paraId="37B85725" w14:textId="77777777" w:rsidR="0044430B" w:rsidRPr="00F332EC" w:rsidRDefault="0044430B" w:rsidP="00D921AC">
            <w:pPr>
              <w:spacing w:line="360" w:lineRule="auto"/>
              <w:ind w:left="45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F332EC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Spanish</w:t>
            </w:r>
          </w:p>
          <w:p w14:paraId="35F3FE2F" w14:textId="747D42A2" w:rsidR="0044430B" w:rsidRDefault="0044430B" w:rsidP="00D921AC">
            <w:pPr>
              <w:spacing w:line="360" w:lineRule="auto"/>
              <w:ind w:left="45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 w:val="16"/>
                <w:szCs w:val="16"/>
              </w:rPr>
            </w:pPr>
            <w:r w:rsidRPr="00F332EC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Native</w:t>
            </w:r>
            <w:r w:rsidR="008D72D3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 xml:space="preserve"> and Professional</w:t>
            </w:r>
          </w:p>
          <w:p w14:paraId="7D004006" w14:textId="0DA52290" w:rsidR="00BB25AA" w:rsidRPr="00F332EC" w:rsidRDefault="00BB25AA" w:rsidP="00D921AC">
            <w:pPr>
              <w:spacing w:line="360" w:lineRule="auto"/>
              <w:ind w:left="45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BF31DC">
              <w:rPr>
                <w:rFonts w:ascii="Arial" w:hAnsi="Arial" w:cs="Arial"/>
                <w:b w:val="0"/>
                <w:color w:val="806000" w:themeColor="accent4" w:themeShade="80"/>
                <w:sz w:val="16"/>
                <w:szCs w:val="16"/>
              </w:rPr>
              <w:sym w:font="Wingdings" w:char="F06C"/>
            </w:r>
            <w:r w:rsidRPr="00BF31DC">
              <w:rPr>
                <w:rFonts w:ascii="Arial" w:hAnsi="Arial" w:cs="Arial"/>
                <w:b w:val="0"/>
                <w:color w:val="806000" w:themeColor="accent4" w:themeShade="80"/>
                <w:sz w:val="16"/>
                <w:szCs w:val="16"/>
              </w:rPr>
              <w:sym w:font="Wingdings" w:char="F06C"/>
            </w:r>
            <w:r w:rsidRPr="00BF31DC">
              <w:rPr>
                <w:rFonts w:ascii="Arial" w:hAnsi="Arial" w:cs="Arial"/>
                <w:b w:val="0"/>
                <w:color w:val="806000" w:themeColor="accent4" w:themeShade="80"/>
                <w:sz w:val="16"/>
                <w:szCs w:val="16"/>
              </w:rPr>
              <w:sym w:font="Wingdings" w:char="F06C"/>
            </w:r>
            <w:r w:rsidRPr="00BF31DC">
              <w:rPr>
                <w:rFonts w:ascii="Arial" w:hAnsi="Arial" w:cs="Arial"/>
                <w:b w:val="0"/>
                <w:color w:val="806000" w:themeColor="accent4" w:themeShade="80"/>
                <w:sz w:val="16"/>
                <w:szCs w:val="16"/>
              </w:rPr>
              <w:sym w:font="Wingdings" w:char="F06C"/>
            </w:r>
            <w:r w:rsidRPr="00BF31DC">
              <w:rPr>
                <w:rFonts w:ascii="Arial" w:hAnsi="Arial" w:cs="Arial"/>
                <w:b w:val="0"/>
                <w:color w:val="806000" w:themeColor="accent4" w:themeShade="80"/>
                <w:sz w:val="16"/>
                <w:szCs w:val="16"/>
              </w:rPr>
              <w:sym w:font="Wingdings" w:char="F06C"/>
            </w:r>
          </w:p>
          <w:p w14:paraId="6C6B1F72" w14:textId="77777777" w:rsidR="0044430B" w:rsidRPr="00F332EC" w:rsidRDefault="0044430B" w:rsidP="00D921AC">
            <w:pPr>
              <w:spacing w:line="360" w:lineRule="auto"/>
              <w:ind w:left="45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  <w:lang w:val="fr-FR"/>
              </w:rPr>
            </w:pPr>
            <w:r w:rsidRPr="00F332EC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  <w:lang w:val="fr-FR"/>
              </w:rPr>
              <w:t>Quechua</w:t>
            </w:r>
          </w:p>
          <w:p w14:paraId="1A22A3E5" w14:textId="015BBD97" w:rsidR="0044430B" w:rsidRDefault="0044430B" w:rsidP="00D921AC">
            <w:pPr>
              <w:spacing w:line="360" w:lineRule="auto"/>
              <w:ind w:left="45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 w:val="16"/>
                <w:szCs w:val="16"/>
                <w:lang w:val="fr-FR"/>
              </w:rPr>
            </w:pPr>
            <w:r w:rsidRPr="00F332EC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  <w:lang w:val="fr-FR"/>
              </w:rPr>
              <w:t>Native</w:t>
            </w:r>
            <w:r w:rsidR="00AE4A36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  <w:lang w:val="fr-FR"/>
              </w:rPr>
              <w:t xml:space="preserve"> and Professional</w:t>
            </w:r>
          </w:p>
          <w:p w14:paraId="0EECF166" w14:textId="32F5912D" w:rsidR="00BB25AA" w:rsidRPr="00F332EC" w:rsidRDefault="00BB25AA" w:rsidP="00D921AC">
            <w:pPr>
              <w:spacing w:line="360" w:lineRule="auto"/>
              <w:ind w:left="45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fr-FR"/>
              </w:rPr>
            </w:pPr>
            <w:r w:rsidRPr="00BF31DC">
              <w:rPr>
                <w:rFonts w:ascii="Arial" w:hAnsi="Arial" w:cs="Arial"/>
                <w:b w:val="0"/>
                <w:color w:val="806000" w:themeColor="accent4" w:themeShade="80"/>
                <w:sz w:val="16"/>
                <w:szCs w:val="16"/>
              </w:rPr>
              <w:sym w:font="Wingdings" w:char="F06C"/>
            </w:r>
            <w:r w:rsidRPr="00BF31DC">
              <w:rPr>
                <w:rFonts w:ascii="Arial" w:hAnsi="Arial" w:cs="Arial"/>
                <w:b w:val="0"/>
                <w:color w:val="806000" w:themeColor="accent4" w:themeShade="80"/>
                <w:sz w:val="16"/>
                <w:szCs w:val="16"/>
              </w:rPr>
              <w:sym w:font="Wingdings" w:char="F06C"/>
            </w:r>
            <w:r w:rsidRPr="00BF31DC">
              <w:rPr>
                <w:rFonts w:ascii="Arial" w:hAnsi="Arial" w:cs="Arial"/>
                <w:b w:val="0"/>
                <w:color w:val="806000" w:themeColor="accent4" w:themeShade="80"/>
                <w:sz w:val="16"/>
                <w:szCs w:val="16"/>
              </w:rPr>
              <w:sym w:font="Wingdings" w:char="F06C"/>
            </w:r>
            <w:r w:rsidRPr="00BF31DC">
              <w:rPr>
                <w:rFonts w:ascii="Arial" w:hAnsi="Arial" w:cs="Arial"/>
                <w:b w:val="0"/>
                <w:color w:val="806000" w:themeColor="accent4" w:themeShade="80"/>
                <w:sz w:val="16"/>
                <w:szCs w:val="16"/>
              </w:rPr>
              <w:sym w:font="Wingdings" w:char="F06C"/>
            </w:r>
            <w:r w:rsidRPr="00BF31DC">
              <w:rPr>
                <w:rFonts w:ascii="Arial" w:hAnsi="Arial" w:cs="Arial"/>
                <w:b w:val="0"/>
                <w:color w:val="806000" w:themeColor="accent4" w:themeShade="80"/>
                <w:sz w:val="16"/>
                <w:szCs w:val="16"/>
              </w:rPr>
              <w:sym w:font="Wingdings" w:char="F06C"/>
            </w:r>
          </w:p>
          <w:p w14:paraId="53F434AE" w14:textId="77777777" w:rsidR="00BB25AA" w:rsidRDefault="00BB25AA" w:rsidP="00D921AC">
            <w:pPr>
              <w:spacing w:line="360" w:lineRule="auto"/>
              <w:ind w:leftChars="205" w:left="451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806000" w:themeColor="accent4" w:themeShade="80"/>
                <w:sz w:val="16"/>
                <w:szCs w:val="16"/>
                <w:lang w:val="fr-FR"/>
              </w:rPr>
            </w:pPr>
          </w:p>
          <w:p w14:paraId="14AC396C" w14:textId="77777777" w:rsidR="00E74573" w:rsidRDefault="00E74573" w:rsidP="001747B3">
            <w:pPr>
              <w:spacing w:line="360" w:lineRule="auto"/>
              <w:ind w:leftChars="205" w:left="451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fr-FR"/>
              </w:rPr>
              <w:t>PROZ</w:t>
            </w:r>
          </w:p>
          <w:p w14:paraId="34631BE6" w14:textId="59C42805" w:rsidR="00E74573" w:rsidRDefault="00E74573" w:rsidP="00D921A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E74573">
              <w:rPr>
                <w:color w:val="000000" w:themeColor="text1"/>
                <w:sz w:val="16"/>
                <w:lang w:val="fr-FR"/>
              </w:rPr>
              <w:t>https://www.proz.com/profile/2916268</w:t>
            </w:r>
          </w:p>
          <w:p w14:paraId="5B524831" w14:textId="77777777" w:rsidR="00E74573" w:rsidRDefault="00E74573" w:rsidP="00D921AC">
            <w:pPr>
              <w:spacing w:line="360" w:lineRule="auto"/>
              <w:ind w:leftChars="205" w:left="4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fr-FR"/>
              </w:rPr>
            </w:pPr>
          </w:p>
          <w:p w14:paraId="6A2ED3C0" w14:textId="7792F1C7" w:rsidR="0044430B" w:rsidRPr="00BB25AA" w:rsidRDefault="00F332EC" w:rsidP="001747B3">
            <w:pPr>
              <w:spacing w:line="360" w:lineRule="auto"/>
              <w:ind w:leftChars="205" w:left="451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  <w:lang w:val="fr-FR"/>
              </w:rPr>
            </w:pPr>
            <w:r w:rsidRPr="00BB25AA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fr-FR"/>
              </w:rPr>
              <w:t>CAT</w:t>
            </w:r>
          </w:p>
          <w:p w14:paraId="7F6F4EFE" w14:textId="77777777" w:rsidR="0044430B" w:rsidRPr="00680D53" w:rsidRDefault="0044430B" w:rsidP="001747B3">
            <w:pPr>
              <w:spacing w:line="360" w:lineRule="auto"/>
              <w:ind w:leftChars="206" w:left="45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fr-FR"/>
              </w:rPr>
            </w:pPr>
            <w:r w:rsidRPr="00680D53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  <w:lang w:val="fr-FR"/>
              </w:rPr>
              <w:t>memoQ</w:t>
            </w:r>
          </w:p>
          <w:p w14:paraId="6C365CCF" w14:textId="77777777" w:rsidR="0044430B" w:rsidRPr="00680D53" w:rsidRDefault="0044430B" w:rsidP="001747B3">
            <w:pPr>
              <w:spacing w:line="360" w:lineRule="auto"/>
              <w:ind w:left="45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  <w:lang w:val="fr-FR"/>
              </w:rPr>
            </w:pPr>
            <w:r w:rsidRPr="00680D53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  <w:lang w:val="fr-FR"/>
              </w:rPr>
              <w:t>CAFÉ TRAN ESPRESSO</w:t>
            </w:r>
          </w:p>
          <w:p w14:paraId="25A0EC86" w14:textId="35D8FA7C" w:rsidR="0044430B" w:rsidRDefault="0044430B" w:rsidP="001747B3">
            <w:pPr>
              <w:spacing w:line="360" w:lineRule="auto"/>
              <w:ind w:left="45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 w:val="16"/>
                <w:szCs w:val="16"/>
                <w:lang w:val="fr-FR"/>
              </w:rPr>
            </w:pPr>
            <w:r w:rsidRPr="00680D53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  <w:lang w:val="fr-FR"/>
              </w:rPr>
              <w:t>Xbench</w:t>
            </w:r>
          </w:p>
          <w:p w14:paraId="600E368B" w14:textId="772E55B6" w:rsidR="00BB25AA" w:rsidRPr="00BB25AA" w:rsidRDefault="00BB25AA" w:rsidP="001747B3">
            <w:pPr>
              <w:spacing w:line="360" w:lineRule="auto"/>
              <w:ind w:left="45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BB25AA">
              <w:rPr>
                <w:rFonts w:ascii="Arial" w:hAnsi="Arial" w:cs="Arial" w:hint="eastAsia"/>
                <w:b w:val="0"/>
                <w:bCs w:val="0"/>
                <w:color w:val="000000" w:themeColor="text1"/>
                <w:sz w:val="16"/>
                <w:szCs w:val="16"/>
              </w:rPr>
              <w:t>E</w:t>
            </w:r>
            <w:r w:rsidRPr="00BB25A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xcel</w:t>
            </w:r>
          </w:p>
          <w:p w14:paraId="62AF3919" w14:textId="1755534C" w:rsidR="00BB25AA" w:rsidRPr="00BB25AA" w:rsidRDefault="00BB25AA" w:rsidP="001747B3">
            <w:pPr>
              <w:spacing w:line="360" w:lineRule="auto"/>
              <w:ind w:left="45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BB25AA">
              <w:rPr>
                <w:rFonts w:ascii="Arial" w:hAnsi="Arial" w:cs="Arial" w:hint="eastAsia"/>
                <w:b w:val="0"/>
                <w:bCs w:val="0"/>
                <w:color w:val="000000" w:themeColor="text1"/>
                <w:sz w:val="16"/>
                <w:szCs w:val="16"/>
              </w:rPr>
              <w:t>M</w:t>
            </w:r>
            <w:r w:rsidRPr="00BB25A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s Office</w:t>
            </w:r>
          </w:p>
          <w:p w14:paraId="3F693F36" w14:textId="36FB411F" w:rsidR="00BB25AA" w:rsidRPr="00BB25AA" w:rsidRDefault="00BB25AA" w:rsidP="001747B3">
            <w:pPr>
              <w:spacing w:line="360" w:lineRule="auto"/>
              <w:ind w:left="45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BB25AA">
              <w:rPr>
                <w:rFonts w:ascii="Arial" w:hAnsi="Arial" w:cs="Arial" w:hint="eastAsia"/>
                <w:b w:val="0"/>
                <w:bCs w:val="0"/>
                <w:color w:val="000000" w:themeColor="text1"/>
                <w:sz w:val="16"/>
                <w:szCs w:val="16"/>
              </w:rPr>
              <w:t>L</w:t>
            </w:r>
            <w:r w:rsidRPr="00BB25A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inux</w:t>
            </w:r>
          </w:p>
          <w:p w14:paraId="5FFE00D3" w14:textId="415D343F" w:rsidR="00BB25AA" w:rsidRPr="00BB25AA" w:rsidRDefault="00BB25AA" w:rsidP="001747B3">
            <w:pPr>
              <w:spacing w:line="360" w:lineRule="auto"/>
              <w:ind w:left="45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BB25AA">
              <w:rPr>
                <w:rFonts w:ascii="Arial" w:hAnsi="Arial" w:cs="Arial" w:hint="eastAsia"/>
                <w:b w:val="0"/>
                <w:bCs w:val="0"/>
                <w:color w:val="000000" w:themeColor="text1"/>
                <w:sz w:val="16"/>
                <w:szCs w:val="16"/>
              </w:rPr>
              <w:t>A</w:t>
            </w:r>
            <w:r w:rsidRPr="00BB25A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egisub</w:t>
            </w:r>
          </w:p>
          <w:p w14:paraId="65E6B096" w14:textId="368664F5" w:rsidR="00A262DA" w:rsidRPr="00BB25AA" w:rsidRDefault="00BB25AA" w:rsidP="001747B3">
            <w:pPr>
              <w:spacing w:line="360" w:lineRule="auto"/>
              <w:ind w:left="45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BB25AA">
              <w:rPr>
                <w:rFonts w:ascii="Arial" w:hAnsi="Arial" w:cs="Arial" w:hint="eastAsia"/>
                <w:b w:val="0"/>
                <w:bCs w:val="0"/>
                <w:color w:val="000000" w:themeColor="text1"/>
                <w:sz w:val="16"/>
                <w:szCs w:val="16"/>
              </w:rPr>
              <w:t>A</w:t>
            </w:r>
            <w:r w:rsidRPr="00BB25AA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udacity</w:t>
            </w:r>
          </w:p>
          <w:p w14:paraId="6EA472E7" w14:textId="77777777" w:rsidR="00BB25AA" w:rsidRPr="00BB25AA" w:rsidRDefault="00BB25AA" w:rsidP="00D921AC">
            <w:pPr>
              <w:spacing w:line="360" w:lineRule="auto"/>
              <w:ind w:left="45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1B3D64C6" w14:textId="48A222F0" w:rsidR="00BB25AA" w:rsidRPr="00BB25AA" w:rsidRDefault="00BB25AA" w:rsidP="00D921AC">
            <w:pPr>
              <w:spacing w:line="360" w:lineRule="auto"/>
              <w:ind w:left="45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</w:tr>
      <w:tr w:rsidR="0044430B" w:rsidRPr="0044430B" w14:paraId="560DF714" w14:textId="400F6285" w:rsidTr="0080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2"/>
            <w:tcBorders>
              <w:top w:val="dashDotStroked" w:sz="24" w:space="0" w:color="806000" w:themeColor="accent4" w:themeShade="80"/>
              <w:left w:val="nil"/>
              <w:bottom w:val="nil"/>
              <w:right w:val="nil"/>
            </w:tcBorders>
            <w:shd w:val="clear" w:color="auto" w:fill="auto"/>
          </w:tcPr>
          <w:p w14:paraId="0123D0CD" w14:textId="67467F7C" w:rsidR="0044430B" w:rsidRPr="001F6380" w:rsidRDefault="00A262DA" w:rsidP="00570E8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EDUCATION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E69F"/>
          </w:tcPr>
          <w:p w14:paraId="29437184" w14:textId="423ED49C" w:rsidR="0044430B" w:rsidRPr="0044430B" w:rsidRDefault="0044430B" w:rsidP="00D921AC">
            <w:pPr>
              <w:spacing w:line="360" w:lineRule="auto"/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B2E27" w:rsidRPr="00F26C79" w14:paraId="4B1332E9" w14:textId="1B66AFB2" w:rsidTr="008003A6">
        <w:trPr>
          <w:trHeight w:val="3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tcBorders>
              <w:top w:val="nil"/>
              <w:left w:val="nil"/>
              <w:bottom w:val="dashDotStroked" w:sz="24" w:space="0" w:color="806000" w:themeColor="accent4" w:themeShade="80"/>
              <w:right w:val="nil"/>
            </w:tcBorders>
            <w:shd w:val="clear" w:color="auto" w:fill="auto"/>
          </w:tcPr>
          <w:p w14:paraId="29E96E75" w14:textId="020F8C8B" w:rsidR="00896EE4" w:rsidRDefault="00896EE4" w:rsidP="00A72542">
            <w:pPr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</w:pPr>
            <w:r w:rsidRPr="0044430B"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  <w:t>2008</w:t>
            </w:r>
          </w:p>
          <w:p w14:paraId="298F6998" w14:textId="77777777" w:rsidR="005E00D5" w:rsidRDefault="005E00D5" w:rsidP="00A72542">
            <w:pPr>
              <w:rPr>
                <w:rFonts w:ascii="Arial" w:hAnsi="Arial" w:cs="Arial"/>
                <w:b w:val="0"/>
                <w:bCs w:val="0"/>
                <w:color w:val="806000" w:themeColor="accent4" w:themeShade="80"/>
                <w:sz w:val="16"/>
                <w:szCs w:val="16"/>
              </w:rPr>
            </w:pPr>
          </w:p>
          <w:p w14:paraId="205E44A5" w14:textId="77777777" w:rsidR="00A8318C" w:rsidRPr="0044430B" w:rsidRDefault="00A8318C" w:rsidP="00A72542">
            <w:pPr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</w:pPr>
          </w:p>
          <w:p w14:paraId="43BF281F" w14:textId="77777777" w:rsidR="00896EE4" w:rsidRPr="0044430B" w:rsidRDefault="00896EE4" w:rsidP="00A72542">
            <w:pPr>
              <w:rPr>
                <w:rFonts w:ascii="Arial" w:hAnsi="Arial" w:cs="Arial"/>
                <w:b w:val="0"/>
                <w:bCs w:val="0"/>
                <w:color w:val="806000" w:themeColor="accent4" w:themeShade="80"/>
                <w:sz w:val="16"/>
                <w:szCs w:val="16"/>
              </w:rPr>
            </w:pPr>
            <w:r w:rsidRPr="0044430B"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  <w:t xml:space="preserve">2005 – 2007 </w:t>
            </w:r>
          </w:p>
          <w:p w14:paraId="1773174A" w14:textId="37339786" w:rsidR="00896EE4" w:rsidRPr="0044430B" w:rsidRDefault="00896EE4" w:rsidP="00A72542">
            <w:pPr>
              <w:rPr>
                <w:rFonts w:ascii="Arial" w:hAnsi="Arial" w:cs="Arial"/>
                <w:b w:val="0"/>
                <w:bCs w:val="0"/>
                <w:color w:val="806000" w:themeColor="accent4" w:themeShade="80"/>
                <w:sz w:val="16"/>
                <w:szCs w:val="16"/>
              </w:rPr>
            </w:pPr>
          </w:p>
          <w:p w14:paraId="3551262F" w14:textId="5B7C3F3D" w:rsidR="00896EE4" w:rsidRDefault="00896EE4" w:rsidP="00A72542">
            <w:pPr>
              <w:rPr>
                <w:rFonts w:ascii="Arial" w:hAnsi="Arial" w:cs="Arial"/>
                <w:b w:val="0"/>
                <w:bCs w:val="0"/>
                <w:color w:val="806000" w:themeColor="accent4" w:themeShade="80"/>
                <w:sz w:val="16"/>
                <w:szCs w:val="16"/>
              </w:rPr>
            </w:pPr>
            <w:r w:rsidRPr="0044430B"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  <w:t xml:space="preserve">2019 – 2020 </w:t>
            </w:r>
          </w:p>
          <w:p w14:paraId="4892E412" w14:textId="391DAF0B" w:rsidR="00A8318C" w:rsidRDefault="00A8318C" w:rsidP="00A72542">
            <w:pPr>
              <w:rPr>
                <w:rFonts w:ascii="Arial" w:hAnsi="Arial" w:cs="Arial"/>
                <w:b w:val="0"/>
                <w:bCs w:val="0"/>
                <w:color w:val="806000" w:themeColor="accent4" w:themeShade="80"/>
                <w:sz w:val="16"/>
                <w:szCs w:val="16"/>
              </w:rPr>
            </w:pPr>
          </w:p>
          <w:p w14:paraId="42D110F6" w14:textId="77777777" w:rsidR="005E00D5" w:rsidRPr="0044430B" w:rsidRDefault="005E00D5" w:rsidP="00A72542">
            <w:pPr>
              <w:rPr>
                <w:rFonts w:ascii="Arial" w:hAnsi="Arial" w:cs="Arial"/>
                <w:b w:val="0"/>
                <w:bCs w:val="0"/>
                <w:color w:val="806000" w:themeColor="accent4" w:themeShade="80"/>
                <w:sz w:val="16"/>
                <w:szCs w:val="16"/>
              </w:rPr>
            </w:pPr>
          </w:p>
          <w:p w14:paraId="0532AAAD" w14:textId="28877DD4" w:rsidR="00896EE4" w:rsidRDefault="00896EE4" w:rsidP="00A72542">
            <w:pPr>
              <w:rPr>
                <w:rFonts w:ascii="Arial" w:hAnsi="Arial" w:cs="Arial"/>
                <w:b w:val="0"/>
                <w:bCs w:val="0"/>
                <w:color w:val="806000" w:themeColor="accent4" w:themeShade="80"/>
                <w:sz w:val="16"/>
                <w:szCs w:val="16"/>
              </w:rPr>
            </w:pPr>
            <w:r w:rsidRPr="0044430B"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  <w:t xml:space="preserve">2020 </w:t>
            </w:r>
            <w:r w:rsidR="00A8318C"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  <w:t>–</w:t>
            </w:r>
            <w:r w:rsidRPr="0044430B"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  <w:t xml:space="preserve"> 2021</w:t>
            </w:r>
          </w:p>
          <w:p w14:paraId="498B2B64" w14:textId="698490A5" w:rsidR="00A8318C" w:rsidRDefault="00A8318C" w:rsidP="00A72542">
            <w:pPr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</w:pPr>
          </w:p>
          <w:p w14:paraId="1DADFDA2" w14:textId="77777777" w:rsidR="005E00D5" w:rsidRDefault="005E00D5" w:rsidP="00A72542">
            <w:pPr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</w:pPr>
          </w:p>
          <w:p w14:paraId="30DEEEAC" w14:textId="77777777" w:rsidR="00ED4AEF" w:rsidRDefault="00ED4AEF" w:rsidP="00A72542">
            <w:pPr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</w:pPr>
          </w:p>
          <w:p w14:paraId="344DC794" w14:textId="77777777" w:rsidR="00A8318C" w:rsidRPr="0044430B" w:rsidRDefault="00A8318C" w:rsidP="00A72542">
            <w:pPr>
              <w:rPr>
                <w:rFonts w:ascii="Arial" w:hAnsi="Arial" w:cs="Arial"/>
                <w:b w:val="0"/>
                <w:bCs w:val="0"/>
                <w:color w:val="806000" w:themeColor="accent4" w:themeShade="80"/>
                <w:sz w:val="16"/>
                <w:szCs w:val="16"/>
              </w:rPr>
            </w:pPr>
          </w:p>
          <w:p w14:paraId="196804D7" w14:textId="77777777" w:rsidR="00896EE4" w:rsidRDefault="00896EE4" w:rsidP="00A72542">
            <w:pPr>
              <w:rPr>
                <w:rFonts w:ascii="Arial" w:hAnsi="Arial" w:cs="Arial"/>
                <w:b w:val="0"/>
                <w:bCs w:val="0"/>
                <w:color w:val="806000" w:themeColor="accent4" w:themeShade="80"/>
                <w:sz w:val="16"/>
                <w:szCs w:val="16"/>
              </w:rPr>
            </w:pPr>
            <w:r w:rsidRPr="0044430B"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  <w:t>2021</w:t>
            </w:r>
          </w:p>
          <w:p w14:paraId="63457723" w14:textId="77777777" w:rsidR="00A262DA" w:rsidRDefault="00A262DA" w:rsidP="00A72542">
            <w:pPr>
              <w:rPr>
                <w:rFonts w:ascii="Arial" w:hAnsi="Arial" w:cs="Arial"/>
                <w:b w:val="0"/>
                <w:bCs w:val="0"/>
                <w:color w:val="806000" w:themeColor="accent4" w:themeShade="80"/>
                <w:sz w:val="16"/>
                <w:szCs w:val="16"/>
              </w:rPr>
            </w:pPr>
          </w:p>
          <w:p w14:paraId="23063A05" w14:textId="62DAF6C9" w:rsidR="00A262DA" w:rsidRDefault="00A262DA" w:rsidP="00A72542">
            <w:pPr>
              <w:rPr>
                <w:rFonts w:ascii="Arial" w:hAnsi="Arial" w:cs="Arial"/>
                <w:b w:val="0"/>
                <w:bCs w:val="0"/>
                <w:color w:val="806000" w:themeColor="accent4" w:themeShade="80"/>
                <w:sz w:val="16"/>
                <w:szCs w:val="16"/>
              </w:rPr>
            </w:pPr>
          </w:p>
          <w:p w14:paraId="053A59B6" w14:textId="2A9042AE" w:rsidR="00B03225" w:rsidRDefault="00B03225" w:rsidP="00A72542">
            <w:pPr>
              <w:rPr>
                <w:rFonts w:ascii="Arial" w:hAnsi="Arial" w:cs="Arial"/>
                <w:b w:val="0"/>
                <w:bCs w:val="0"/>
                <w:color w:val="806000" w:themeColor="accent4" w:themeShade="80"/>
                <w:sz w:val="16"/>
                <w:szCs w:val="16"/>
              </w:rPr>
            </w:pPr>
          </w:p>
          <w:p w14:paraId="7B5AE373" w14:textId="68D4B59A" w:rsidR="00B03225" w:rsidRDefault="00B03225" w:rsidP="00A72542">
            <w:pPr>
              <w:rPr>
                <w:rFonts w:ascii="Arial" w:hAnsi="Arial" w:cs="Arial"/>
                <w:b w:val="0"/>
                <w:bCs w:val="0"/>
                <w:color w:val="806000" w:themeColor="accent4" w:themeShade="80"/>
                <w:sz w:val="16"/>
                <w:szCs w:val="16"/>
              </w:rPr>
            </w:pPr>
          </w:p>
          <w:p w14:paraId="4347B47B" w14:textId="77777777" w:rsidR="00B03225" w:rsidRDefault="00B03225" w:rsidP="00A72542">
            <w:pPr>
              <w:rPr>
                <w:rFonts w:ascii="Arial" w:hAnsi="Arial" w:cs="Arial"/>
                <w:b w:val="0"/>
                <w:bCs w:val="0"/>
                <w:color w:val="806000" w:themeColor="accent4" w:themeShade="80"/>
                <w:sz w:val="16"/>
                <w:szCs w:val="16"/>
              </w:rPr>
            </w:pPr>
          </w:p>
          <w:p w14:paraId="37A75714" w14:textId="7A1878D2" w:rsidR="00A262DA" w:rsidRDefault="00A262DA" w:rsidP="00A72542">
            <w:pPr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</w:pPr>
          </w:p>
          <w:p w14:paraId="30E24915" w14:textId="77777777" w:rsidR="00341751" w:rsidRDefault="00341751" w:rsidP="00A72542">
            <w:pPr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</w:pPr>
          </w:p>
          <w:p w14:paraId="7B3F3F50" w14:textId="2E7746C2" w:rsidR="00341751" w:rsidRPr="0044430B" w:rsidRDefault="00341751" w:rsidP="00A72542">
            <w:pPr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  <w:t>2022</w:t>
            </w:r>
          </w:p>
        </w:tc>
        <w:tc>
          <w:tcPr>
            <w:tcW w:w="6291" w:type="dxa"/>
            <w:tcBorders>
              <w:top w:val="nil"/>
              <w:left w:val="nil"/>
              <w:bottom w:val="dashDotStroked" w:sz="24" w:space="0" w:color="806000" w:themeColor="accent4" w:themeShade="80"/>
              <w:right w:val="nil"/>
            </w:tcBorders>
            <w:shd w:val="clear" w:color="auto" w:fill="auto"/>
          </w:tcPr>
          <w:p w14:paraId="6336C4A3" w14:textId="77777777" w:rsidR="00896EE4" w:rsidRPr="00896EE4" w:rsidRDefault="00896EE4" w:rsidP="00A72542">
            <w:pPr>
              <w:ind w:left="-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Narrow" w:hAnsi="Arial" w:cs="Arial"/>
                <w:color w:val="000000" w:themeColor="text1"/>
                <w:sz w:val="16"/>
                <w:szCs w:val="16"/>
              </w:rPr>
            </w:pPr>
            <w:r w:rsidRPr="00896EE4">
              <w:rPr>
                <w:rFonts w:ascii="Arial" w:hAnsi="Arial" w:cs="Arial"/>
                <w:color w:val="000000" w:themeColor="text1"/>
                <w:sz w:val="16"/>
                <w:szCs w:val="16"/>
              </w:rPr>
              <w:t>Bachelor’s Degree in arts of English, French, Spanish and Quechua in Juan Misael Saracho University Tarija – Bolivia</w:t>
            </w:r>
          </w:p>
          <w:p w14:paraId="00CBF48F" w14:textId="77777777" w:rsidR="005E00D5" w:rsidRDefault="005E00D5" w:rsidP="00A72542">
            <w:pPr>
              <w:ind w:lef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F28A222" w14:textId="61D69982" w:rsidR="00896EE4" w:rsidRPr="00896EE4" w:rsidRDefault="00896EE4" w:rsidP="00A72542">
            <w:pPr>
              <w:ind w:lef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Narrow" w:hAnsi="Arial" w:cs="Arial"/>
                <w:color w:val="000000" w:themeColor="text1"/>
                <w:sz w:val="16"/>
                <w:szCs w:val="16"/>
              </w:rPr>
            </w:pPr>
            <w:r w:rsidRPr="00896EE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Speaking English Classes in University Language Institute (ULI) </w:t>
            </w:r>
          </w:p>
          <w:p w14:paraId="47EEC9EA" w14:textId="77777777" w:rsidR="005E00D5" w:rsidRDefault="005E00D5" w:rsidP="00A72542">
            <w:pPr>
              <w:ind w:lef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C3ABC50" w14:textId="2B71CDBE" w:rsidR="00896EE4" w:rsidRPr="00896EE4" w:rsidRDefault="00896EE4" w:rsidP="00A72542">
            <w:pPr>
              <w:ind w:lef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s-BO"/>
              </w:rPr>
            </w:pPr>
            <w:r w:rsidRPr="00896EE4">
              <w:rPr>
                <w:rFonts w:ascii="Arial" w:hAnsi="Arial" w:cs="Arial"/>
                <w:color w:val="000000" w:themeColor="text1"/>
                <w:sz w:val="16"/>
                <w:szCs w:val="16"/>
                <w:lang w:val="es-BO"/>
              </w:rPr>
              <w:t>Diploma in Higher Education El Alto Public University (Universidad Pública de El Alto “UPEA”) La Paz Bolivia</w:t>
            </w:r>
          </w:p>
          <w:p w14:paraId="564A4159" w14:textId="77777777" w:rsidR="005E00D5" w:rsidRPr="00A72542" w:rsidRDefault="005E00D5" w:rsidP="00A72542">
            <w:pPr>
              <w:ind w:lef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s-BO"/>
              </w:rPr>
            </w:pPr>
          </w:p>
          <w:p w14:paraId="54573149" w14:textId="1F73B9E2" w:rsidR="00896EE4" w:rsidRPr="00896EE4" w:rsidRDefault="006B2E27" w:rsidP="00A72542">
            <w:pPr>
              <w:ind w:lef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2E2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Trust Participation </w:t>
            </w:r>
            <w:r w:rsidR="00896EE4" w:rsidRPr="00896EE4">
              <w:rPr>
                <w:rFonts w:ascii="Arial" w:hAnsi="Arial" w:cs="Arial"/>
                <w:color w:val="000000" w:themeColor="text1"/>
                <w:sz w:val="16"/>
                <w:szCs w:val="16"/>
              </w:rPr>
              <w:t>Certificate of: Subtitling, Medical Translation, Transcreation and Copywriting, TAO Translation, Dubb</w:t>
            </w:r>
            <w:r w:rsidR="005E00D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ing, Journal Translation, Legal </w:t>
            </w:r>
            <w:r w:rsidR="00896EE4" w:rsidRPr="00896EE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Translation, Video games Translation, Poetry Translation, Literary Translation, </w:t>
            </w:r>
            <w:r w:rsidR="00ED4AEF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896EE4" w:rsidRPr="00896EE4">
              <w:rPr>
                <w:rFonts w:ascii="Arial" w:hAnsi="Arial" w:cs="Arial"/>
                <w:color w:val="000000" w:themeColor="text1"/>
                <w:sz w:val="16"/>
                <w:szCs w:val="16"/>
              </w:rPr>
              <w:t>Argentina</w:t>
            </w:r>
            <w:r w:rsidR="00ED4AEF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10BF4281" w14:textId="77777777" w:rsidR="005E00D5" w:rsidRPr="00A72542" w:rsidRDefault="005E00D5" w:rsidP="00A72542">
            <w:pPr>
              <w:ind w:lef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Narrow" w:hAnsi="Arial" w:cs="Arial"/>
                <w:color w:val="000000" w:themeColor="text1"/>
                <w:sz w:val="16"/>
                <w:szCs w:val="16"/>
              </w:rPr>
            </w:pPr>
          </w:p>
          <w:p w14:paraId="300AB0C3" w14:textId="35AEDF74" w:rsidR="00896EE4" w:rsidRPr="00334F98" w:rsidRDefault="00896EE4" w:rsidP="00A72542">
            <w:pPr>
              <w:ind w:lef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Narrow" w:hAnsi="Arial" w:cs="Arial"/>
                <w:color w:val="000000" w:themeColor="text1"/>
                <w:sz w:val="16"/>
                <w:szCs w:val="16"/>
                <w:lang w:val="es-BO"/>
              </w:rPr>
            </w:pPr>
            <w:r w:rsidRPr="00334F98">
              <w:rPr>
                <w:rFonts w:ascii="Arial" w:eastAsia="Arial Narrow" w:hAnsi="Arial" w:cs="Arial"/>
                <w:color w:val="000000" w:themeColor="text1"/>
                <w:sz w:val="16"/>
                <w:szCs w:val="16"/>
                <w:lang w:val="es-BO"/>
              </w:rPr>
              <w:t>Medical Translation of General Science Articles MOGUL School Es</w:t>
            </w:r>
            <w:r w:rsidR="00ED4AEF" w:rsidRPr="00334F98">
              <w:rPr>
                <w:rFonts w:ascii="Arial" w:eastAsia="Arial Narrow" w:hAnsi="Arial" w:cs="Arial"/>
                <w:color w:val="000000" w:themeColor="text1"/>
                <w:sz w:val="16"/>
                <w:szCs w:val="16"/>
                <w:lang w:val="es-BO"/>
              </w:rPr>
              <w:t>cuela Profesional de Traducción</w:t>
            </w:r>
            <w:r w:rsidRPr="00334F98">
              <w:rPr>
                <w:rFonts w:ascii="Arial" w:eastAsia="Arial Narrow" w:hAnsi="Arial" w:cs="Arial"/>
                <w:color w:val="000000" w:themeColor="text1"/>
                <w:sz w:val="16"/>
                <w:szCs w:val="16"/>
                <w:lang w:val="es-BO"/>
              </w:rPr>
              <w:t xml:space="preserve"> </w:t>
            </w:r>
            <w:r w:rsidR="00ED4AEF" w:rsidRPr="00334F98">
              <w:rPr>
                <w:rFonts w:ascii="Arial" w:eastAsia="Arial Narrow" w:hAnsi="Arial" w:cs="Arial"/>
                <w:color w:val="000000" w:themeColor="text1"/>
                <w:sz w:val="16"/>
                <w:szCs w:val="16"/>
                <w:lang w:val="es-BO"/>
              </w:rPr>
              <w:t>(</w:t>
            </w:r>
            <w:r w:rsidRPr="00334F98">
              <w:rPr>
                <w:rFonts w:ascii="Arial" w:eastAsia="Arial Narrow" w:hAnsi="Arial" w:cs="Arial"/>
                <w:color w:val="000000" w:themeColor="text1"/>
                <w:sz w:val="16"/>
                <w:szCs w:val="16"/>
                <w:lang w:val="es-BO"/>
              </w:rPr>
              <w:t>Mexico</w:t>
            </w:r>
            <w:r w:rsidR="00ED4AEF" w:rsidRPr="00334F98">
              <w:rPr>
                <w:rFonts w:ascii="Arial" w:eastAsia="Arial Narrow" w:hAnsi="Arial" w:cs="Arial"/>
                <w:color w:val="000000" w:themeColor="text1"/>
                <w:sz w:val="16"/>
                <w:szCs w:val="16"/>
                <w:lang w:val="es-BO"/>
              </w:rPr>
              <w:t>)</w:t>
            </w:r>
          </w:p>
          <w:p w14:paraId="50AEBFCF" w14:textId="77777777" w:rsidR="005E00D5" w:rsidRDefault="005E00D5" w:rsidP="00A72542">
            <w:pPr>
              <w:ind w:lef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Narrow" w:hAnsi="Arial" w:cs="Arial"/>
                <w:color w:val="000000" w:themeColor="text1"/>
                <w:sz w:val="16"/>
                <w:szCs w:val="16"/>
                <w:lang w:val="es-BO"/>
              </w:rPr>
            </w:pPr>
          </w:p>
          <w:p w14:paraId="62243A9C" w14:textId="14670EC8" w:rsidR="00742F40" w:rsidRDefault="00742F40" w:rsidP="00A72542">
            <w:pPr>
              <w:ind w:lef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Narrow" w:hAnsi="Arial" w:cs="Arial"/>
                <w:color w:val="000000" w:themeColor="text1"/>
                <w:sz w:val="16"/>
                <w:szCs w:val="16"/>
                <w:lang w:val="es-BO"/>
              </w:rPr>
            </w:pPr>
            <w:r>
              <w:rPr>
                <w:rFonts w:ascii="Arial" w:eastAsia="Arial Narrow" w:hAnsi="Arial" w:cs="Arial"/>
                <w:color w:val="000000" w:themeColor="text1"/>
                <w:sz w:val="16"/>
                <w:szCs w:val="16"/>
                <w:lang w:val="es-BO"/>
              </w:rPr>
              <w:t xml:space="preserve">Elementary Quechua </w:t>
            </w:r>
            <w:r w:rsidRPr="001D2231">
              <w:rPr>
                <w:rFonts w:ascii="Arial" w:hAnsi="Arial" w:cs="Arial"/>
                <w:color w:val="000000" w:themeColor="text1"/>
                <w:sz w:val="16"/>
                <w:szCs w:val="16"/>
                <w:lang w:val="es-BO"/>
              </w:rPr>
              <w:t>Instituto de Lenguas Khana Marka</w:t>
            </w:r>
            <w:r>
              <w:rPr>
                <w:rFonts w:ascii="Arial" w:eastAsia="Arial Narrow" w:hAnsi="Arial" w:cs="Arial"/>
                <w:color w:val="000000" w:themeColor="text1"/>
                <w:sz w:val="16"/>
                <w:szCs w:val="16"/>
                <w:lang w:val="es-BO"/>
              </w:rPr>
              <w:t xml:space="preserve"> </w:t>
            </w:r>
            <w:r w:rsidRPr="001D2231">
              <w:rPr>
                <w:rFonts w:ascii="Arial" w:hAnsi="Arial" w:cs="Arial"/>
                <w:color w:val="000000" w:themeColor="text1"/>
                <w:sz w:val="16"/>
                <w:szCs w:val="16"/>
                <w:lang w:val="es-BO"/>
              </w:rPr>
              <w:t>(Oruro - Bolivia)</w:t>
            </w:r>
          </w:p>
          <w:p w14:paraId="5B3540F5" w14:textId="77777777" w:rsidR="005E00D5" w:rsidRDefault="005E00D5" w:rsidP="00A72542">
            <w:pPr>
              <w:ind w:lef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Narrow" w:hAnsi="Arial" w:cs="Arial"/>
                <w:color w:val="000000" w:themeColor="text1"/>
                <w:sz w:val="16"/>
                <w:szCs w:val="16"/>
                <w:lang w:val="es-BO"/>
              </w:rPr>
            </w:pPr>
          </w:p>
          <w:p w14:paraId="3983C080" w14:textId="5B014808" w:rsidR="00A262DA" w:rsidRPr="00742F40" w:rsidRDefault="00742F40" w:rsidP="00A72542">
            <w:pPr>
              <w:ind w:lef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s-BO"/>
              </w:rPr>
            </w:pPr>
            <w:r>
              <w:rPr>
                <w:rFonts w:ascii="Arial" w:eastAsia="Arial Narrow" w:hAnsi="Arial" w:cs="Arial"/>
                <w:color w:val="000000" w:themeColor="text1"/>
                <w:sz w:val="16"/>
                <w:szCs w:val="16"/>
                <w:lang w:val="es-BO"/>
              </w:rPr>
              <w:t xml:space="preserve">Intermidiate </w:t>
            </w:r>
            <w:r w:rsidR="00A262DA" w:rsidRPr="00AA019B">
              <w:rPr>
                <w:rFonts w:ascii="Arial" w:eastAsia="Arial Narrow" w:hAnsi="Arial" w:cs="Arial" w:hint="eastAsia"/>
                <w:color w:val="000000" w:themeColor="text1"/>
                <w:sz w:val="16"/>
                <w:szCs w:val="16"/>
                <w:lang w:val="es-BO"/>
              </w:rPr>
              <w:t>Q</w:t>
            </w:r>
            <w:r w:rsidR="00A262DA" w:rsidRPr="00AA019B">
              <w:rPr>
                <w:rFonts w:ascii="Arial" w:eastAsia="Arial Narrow" w:hAnsi="Arial" w:cs="Arial"/>
                <w:color w:val="000000" w:themeColor="text1"/>
                <w:sz w:val="16"/>
                <w:szCs w:val="16"/>
                <w:lang w:val="es-BO"/>
              </w:rPr>
              <w:t>uechua Certification</w:t>
            </w:r>
            <w:r w:rsidR="00AA019B" w:rsidRPr="00AA019B">
              <w:rPr>
                <w:rFonts w:ascii="Arial" w:eastAsia="Arial Narrow" w:hAnsi="Arial" w:cs="Arial"/>
                <w:color w:val="000000" w:themeColor="text1"/>
                <w:sz w:val="16"/>
                <w:szCs w:val="16"/>
                <w:lang w:val="es-BO"/>
              </w:rPr>
              <w:t xml:space="preserve"> </w:t>
            </w:r>
            <w:r w:rsidR="004140B0">
              <w:rPr>
                <w:rFonts w:ascii="Arial" w:hAnsi="Arial" w:cs="Arial"/>
                <w:color w:val="000000" w:themeColor="text1"/>
                <w:sz w:val="16"/>
                <w:szCs w:val="16"/>
                <w:lang w:val="es-BO"/>
              </w:rPr>
              <w:t>IPELC (Instituto de Lenguas y Culturas)</w:t>
            </w:r>
            <w:r w:rsidR="00222BBC">
              <w:rPr>
                <w:rFonts w:ascii="Arial" w:hAnsi="Arial" w:cs="Arial"/>
                <w:color w:val="000000" w:themeColor="text1"/>
                <w:sz w:val="16"/>
                <w:szCs w:val="16"/>
                <w:lang w:val="es-BO"/>
              </w:rPr>
              <w:t xml:space="preserve"> Languages and Cultures Institute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BO"/>
              </w:rPr>
              <w:t xml:space="preserve"> </w:t>
            </w:r>
            <w:r w:rsidRPr="00742F40">
              <w:rPr>
                <w:rFonts w:ascii="Arial" w:hAnsi="Arial" w:cs="Arial"/>
                <w:color w:val="000000" w:themeColor="text1"/>
                <w:sz w:val="16"/>
                <w:szCs w:val="16"/>
                <w:lang w:val="es-BO"/>
              </w:rPr>
              <w:t>(Potosí - Bolivia)</w:t>
            </w:r>
          </w:p>
          <w:p w14:paraId="06E26605" w14:textId="77777777" w:rsidR="005E00D5" w:rsidRDefault="005E00D5" w:rsidP="00A72542">
            <w:pPr>
              <w:ind w:lef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s-BO"/>
              </w:rPr>
            </w:pPr>
          </w:p>
          <w:p w14:paraId="3FFFD2DA" w14:textId="1562F943" w:rsidR="00F26C79" w:rsidRDefault="00F26C79" w:rsidP="00A72542">
            <w:pPr>
              <w:ind w:lef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BO"/>
              </w:rPr>
              <w:t xml:space="preserve">Advanced </w:t>
            </w:r>
            <w:r w:rsidR="00C22873">
              <w:rPr>
                <w:rFonts w:ascii="Arial" w:hAnsi="Arial" w:cs="Arial"/>
                <w:color w:val="000000" w:themeColor="text1"/>
                <w:sz w:val="16"/>
                <w:szCs w:val="16"/>
                <w:lang w:val="es-BO"/>
              </w:rPr>
              <w:t>Quechua Certification UNIVALLE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BO"/>
              </w:rPr>
              <w:t xml:space="preserve"> Universidad Del Valle</w:t>
            </w:r>
            <w:r w:rsidR="00ED4AEF">
              <w:rPr>
                <w:rFonts w:ascii="Arial" w:hAnsi="Arial" w:cs="Arial"/>
                <w:color w:val="000000" w:themeColor="text1"/>
                <w:sz w:val="16"/>
                <w:szCs w:val="16"/>
                <w:lang w:val="es-BO"/>
              </w:rPr>
              <w:t xml:space="preserve"> (Cochabamba - Bolivia)</w:t>
            </w:r>
          </w:p>
          <w:p w14:paraId="16C658C8" w14:textId="77777777" w:rsidR="005E00D5" w:rsidRPr="00C22873" w:rsidRDefault="005E00D5" w:rsidP="00A72542">
            <w:pPr>
              <w:ind w:lef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s-BO"/>
              </w:rPr>
            </w:pPr>
          </w:p>
          <w:p w14:paraId="16A0C6FA" w14:textId="36708C62" w:rsidR="00C34919" w:rsidRDefault="00C34919" w:rsidP="00A72542">
            <w:pPr>
              <w:ind w:lef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55AE0">
              <w:rPr>
                <w:rFonts w:ascii="Arial" w:hAnsi="Arial" w:cs="Arial"/>
                <w:color w:val="000000" w:themeColor="text1"/>
                <w:sz w:val="16"/>
                <w:szCs w:val="16"/>
              </w:rPr>
              <w:t>Certificate of Medical Language,, Medical Jargon and Euphemism</w:t>
            </w:r>
            <w:r w:rsidR="00ED4A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 w:rsidR="00ED4AEF" w:rsidRPr="00896EE4">
              <w:rPr>
                <w:rFonts w:ascii="Arial" w:hAnsi="Arial" w:cs="Arial"/>
                <w:color w:val="000000" w:themeColor="text1"/>
                <w:sz w:val="16"/>
                <w:szCs w:val="16"/>
              </w:rPr>
              <w:t>Argentina</w:t>
            </w:r>
            <w:r w:rsidR="00ED4AEF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4851B813" w14:textId="77777777" w:rsidR="005E00D5" w:rsidRDefault="005E00D5" w:rsidP="00A72542">
            <w:pPr>
              <w:ind w:lef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8D3A94F" w14:textId="534A90DE" w:rsidR="0028184A" w:rsidRPr="00B55AE0" w:rsidRDefault="0028184A" w:rsidP="00A72542">
            <w:pPr>
              <w:ind w:lef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Certificate of the Digestive Truct: Organ</w:t>
            </w:r>
            <w:r w:rsidR="001747B3">
              <w:rPr>
                <w:rFonts w:ascii="Arial" w:hAnsi="Arial" w:cs="Arial"/>
                <w:color w:val="000000" w:themeColor="text1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Function and Common Conditions</w:t>
            </w:r>
            <w:r w:rsidR="00ED4A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 w:rsidR="00ED4AEF" w:rsidRPr="00896EE4">
              <w:rPr>
                <w:rFonts w:ascii="Arial" w:hAnsi="Arial" w:cs="Arial"/>
                <w:color w:val="000000" w:themeColor="text1"/>
                <w:sz w:val="16"/>
                <w:szCs w:val="16"/>
              </w:rPr>
              <w:t>Argentina</w:t>
            </w:r>
            <w:r w:rsidR="00ED4AEF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E69F"/>
          </w:tcPr>
          <w:p w14:paraId="4D6EF1DE" w14:textId="45D23C8E" w:rsidR="00896EE4" w:rsidRPr="00B55AE0" w:rsidRDefault="00896EE4" w:rsidP="00D921AC">
            <w:pPr>
              <w:spacing w:line="36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4430B" w:rsidRPr="0044430B" w14:paraId="6C3AB129" w14:textId="39AED42A" w:rsidTr="0080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2"/>
            <w:tcBorders>
              <w:top w:val="dashDotStroked" w:sz="24" w:space="0" w:color="806000" w:themeColor="accent4" w:themeShade="80"/>
              <w:left w:val="nil"/>
              <w:bottom w:val="nil"/>
              <w:right w:val="nil"/>
            </w:tcBorders>
            <w:shd w:val="clear" w:color="auto" w:fill="auto"/>
          </w:tcPr>
          <w:p w14:paraId="251D3303" w14:textId="1CE07169" w:rsidR="0044430B" w:rsidRPr="001F6380" w:rsidRDefault="0044430B" w:rsidP="00570E8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63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OTHER CERTIFICATIONS 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E69F"/>
          </w:tcPr>
          <w:p w14:paraId="030E2102" w14:textId="523521F4" w:rsidR="0044430B" w:rsidRPr="0044430B" w:rsidRDefault="0044430B" w:rsidP="00D921AC">
            <w:pPr>
              <w:spacing w:line="360" w:lineRule="auto"/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B2E27" w:rsidRPr="0044430B" w14:paraId="703D143C" w14:textId="501503B8" w:rsidTr="00800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B5F24" w14:textId="77777777" w:rsidR="0044430B" w:rsidRPr="0044430B" w:rsidRDefault="0044430B" w:rsidP="00570E81">
            <w:pPr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</w:pPr>
            <w:r w:rsidRPr="0044430B"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  <w:t>2009 – 2020</w:t>
            </w:r>
          </w:p>
        </w:tc>
        <w:tc>
          <w:tcPr>
            <w:tcW w:w="6291" w:type="dxa"/>
            <w:tcBorders>
              <w:top w:val="nil"/>
              <w:left w:val="nil"/>
              <w:bottom w:val="dashDotStroked" w:sz="24" w:space="0" w:color="806000" w:themeColor="accent4" w:themeShade="80"/>
              <w:right w:val="nil"/>
            </w:tcBorders>
            <w:shd w:val="clear" w:color="auto" w:fill="auto"/>
          </w:tcPr>
          <w:p w14:paraId="16AFAD6C" w14:textId="77777777" w:rsidR="0044430B" w:rsidRPr="00896EE4" w:rsidRDefault="0044430B" w:rsidP="00570E81">
            <w:pPr>
              <w:ind w:lef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6EE4">
              <w:rPr>
                <w:rFonts w:ascii="Arial" w:hAnsi="Arial" w:cs="Arial"/>
                <w:color w:val="000000" w:themeColor="text1"/>
                <w:sz w:val="16"/>
                <w:szCs w:val="16"/>
              </w:rPr>
              <w:t>Public Relationships</w:t>
            </w:r>
          </w:p>
          <w:p w14:paraId="5CEA8937" w14:textId="77777777" w:rsidR="0044430B" w:rsidRPr="00896EE4" w:rsidRDefault="0044430B" w:rsidP="00570E81">
            <w:pPr>
              <w:ind w:lef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6EE4">
              <w:rPr>
                <w:rFonts w:ascii="Arial" w:hAnsi="Arial" w:cs="Arial"/>
                <w:color w:val="000000" w:themeColor="text1"/>
                <w:sz w:val="16"/>
                <w:szCs w:val="16"/>
              </w:rPr>
              <w:t>Public Speaking and Rhetoric</w:t>
            </w:r>
          </w:p>
          <w:p w14:paraId="46578ACC" w14:textId="77777777" w:rsidR="0044430B" w:rsidRPr="00896EE4" w:rsidRDefault="0044430B" w:rsidP="00570E81">
            <w:pPr>
              <w:ind w:lef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6EE4">
              <w:rPr>
                <w:rFonts w:ascii="Arial" w:hAnsi="Arial" w:cs="Arial"/>
                <w:color w:val="000000" w:themeColor="text1"/>
                <w:sz w:val="16"/>
                <w:szCs w:val="16"/>
              </w:rPr>
              <w:t>Customer Care and Support</w:t>
            </w:r>
          </w:p>
          <w:p w14:paraId="3507ACE9" w14:textId="77777777" w:rsidR="0044430B" w:rsidRPr="00896EE4" w:rsidRDefault="0044430B" w:rsidP="00570E81">
            <w:pPr>
              <w:ind w:lef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6EE4">
              <w:rPr>
                <w:rFonts w:ascii="Arial" w:hAnsi="Arial" w:cs="Arial"/>
                <w:color w:val="000000" w:themeColor="text1"/>
                <w:sz w:val="16"/>
                <w:szCs w:val="16"/>
              </w:rPr>
              <w:t>X National Congress of Tourism Guides</w:t>
            </w:r>
          </w:p>
          <w:p w14:paraId="48FB6ACD" w14:textId="1AB1BDA6" w:rsidR="0044430B" w:rsidRPr="00896EE4" w:rsidRDefault="0044430B" w:rsidP="00570E81">
            <w:pPr>
              <w:ind w:lef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6EE4">
              <w:rPr>
                <w:rFonts w:ascii="Arial" w:hAnsi="Arial" w:cs="Arial"/>
                <w:color w:val="000000" w:themeColor="text1"/>
                <w:sz w:val="16"/>
                <w:szCs w:val="16"/>
              </w:rPr>
              <w:t>Environment Care, Ethics and Environmental Legislation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E69F"/>
          </w:tcPr>
          <w:p w14:paraId="513C9A50" w14:textId="5CDB9610" w:rsidR="0044430B" w:rsidRPr="0044430B" w:rsidRDefault="0044430B" w:rsidP="00D921AC">
            <w:pPr>
              <w:spacing w:line="36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F6380" w:rsidRPr="0044430B" w14:paraId="573225DF" w14:textId="1CF8D232" w:rsidTr="0080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2"/>
            <w:tcBorders>
              <w:top w:val="dashDotStroked" w:sz="24" w:space="0" w:color="806000" w:themeColor="accent4" w:themeShade="80"/>
              <w:left w:val="nil"/>
              <w:bottom w:val="nil"/>
              <w:right w:val="nil"/>
            </w:tcBorders>
            <w:shd w:val="clear" w:color="auto" w:fill="auto"/>
          </w:tcPr>
          <w:p w14:paraId="723E32DC" w14:textId="77777777" w:rsidR="001F6380" w:rsidRPr="001F6380" w:rsidRDefault="001F6380" w:rsidP="00570E8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6380">
              <w:rPr>
                <w:rFonts w:ascii="Arial" w:hAnsi="Arial" w:cs="Arial"/>
                <w:color w:val="000000" w:themeColor="text1"/>
                <w:sz w:val="20"/>
                <w:szCs w:val="20"/>
              </w:rPr>
              <w:t>JOB EXPERIENCE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E69F"/>
          </w:tcPr>
          <w:p w14:paraId="10A4878E" w14:textId="55DFE6D4" w:rsidR="001F6380" w:rsidRPr="0044430B" w:rsidRDefault="001F6380" w:rsidP="00D921AC">
            <w:pPr>
              <w:spacing w:line="360" w:lineRule="auto"/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B2E27" w:rsidRPr="00334F98" w14:paraId="685EFA41" w14:textId="12F11FB1" w:rsidTr="008003A6">
        <w:trPr>
          <w:trHeight w:val="2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tcBorders>
              <w:top w:val="nil"/>
              <w:bottom w:val="dashDotStroked" w:sz="24" w:space="0" w:color="806000" w:themeColor="accent4" w:themeShade="80"/>
              <w:right w:val="nil"/>
            </w:tcBorders>
            <w:shd w:val="clear" w:color="auto" w:fill="auto"/>
          </w:tcPr>
          <w:p w14:paraId="317C9E84" w14:textId="4DF65744" w:rsidR="00896EE4" w:rsidRDefault="00896EE4" w:rsidP="00FF7038">
            <w:pPr>
              <w:spacing w:line="360" w:lineRule="auto"/>
              <w:rPr>
                <w:rFonts w:ascii="Arial" w:hAnsi="Arial" w:cs="Arial"/>
                <w:b w:val="0"/>
                <w:bCs w:val="0"/>
                <w:color w:val="806000" w:themeColor="accent4" w:themeShade="80"/>
                <w:sz w:val="16"/>
                <w:szCs w:val="16"/>
              </w:rPr>
            </w:pPr>
            <w:r w:rsidRPr="00896EE4"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  <w:t xml:space="preserve">2005 – 2007 </w:t>
            </w:r>
          </w:p>
          <w:p w14:paraId="7E7E9FB2" w14:textId="77777777" w:rsidR="0061047C" w:rsidRPr="00896EE4" w:rsidRDefault="0061047C" w:rsidP="00FF7038">
            <w:pPr>
              <w:spacing w:line="360" w:lineRule="auto"/>
              <w:rPr>
                <w:rFonts w:ascii="Arial" w:hAnsi="Arial" w:cs="Arial"/>
                <w:bCs w:val="0"/>
                <w:color w:val="806000" w:themeColor="accent4" w:themeShade="80"/>
                <w:sz w:val="16"/>
                <w:szCs w:val="16"/>
              </w:rPr>
            </w:pPr>
          </w:p>
          <w:p w14:paraId="14D9F058" w14:textId="77777777" w:rsidR="00896EE4" w:rsidRPr="00896EE4" w:rsidRDefault="00896EE4" w:rsidP="00FF7038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Cs w:val="0"/>
                <w:color w:val="806000" w:themeColor="accent4" w:themeShade="80"/>
                <w:sz w:val="16"/>
                <w:szCs w:val="16"/>
              </w:rPr>
            </w:pPr>
            <w:r w:rsidRPr="00896EE4"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  <w:t xml:space="preserve">– 2011 </w:t>
            </w:r>
          </w:p>
          <w:p w14:paraId="07E610E7" w14:textId="6268E840" w:rsidR="00896EE4" w:rsidRPr="00896EE4" w:rsidRDefault="00896EE4" w:rsidP="00FF7038">
            <w:pPr>
              <w:spacing w:line="360" w:lineRule="auto"/>
              <w:rPr>
                <w:rFonts w:ascii="Arial" w:hAnsi="Arial" w:cs="Arial"/>
                <w:bCs w:val="0"/>
                <w:color w:val="806000" w:themeColor="accent4" w:themeShade="80"/>
                <w:sz w:val="16"/>
                <w:szCs w:val="16"/>
              </w:rPr>
            </w:pPr>
            <w:r w:rsidRPr="00896EE4"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  <w:t>201</w:t>
            </w:r>
            <w:r w:rsidR="00F353F3"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  <w:t>1</w:t>
            </w:r>
            <w:r w:rsidR="00A94C24"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  <w:t xml:space="preserve"> – 2022</w:t>
            </w:r>
            <w:r w:rsidRPr="00896EE4"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  <w:t xml:space="preserve"> </w:t>
            </w:r>
          </w:p>
          <w:p w14:paraId="2023127C" w14:textId="76A2ACFC" w:rsidR="00896EE4" w:rsidRPr="00896EE4" w:rsidRDefault="00896EE4" w:rsidP="00FF7038">
            <w:pPr>
              <w:spacing w:line="360" w:lineRule="auto"/>
              <w:rPr>
                <w:rFonts w:ascii="Arial" w:hAnsi="Arial" w:cs="Arial"/>
                <w:bCs w:val="0"/>
                <w:color w:val="806000" w:themeColor="accent4" w:themeShade="80"/>
                <w:sz w:val="16"/>
                <w:szCs w:val="16"/>
              </w:rPr>
            </w:pPr>
            <w:r w:rsidRPr="00896EE4"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  <w:t xml:space="preserve"> </w:t>
            </w:r>
          </w:p>
          <w:p w14:paraId="7C88EB19" w14:textId="7EF59D6D" w:rsidR="00896EE4" w:rsidRDefault="00FF7038" w:rsidP="00FF7038">
            <w:pPr>
              <w:spacing w:line="360" w:lineRule="auto"/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  <w:t xml:space="preserve">2019 – 2020 </w:t>
            </w:r>
            <w:r w:rsidR="00F353F3"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  <w:t xml:space="preserve"> </w:t>
            </w:r>
          </w:p>
          <w:p w14:paraId="5DC87DF6" w14:textId="77777777" w:rsidR="00FF7038" w:rsidRPr="00896EE4" w:rsidRDefault="00FF7038" w:rsidP="00FF7038">
            <w:pPr>
              <w:spacing w:line="360" w:lineRule="auto"/>
              <w:rPr>
                <w:rFonts w:ascii="Arial" w:hAnsi="Arial" w:cs="Arial"/>
                <w:bCs w:val="0"/>
                <w:color w:val="806000" w:themeColor="accent4" w:themeShade="80"/>
                <w:sz w:val="16"/>
                <w:szCs w:val="16"/>
              </w:rPr>
            </w:pPr>
          </w:p>
          <w:p w14:paraId="2D4B1DB1" w14:textId="2DB23635" w:rsidR="00896EE4" w:rsidRDefault="00896EE4" w:rsidP="00FF7038">
            <w:pPr>
              <w:spacing w:line="360" w:lineRule="auto"/>
              <w:rPr>
                <w:rFonts w:ascii="Arial" w:hAnsi="Arial" w:cs="Arial"/>
                <w:b w:val="0"/>
                <w:bCs w:val="0"/>
                <w:color w:val="806000" w:themeColor="accent4" w:themeShade="80"/>
                <w:sz w:val="16"/>
                <w:szCs w:val="16"/>
              </w:rPr>
            </w:pPr>
            <w:r w:rsidRPr="00896EE4"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  <w:t>201</w:t>
            </w:r>
            <w:r w:rsidR="00F353F3"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  <w:t>6 – Present</w:t>
            </w:r>
          </w:p>
          <w:p w14:paraId="76B56AC0" w14:textId="77777777" w:rsidR="00F353F3" w:rsidRDefault="00F353F3" w:rsidP="00FF7038">
            <w:pPr>
              <w:spacing w:line="360" w:lineRule="auto"/>
              <w:rPr>
                <w:rFonts w:ascii="Arial" w:hAnsi="Arial" w:cs="Arial"/>
                <w:b w:val="0"/>
                <w:bCs w:val="0"/>
                <w:color w:val="806000" w:themeColor="accent4" w:themeShade="80"/>
                <w:sz w:val="16"/>
                <w:szCs w:val="16"/>
              </w:rPr>
            </w:pPr>
          </w:p>
          <w:p w14:paraId="632391DB" w14:textId="77777777" w:rsidR="00F353F3" w:rsidRDefault="00F353F3" w:rsidP="00FF7038">
            <w:pPr>
              <w:spacing w:line="360" w:lineRule="auto"/>
              <w:rPr>
                <w:rFonts w:ascii="Arial" w:hAnsi="Arial" w:cs="Arial"/>
                <w:b w:val="0"/>
                <w:bCs w:val="0"/>
                <w:color w:val="806000" w:themeColor="accent4" w:themeShade="80"/>
                <w:sz w:val="16"/>
                <w:szCs w:val="16"/>
              </w:rPr>
            </w:pPr>
          </w:p>
          <w:p w14:paraId="4BA8B442" w14:textId="77777777" w:rsidR="00F353F3" w:rsidRDefault="00F353F3" w:rsidP="00FF7038">
            <w:pPr>
              <w:spacing w:line="360" w:lineRule="auto"/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806000" w:themeColor="accent4" w:themeShade="8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  <w:t xml:space="preserve">020 – Present </w:t>
            </w:r>
          </w:p>
          <w:p w14:paraId="2B20B975" w14:textId="77777777" w:rsidR="00192A29" w:rsidRDefault="00192A29" w:rsidP="00FF7038">
            <w:pPr>
              <w:spacing w:line="360" w:lineRule="auto"/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</w:pPr>
          </w:p>
          <w:p w14:paraId="21BBD0F6" w14:textId="77777777" w:rsidR="005020BC" w:rsidRDefault="005020BC" w:rsidP="00FF7038">
            <w:pPr>
              <w:spacing w:line="360" w:lineRule="auto"/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  <w:t>2021</w:t>
            </w:r>
          </w:p>
          <w:p w14:paraId="2EFED456" w14:textId="77777777" w:rsidR="005020BC" w:rsidRDefault="005020BC" w:rsidP="00FF7038">
            <w:pPr>
              <w:spacing w:line="360" w:lineRule="auto"/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</w:pPr>
          </w:p>
          <w:p w14:paraId="444787D6" w14:textId="3D4C30F4" w:rsidR="00A94C24" w:rsidRDefault="00A94C24" w:rsidP="00FF7038">
            <w:pPr>
              <w:spacing w:line="360" w:lineRule="auto"/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 w:hint="eastAsia"/>
                <w:color w:val="806000" w:themeColor="accent4" w:themeShade="8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  <w:t xml:space="preserve">021 – Present </w:t>
            </w:r>
          </w:p>
          <w:p w14:paraId="39E3B0E8" w14:textId="7B262C61" w:rsidR="00D758AE" w:rsidRPr="0044430B" w:rsidRDefault="00D758AE" w:rsidP="00FF7038">
            <w:pPr>
              <w:spacing w:line="360" w:lineRule="auto"/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6000" w:themeColor="accent4" w:themeShade="80"/>
                <w:sz w:val="16"/>
                <w:szCs w:val="16"/>
              </w:rPr>
              <w:t>2022</w:t>
            </w:r>
          </w:p>
        </w:tc>
        <w:tc>
          <w:tcPr>
            <w:tcW w:w="6291" w:type="dxa"/>
            <w:tcBorders>
              <w:top w:val="nil"/>
              <w:left w:val="nil"/>
              <w:bottom w:val="dashDotStroked" w:sz="24" w:space="0" w:color="806000" w:themeColor="accent4" w:themeShade="80"/>
              <w:right w:val="nil"/>
            </w:tcBorders>
            <w:shd w:val="clear" w:color="auto" w:fill="auto"/>
          </w:tcPr>
          <w:p w14:paraId="5F6BFDD8" w14:textId="77777777" w:rsidR="00896EE4" w:rsidRPr="00896EE4" w:rsidRDefault="00896EE4" w:rsidP="00FF7038">
            <w:pPr>
              <w:spacing w:line="360" w:lineRule="auto"/>
              <w:ind w:lef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6EE4">
              <w:rPr>
                <w:rFonts w:ascii="Arial" w:hAnsi="Arial" w:cs="Arial"/>
                <w:color w:val="000000" w:themeColor="text1"/>
                <w:sz w:val="16"/>
                <w:szCs w:val="16"/>
              </w:rPr>
              <w:t>Teach French Grammar III and French Grammar IV in Juan Misael Saracho University Tarija – Bolivia</w:t>
            </w:r>
          </w:p>
          <w:p w14:paraId="4CF63EE7" w14:textId="56F7E37A" w:rsidR="00896EE4" w:rsidRDefault="00896EE4" w:rsidP="00FF7038">
            <w:pPr>
              <w:spacing w:line="360" w:lineRule="auto"/>
              <w:ind w:lef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6EE4">
              <w:rPr>
                <w:rFonts w:ascii="Arial" w:hAnsi="Arial" w:cs="Arial"/>
                <w:color w:val="000000" w:themeColor="text1"/>
                <w:sz w:val="16"/>
                <w:szCs w:val="16"/>
              </w:rPr>
              <w:t>Teach English in Centro Boliviano Americano (CBA) Binational Institute</w:t>
            </w:r>
          </w:p>
          <w:p w14:paraId="3C58EF0F" w14:textId="7DDD53AF" w:rsidR="00F353F3" w:rsidRDefault="00F353F3" w:rsidP="00FF7038">
            <w:pPr>
              <w:spacing w:line="360" w:lineRule="auto"/>
              <w:ind w:lef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6EE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Tour Guiding in English, French and Spanish (Bolivian High Plateau </w:t>
            </w:r>
            <w:r w:rsidR="00E32409" w:rsidRPr="00E32409">
              <w:rPr>
                <w:rFonts w:ascii="Arial" w:hAnsi="Arial" w:cs="Arial"/>
                <w:color w:val="000000" w:themeColor="text1"/>
                <w:sz w:val="16"/>
                <w:szCs w:val="16"/>
              </w:rPr>
              <w:t>Sucre, Potosí, Oruro y La Paz)</w:t>
            </w:r>
            <w:r w:rsidRPr="00896EE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</w:t>
            </w:r>
            <w:r w:rsidR="00E324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and </w:t>
            </w:r>
            <w:r w:rsidR="00E32409" w:rsidRPr="00E32409">
              <w:rPr>
                <w:rFonts w:ascii="Arial" w:hAnsi="Arial" w:cs="Arial"/>
                <w:color w:val="000000" w:themeColor="text1"/>
                <w:sz w:val="16"/>
                <w:szCs w:val="16"/>
              </w:rPr>
              <w:t>QU &lt;</w:t>
            </w:r>
            <w:r w:rsidR="00E32409" w:rsidRPr="00E32409">
              <w:rPr>
                <w:rFonts w:ascii="Arial" w:hAnsi="Arial" w:cs="Arial"/>
                <w:color w:val="000000" w:themeColor="text1"/>
                <w:sz w:val="12"/>
                <w:szCs w:val="16"/>
              </w:rPr>
              <w:t xml:space="preserve"> </w:t>
            </w:r>
            <w:r w:rsidR="00E32409" w:rsidRPr="00E32409">
              <w:rPr>
                <w:rFonts w:ascii="Arial" w:hAnsi="Arial" w:cs="Arial"/>
                <w:color w:val="000000" w:themeColor="text1"/>
                <w:sz w:val="14"/>
                <w:szCs w:val="16"/>
              </w:rPr>
              <w:t>&gt;</w:t>
            </w:r>
            <w:r w:rsidR="00E32409" w:rsidRPr="00E32409">
              <w:rPr>
                <w:rFonts w:ascii="Arial" w:hAnsi="Arial" w:cs="Arial"/>
                <w:color w:val="000000" w:themeColor="text1"/>
                <w:sz w:val="16"/>
                <w:szCs w:val="16"/>
              </w:rPr>
              <w:t>FR</w:t>
            </w:r>
            <w:r w:rsidR="00E324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interpreting</w:t>
            </w:r>
          </w:p>
          <w:p w14:paraId="1DD8124A" w14:textId="77777777" w:rsidR="00896EE4" w:rsidRPr="00896EE4" w:rsidRDefault="00896EE4" w:rsidP="00FF7038">
            <w:pPr>
              <w:spacing w:line="360" w:lineRule="auto"/>
              <w:ind w:lef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6EE4">
              <w:rPr>
                <w:rFonts w:ascii="Arial" w:hAnsi="Arial" w:cs="Arial"/>
                <w:color w:val="000000" w:themeColor="text1"/>
                <w:sz w:val="16"/>
                <w:szCs w:val="16"/>
              </w:rPr>
              <w:t>Teach English, French and Quechua</w:t>
            </w:r>
          </w:p>
          <w:p w14:paraId="5FDE5A3C" w14:textId="3394DA0E" w:rsidR="00896EE4" w:rsidRPr="00163698" w:rsidRDefault="00896EE4" w:rsidP="00FF7038">
            <w:pPr>
              <w:spacing w:line="360" w:lineRule="auto"/>
              <w:ind w:lef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63698">
              <w:rPr>
                <w:rFonts w:ascii="Arial" w:hAnsi="Arial" w:cs="Arial"/>
                <w:color w:val="000000" w:themeColor="text1"/>
                <w:sz w:val="16"/>
                <w:szCs w:val="16"/>
              </w:rPr>
              <w:t>Subtitling (ES, QU): documentaries</w:t>
            </w:r>
            <w:r w:rsidR="00163698" w:rsidRPr="0016369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and </w:t>
            </w:r>
            <w:r w:rsidR="00163698">
              <w:rPr>
                <w:rFonts w:ascii="Arial" w:hAnsi="Arial" w:cs="Arial"/>
                <w:color w:val="000000" w:themeColor="text1"/>
                <w:sz w:val="16"/>
                <w:szCs w:val="16"/>
              </w:rPr>
              <w:t>Bible stories, Children stories</w:t>
            </w:r>
          </w:p>
          <w:p w14:paraId="462A0B2F" w14:textId="5C0ED5C5" w:rsidR="00896EE4" w:rsidRPr="00896EE4" w:rsidRDefault="00896EE4" w:rsidP="00FF7038">
            <w:pPr>
              <w:spacing w:line="360" w:lineRule="auto"/>
              <w:ind w:lef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6EE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Voice-over (ES, QU): </w:t>
            </w:r>
            <w:r w:rsidR="00163698">
              <w:rPr>
                <w:rFonts w:ascii="Arial" w:hAnsi="Arial" w:cs="Arial"/>
                <w:color w:val="000000" w:themeColor="text1"/>
                <w:sz w:val="16"/>
                <w:szCs w:val="16"/>
              </w:rPr>
              <w:t>Bible stories</w:t>
            </w:r>
            <w:r w:rsidRPr="00896EE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="00163698">
              <w:rPr>
                <w:rFonts w:ascii="Arial" w:hAnsi="Arial" w:cs="Arial"/>
                <w:color w:val="000000" w:themeColor="text1"/>
                <w:sz w:val="16"/>
                <w:szCs w:val="16"/>
              </w:rPr>
              <w:t>Children stories</w:t>
            </w:r>
          </w:p>
          <w:p w14:paraId="55FBF60B" w14:textId="77777777" w:rsidR="00896EE4" w:rsidRPr="00896EE4" w:rsidRDefault="00896EE4" w:rsidP="00FF7038">
            <w:pPr>
              <w:spacing w:line="360" w:lineRule="auto"/>
              <w:ind w:lef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6EE4">
              <w:rPr>
                <w:rFonts w:ascii="Arial" w:hAnsi="Arial" w:cs="Arial"/>
                <w:color w:val="000000" w:themeColor="text1"/>
                <w:sz w:val="16"/>
                <w:szCs w:val="16"/>
              </w:rPr>
              <w:t>Transcription of videos and audios (QU, ES): documentaries, stories</w:t>
            </w:r>
          </w:p>
          <w:p w14:paraId="3303382A" w14:textId="2CAB7D98" w:rsidR="00192A29" w:rsidRDefault="00FD5D4D" w:rsidP="00FF7038">
            <w:pPr>
              <w:spacing w:line="360" w:lineRule="auto"/>
              <w:ind w:lef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96EE4">
              <w:rPr>
                <w:rFonts w:ascii="Arial" w:hAnsi="Arial" w:cs="Arial"/>
                <w:color w:val="000000" w:themeColor="text1"/>
                <w:sz w:val="16"/>
                <w:szCs w:val="16"/>
              </w:rPr>
              <w:t>Translate Medical contents (General, Nursing), Stories, brochures for tourism</w:t>
            </w:r>
          </w:p>
          <w:p w14:paraId="49FDF3F4" w14:textId="51CF8B82" w:rsidR="00192A29" w:rsidRDefault="00192A29" w:rsidP="00FF7038">
            <w:pPr>
              <w:spacing w:line="360" w:lineRule="auto"/>
              <w:ind w:lef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Medical Translations for Translation Without Boarders (EN &gt; ES)</w:t>
            </w:r>
          </w:p>
          <w:p w14:paraId="73B303B5" w14:textId="39918845" w:rsidR="00192A29" w:rsidRPr="00A72542" w:rsidRDefault="00192A29" w:rsidP="00FF7038">
            <w:pPr>
              <w:spacing w:line="360" w:lineRule="auto"/>
              <w:ind w:lef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72542">
              <w:rPr>
                <w:rFonts w:ascii="Arial" w:hAnsi="Arial" w:cs="Arial"/>
                <w:color w:val="000000" w:themeColor="text1"/>
                <w:sz w:val="16"/>
                <w:szCs w:val="16"/>
              </w:rPr>
              <w:t>Legal Translation for InterAction (EN&gt;QU)</w:t>
            </w:r>
          </w:p>
          <w:p w14:paraId="5908CD77" w14:textId="405F6B7F" w:rsidR="00334F98" w:rsidRDefault="00334F98" w:rsidP="00FF7038">
            <w:pPr>
              <w:spacing w:line="360" w:lineRule="auto"/>
              <w:ind w:left="-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Narrow" w:hAnsi="Arial" w:cs="Arial"/>
                <w:color w:val="000000" w:themeColor="text1"/>
                <w:sz w:val="16"/>
                <w:szCs w:val="16"/>
              </w:rPr>
            </w:pPr>
            <w:r w:rsidRPr="00896EE4">
              <w:rPr>
                <w:rFonts w:ascii="Arial" w:eastAsia="Arial Narrow" w:hAnsi="Arial" w:cs="Arial"/>
                <w:color w:val="000000" w:themeColor="text1"/>
                <w:sz w:val="16"/>
                <w:szCs w:val="16"/>
              </w:rPr>
              <w:t>Appreciation Certificate of</w:t>
            </w:r>
            <w:r w:rsidR="000B2F59">
              <w:rPr>
                <w:rFonts w:ascii="Arial" w:eastAsia="Arial Narrow" w:hAnsi="Arial" w:cs="Arial"/>
                <w:color w:val="000000" w:themeColor="text1"/>
                <w:sz w:val="16"/>
                <w:szCs w:val="16"/>
              </w:rPr>
              <w:t xml:space="preserve"> Legal Translation and voice-over for</w:t>
            </w:r>
            <w:r w:rsidRPr="00896EE4">
              <w:rPr>
                <w:rFonts w:ascii="Arial" w:eastAsia="Arial Narrow" w:hAnsi="Arial" w:cs="Arial"/>
                <w:color w:val="000000" w:themeColor="text1"/>
                <w:sz w:val="16"/>
                <w:szCs w:val="16"/>
              </w:rPr>
              <w:t xml:space="preserve"> InterAction for the contribut</w:t>
            </w:r>
            <w:r w:rsidR="000B2F59">
              <w:rPr>
                <w:rFonts w:ascii="Arial" w:eastAsia="Arial Narrow" w:hAnsi="Arial" w:cs="Arial"/>
                <w:color w:val="000000" w:themeColor="text1"/>
                <w:sz w:val="16"/>
                <w:szCs w:val="16"/>
              </w:rPr>
              <w:t xml:space="preserve">ion to the “No Excuse for Abuse" </w:t>
            </w:r>
            <w:r w:rsidRPr="00896EE4">
              <w:rPr>
                <w:rFonts w:ascii="Arial" w:eastAsia="Arial Narrow" w:hAnsi="Arial" w:cs="Arial"/>
                <w:color w:val="000000" w:themeColor="text1"/>
                <w:sz w:val="16"/>
                <w:szCs w:val="16"/>
              </w:rPr>
              <w:t>QU</w:t>
            </w:r>
          </w:p>
          <w:p w14:paraId="420C56D5" w14:textId="4222518D" w:rsidR="00E74573" w:rsidRPr="00726FAE" w:rsidRDefault="000B2F59" w:rsidP="00FF7038">
            <w:pPr>
              <w:spacing w:line="360" w:lineRule="auto"/>
              <w:ind w:lef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 xml:space="preserve">Legal </w:t>
            </w:r>
            <w:r w:rsidR="00AA2256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 xml:space="preserve">Translation </w:t>
            </w:r>
            <w:r w:rsidR="00A94C24" w:rsidRPr="00726FAE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>Transparent TM</w:t>
            </w:r>
            <w:r w:rsidR="00337109" w:rsidRPr="00726FAE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r w:rsidR="0096294B" w:rsidRPr="00726FAE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>(</w:t>
            </w:r>
            <w:r w:rsidR="00337109" w:rsidRPr="00726FAE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>EN &gt; QU</w:t>
            </w:r>
            <w:r w:rsidR="00E74573" w:rsidRPr="00726FAE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>)</w:t>
            </w:r>
          </w:p>
          <w:p w14:paraId="3DB08F04" w14:textId="77777777" w:rsidR="005A3197" w:rsidRDefault="005A3197" w:rsidP="00FF7038">
            <w:pPr>
              <w:spacing w:line="360" w:lineRule="auto"/>
              <w:ind w:lef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</w:pPr>
            <w:r w:rsidRPr="00726FAE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>ITD Soci</w:t>
            </w:r>
            <w:r w:rsidR="00E96E6C" w:rsidRPr="00726FAE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>al Media Post Translation</w:t>
            </w:r>
            <w:r w:rsidR="00BC68CB" w:rsidRPr="00726FAE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 xml:space="preserve"> (EN &gt; QU)</w:t>
            </w:r>
          </w:p>
          <w:p w14:paraId="6F068666" w14:textId="33C9DB58" w:rsidR="00C51D48" w:rsidRPr="00726FAE" w:rsidRDefault="00C51D48" w:rsidP="00FF7038">
            <w:pPr>
              <w:spacing w:line="360" w:lineRule="auto"/>
              <w:ind w:lef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 xml:space="preserve">Legal Translation TOMEDES </w:t>
            </w:r>
            <w:r w:rsidRPr="00726FAE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>(EN &gt; QU)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E69F"/>
          </w:tcPr>
          <w:p w14:paraId="47597941" w14:textId="24FD6189" w:rsidR="00896EE4" w:rsidRPr="00726FAE" w:rsidRDefault="00896EE4" w:rsidP="00D921AC">
            <w:pPr>
              <w:spacing w:line="36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</w:pPr>
          </w:p>
        </w:tc>
      </w:tr>
    </w:tbl>
    <w:p w14:paraId="528311DB" w14:textId="77777777" w:rsidR="009858AD" w:rsidRPr="00726FAE" w:rsidRDefault="009858AD" w:rsidP="00623674">
      <w:pPr>
        <w:spacing w:line="240" w:lineRule="auto"/>
        <w:rPr>
          <w:rFonts w:ascii="Arial" w:hAnsi="Arial" w:cs="Arial"/>
          <w:sz w:val="16"/>
          <w:szCs w:val="16"/>
          <w:lang w:val="fr-FR"/>
        </w:rPr>
      </w:pPr>
    </w:p>
    <w:sectPr w:rsidR="009858AD" w:rsidRPr="00726FAE" w:rsidSect="00FD4E7F">
      <w:pgSz w:w="12240" w:h="15840"/>
      <w:pgMar w:top="42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D21C3834"/>
    <w:lvl w:ilvl="0" w:tplc="84C4C74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18"/>
        <w:szCs w:val="18"/>
      </w:rPr>
    </w:lvl>
    <w:lvl w:ilvl="1" w:tplc="508095FC">
      <w:start w:val="1"/>
      <w:numFmt w:val="bullet"/>
      <w:lvlText w:val="o"/>
      <w:lvlJc w:val="left"/>
      <w:pPr>
        <w:ind w:left="1440" w:hanging="360"/>
      </w:pPr>
      <w:rPr>
        <w:rFonts w:ascii="Arial Narrow" w:eastAsia="Times New Roman" w:hAnsi="Arial Narrow" w:hint="default"/>
        <w:b w:val="0"/>
        <w:color w:val="000000"/>
        <w:sz w:val="22"/>
        <w:szCs w:val="22"/>
      </w:rPr>
    </w:lvl>
    <w:lvl w:ilvl="2" w:tplc="62C810A8">
      <w:start w:val="1"/>
      <w:numFmt w:val="bullet"/>
      <w:lvlText w:val="§"/>
      <w:lvlJc w:val="left"/>
      <w:pPr>
        <w:ind w:left="2160" w:hanging="360"/>
      </w:pPr>
      <w:rPr>
        <w:rFonts w:ascii="Arial Narrow" w:eastAsia="Times New Roman" w:hAnsi="Arial Narrow" w:hint="default"/>
        <w:b w:val="0"/>
        <w:color w:val="000000"/>
        <w:sz w:val="22"/>
        <w:szCs w:val="22"/>
      </w:rPr>
    </w:lvl>
    <w:lvl w:ilvl="3" w:tplc="3D28A4C6">
      <w:start w:val="1"/>
      <w:numFmt w:val="bullet"/>
      <w:lvlText w:val="·"/>
      <w:lvlJc w:val="left"/>
      <w:pPr>
        <w:ind w:left="2880" w:hanging="360"/>
      </w:pPr>
      <w:rPr>
        <w:rFonts w:ascii="Arial Narrow" w:eastAsia="Times New Roman" w:hAnsi="Arial Narrow" w:hint="default"/>
        <w:b w:val="0"/>
        <w:color w:val="000000"/>
        <w:sz w:val="22"/>
        <w:szCs w:val="22"/>
      </w:rPr>
    </w:lvl>
    <w:lvl w:ilvl="4" w:tplc="EDBCF890">
      <w:start w:val="1"/>
      <w:numFmt w:val="bullet"/>
      <w:lvlText w:val="o"/>
      <w:lvlJc w:val="left"/>
      <w:pPr>
        <w:ind w:left="3600" w:hanging="360"/>
      </w:pPr>
      <w:rPr>
        <w:rFonts w:ascii="Arial Narrow" w:eastAsia="Times New Roman" w:hAnsi="Arial Narrow" w:hint="default"/>
        <w:b w:val="0"/>
        <w:color w:val="000000"/>
        <w:sz w:val="22"/>
        <w:szCs w:val="22"/>
      </w:rPr>
    </w:lvl>
    <w:lvl w:ilvl="5" w:tplc="701AFBD6">
      <w:start w:val="1"/>
      <w:numFmt w:val="bullet"/>
      <w:lvlText w:val="§"/>
      <w:lvlJc w:val="left"/>
      <w:pPr>
        <w:ind w:left="4320" w:hanging="360"/>
      </w:pPr>
      <w:rPr>
        <w:rFonts w:ascii="Arial Narrow" w:eastAsia="Times New Roman" w:hAnsi="Arial Narrow" w:hint="default"/>
        <w:b w:val="0"/>
        <w:color w:val="000000"/>
        <w:sz w:val="22"/>
        <w:szCs w:val="22"/>
      </w:rPr>
    </w:lvl>
    <w:lvl w:ilvl="6" w:tplc="E06087CC">
      <w:start w:val="1"/>
      <w:numFmt w:val="bullet"/>
      <w:lvlText w:val="·"/>
      <w:lvlJc w:val="left"/>
      <w:pPr>
        <w:ind w:left="5040" w:hanging="360"/>
      </w:pPr>
      <w:rPr>
        <w:rFonts w:ascii="Arial Narrow" w:eastAsia="Times New Roman" w:hAnsi="Arial Narrow" w:hint="default"/>
        <w:b w:val="0"/>
        <w:color w:val="000000"/>
        <w:sz w:val="22"/>
        <w:szCs w:val="22"/>
      </w:rPr>
    </w:lvl>
    <w:lvl w:ilvl="7" w:tplc="3578BE0E">
      <w:start w:val="1"/>
      <w:numFmt w:val="bullet"/>
      <w:lvlText w:val="o"/>
      <w:lvlJc w:val="left"/>
      <w:pPr>
        <w:ind w:left="5760" w:hanging="360"/>
      </w:pPr>
      <w:rPr>
        <w:rFonts w:ascii="Arial Narrow" w:eastAsia="Times New Roman" w:hAnsi="Arial Narrow" w:hint="default"/>
        <w:b w:val="0"/>
        <w:color w:val="000000"/>
        <w:sz w:val="22"/>
        <w:szCs w:val="22"/>
      </w:rPr>
    </w:lvl>
    <w:lvl w:ilvl="8" w:tplc="A79CAFB0">
      <w:start w:val="1"/>
      <w:numFmt w:val="bullet"/>
      <w:lvlText w:val="§"/>
      <w:lvlJc w:val="left"/>
      <w:pPr>
        <w:ind w:left="6480" w:hanging="360"/>
      </w:pPr>
      <w:rPr>
        <w:rFonts w:ascii="Arial Narrow" w:eastAsia="Times New Roman" w:hAnsi="Arial Narrow" w:hint="default"/>
        <w:b w:val="0"/>
        <w:color w:val="000000"/>
        <w:sz w:val="22"/>
        <w:szCs w:val="22"/>
      </w:rPr>
    </w:lvl>
  </w:abstractNum>
  <w:abstractNum w:abstractNumId="1" w15:restartNumberingAfterBreak="0">
    <w:nsid w:val="00000010"/>
    <w:multiLevelType w:val="hybridMultilevel"/>
    <w:tmpl w:val="50CC16B0"/>
    <w:lvl w:ilvl="0" w:tplc="84C4C74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18"/>
        <w:szCs w:val="18"/>
      </w:rPr>
    </w:lvl>
    <w:lvl w:ilvl="1" w:tplc="C830950E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 w:hint="default"/>
        <w:b w:val="0"/>
        <w:color w:val="D9D9D9"/>
        <w:sz w:val="18"/>
        <w:szCs w:val="18"/>
      </w:rPr>
    </w:lvl>
    <w:lvl w:ilvl="2" w:tplc="AA505888">
      <w:start w:val="1"/>
      <w:numFmt w:val="bullet"/>
      <w:lvlText w:val="§"/>
      <w:lvlJc w:val="left"/>
      <w:pPr>
        <w:ind w:left="2160" w:hanging="360"/>
      </w:pPr>
      <w:rPr>
        <w:rFonts w:ascii="Arial" w:eastAsia="Times New Roman" w:hAnsi="Arial" w:hint="default"/>
        <w:b w:val="0"/>
        <w:color w:val="D9D9D9"/>
        <w:sz w:val="18"/>
        <w:szCs w:val="18"/>
      </w:rPr>
    </w:lvl>
    <w:lvl w:ilvl="3" w:tplc="D0829EA0">
      <w:start w:val="1"/>
      <w:numFmt w:val="bullet"/>
      <w:lvlText w:val="·"/>
      <w:lvlJc w:val="left"/>
      <w:pPr>
        <w:ind w:left="2880" w:hanging="360"/>
      </w:pPr>
      <w:rPr>
        <w:rFonts w:ascii="Arial" w:eastAsia="Times New Roman" w:hAnsi="Arial" w:hint="default"/>
        <w:b w:val="0"/>
        <w:color w:val="D9D9D9"/>
        <w:sz w:val="18"/>
        <w:szCs w:val="18"/>
      </w:rPr>
    </w:lvl>
    <w:lvl w:ilvl="4" w:tplc="D80CCAB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 w:hint="default"/>
        <w:b w:val="0"/>
        <w:color w:val="D9D9D9"/>
        <w:sz w:val="18"/>
        <w:szCs w:val="18"/>
      </w:rPr>
    </w:lvl>
    <w:lvl w:ilvl="5" w:tplc="11C637A6">
      <w:start w:val="1"/>
      <w:numFmt w:val="bullet"/>
      <w:lvlText w:val="§"/>
      <w:lvlJc w:val="left"/>
      <w:pPr>
        <w:ind w:left="4320" w:hanging="360"/>
      </w:pPr>
      <w:rPr>
        <w:rFonts w:ascii="Arial" w:eastAsia="Times New Roman" w:hAnsi="Arial" w:hint="default"/>
        <w:b w:val="0"/>
        <w:color w:val="D9D9D9"/>
        <w:sz w:val="18"/>
        <w:szCs w:val="18"/>
      </w:rPr>
    </w:lvl>
    <w:lvl w:ilvl="6" w:tplc="53127436">
      <w:start w:val="1"/>
      <w:numFmt w:val="bullet"/>
      <w:lvlText w:val="·"/>
      <w:lvlJc w:val="left"/>
      <w:pPr>
        <w:ind w:left="5040" w:hanging="360"/>
      </w:pPr>
      <w:rPr>
        <w:rFonts w:ascii="Arial" w:eastAsia="Times New Roman" w:hAnsi="Arial" w:hint="default"/>
        <w:b w:val="0"/>
        <w:color w:val="D9D9D9"/>
        <w:sz w:val="18"/>
        <w:szCs w:val="18"/>
      </w:rPr>
    </w:lvl>
    <w:lvl w:ilvl="7" w:tplc="C6DA35B6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 w:hint="default"/>
        <w:b w:val="0"/>
        <w:color w:val="D9D9D9"/>
        <w:sz w:val="18"/>
        <w:szCs w:val="18"/>
      </w:rPr>
    </w:lvl>
    <w:lvl w:ilvl="8" w:tplc="EE2822A4">
      <w:start w:val="1"/>
      <w:numFmt w:val="bullet"/>
      <w:lvlText w:val="§"/>
      <w:lvlJc w:val="left"/>
      <w:pPr>
        <w:ind w:left="6480" w:hanging="360"/>
      </w:pPr>
      <w:rPr>
        <w:rFonts w:ascii="Arial" w:eastAsia="Times New Roman" w:hAnsi="Arial" w:hint="default"/>
        <w:b w:val="0"/>
        <w:color w:val="D9D9D9"/>
        <w:sz w:val="18"/>
        <w:szCs w:val="18"/>
      </w:rPr>
    </w:lvl>
  </w:abstractNum>
  <w:abstractNum w:abstractNumId="2" w15:restartNumberingAfterBreak="0">
    <w:nsid w:val="003F1D84"/>
    <w:multiLevelType w:val="hybridMultilevel"/>
    <w:tmpl w:val="C44C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36A7F"/>
    <w:multiLevelType w:val="hybridMultilevel"/>
    <w:tmpl w:val="84C01ACC"/>
    <w:lvl w:ilvl="0" w:tplc="59FC76C8">
      <w:start w:val="1"/>
      <w:numFmt w:val="bullet"/>
      <w:lvlText w:val=""/>
      <w:lvlJc w:val="left"/>
      <w:pPr>
        <w:ind w:left="720" w:hanging="360"/>
      </w:pPr>
      <w:rPr>
        <w:rFonts w:ascii="Webdings" w:hAnsi="Web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37E2E"/>
    <w:multiLevelType w:val="hybridMultilevel"/>
    <w:tmpl w:val="D782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D6022"/>
    <w:multiLevelType w:val="hybridMultilevel"/>
    <w:tmpl w:val="6ACA4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0B623D"/>
    <w:multiLevelType w:val="hybridMultilevel"/>
    <w:tmpl w:val="281AC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91740E"/>
    <w:multiLevelType w:val="hybridMultilevel"/>
    <w:tmpl w:val="091855AA"/>
    <w:lvl w:ilvl="0" w:tplc="59FC76C8">
      <w:start w:val="1"/>
      <w:numFmt w:val="bullet"/>
      <w:lvlText w:val=""/>
      <w:lvlJc w:val="left"/>
      <w:pPr>
        <w:ind w:left="720" w:hanging="360"/>
      </w:pPr>
      <w:rPr>
        <w:rFonts w:ascii="Webdings" w:hAnsi="Web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14710"/>
    <w:multiLevelType w:val="hybridMultilevel"/>
    <w:tmpl w:val="DFD20D94"/>
    <w:lvl w:ilvl="0" w:tplc="8E68B76A">
      <w:start w:val="5"/>
      <w:numFmt w:val="bullet"/>
      <w:lvlText w:val="-"/>
      <w:lvlJc w:val="left"/>
      <w:pPr>
        <w:ind w:left="1080" w:hanging="360"/>
      </w:pPr>
      <w:rPr>
        <w:rFonts w:ascii="Arial Narrow" w:eastAsia="Batang" w:hAnsi="Arial Narrow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5366A3"/>
    <w:multiLevelType w:val="hybridMultilevel"/>
    <w:tmpl w:val="F2FC5DE0"/>
    <w:lvl w:ilvl="0" w:tplc="59FC76C8">
      <w:start w:val="1"/>
      <w:numFmt w:val="bullet"/>
      <w:lvlText w:val=""/>
      <w:lvlJc w:val="left"/>
      <w:pPr>
        <w:ind w:left="720" w:hanging="360"/>
      </w:pPr>
      <w:rPr>
        <w:rFonts w:ascii="Webdings" w:hAnsi="Web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B48B3"/>
    <w:multiLevelType w:val="hybridMultilevel"/>
    <w:tmpl w:val="25189422"/>
    <w:lvl w:ilvl="0" w:tplc="59FC76C8">
      <w:start w:val="1"/>
      <w:numFmt w:val="bullet"/>
      <w:lvlText w:val=""/>
      <w:lvlJc w:val="left"/>
      <w:pPr>
        <w:ind w:left="720" w:hanging="360"/>
      </w:pPr>
      <w:rPr>
        <w:rFonts w:ascii="Webdings" w:hAnsi="Web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A2C52"/>
    <w:multiLevelType w:val="hybridMultilevel"/>
    <w:tmpl w:val="2A60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9179C"/>
    <w:multiLevelType w:val="hybridMultilevel"/>
    <w:tmpl w:val="C60E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06EF5"/>
    <w:multiLevelType w:val="hybridMultilevel"/>
    <w:tmpl w:val="7D989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B25A8E"/>
    <w:multiLevelType w:val="hybridMultilevel"/>
    <w:tmpl w:val="20D2682A"/>
    <w:lvl w:ilvl="0" w:tplc="7CD21104">
      <w:start w:val="2009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3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0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5D"/>
    <w:rsid w:val="00002BC2"/>
    <w:rsid w:val="00013E9B"/>
    <w:rsid w:val="00017467"/>
    <w:rsid w:val="00022410"/>
    <w:rsid w:val="00065F60"/>
    <w:rsid w:val="0007144B"/>
    <w:rsid w:val="000819AC"/>
    <w:rsid w:val="00083E8D"/>
    <w:rsid w:val="000A6A45"/>
    <w:rsid w:val="000B2F59"/>
    <w:rsid w:val="000B4AA1"/>
    <w:rsid w:val="000B5398"/>
    <w:rsid w:val="000D2160"/>
    <w:rsid w:val="000D3922"/>
    <w:rsid w:val="000E6EBB"/>
    <w:rsid w:val="00105360"/>
    <w:rsid w:val="00111B31"/>
    <w:rsid w:val="00123FA3"/>
    <w:rsid w:val="001246A1"/>
    <w:rsid w:val="0014609C"/>
    <w:rsid w:val="00150980"/>
    <w:rsid w:val="00152B04"/>
    <w:rsid w:val="00152E3D"/>
    <w:rsid w:val="00153241"/>
    <w:rsid w:val="00160631"/>
    <w:rsid w:val="00163698"/>
    <w:rsid w:val="00163975"/>
    <w:rsid w:val="001747B3"/>
    <w:rsid w:val="0017671A"/>
    <w:rsid w:val="00182C4A"/>
    <w:rsid w:val="00186177"/>
    <w:rsid w:val="00192A29"/>
    <w:rsid w:val="0019678E"/>
    <w:rsid w:val="001A1D34"/>
    <w:rsid w:val="001A5AFF"/>
    <w:rsid w:val="001C1E4A"/>
    <w:rsid w:val="001D06B8"/>
    <w:rsid w:val="001E4C00"/>
    <w:rsid w:val="001F3D78"/>
    <w:rsid w:val="001F6380"/>
    <w:rsid w:val="00203176"/>
    <w:rsid w:val="00204330"/>
    <w:rsid w:val="00222BBC"/>
    <w:rsid w:val="0023029F"/>
    <w:rsid w:val="00250583"/>
    <w:rsid w:val="0025317C"/>
    <w:rsid w:val="00253C0A"/>
    <w:rsid w:val="00262B2B"/>
    <w:rsid w:val="00270434"/>
    <w:rsid w:val="0028184A"/>
    <w:rsid w:val="00296788"/>
    <w:rsid w:val="002C2B66"/>
    <w:rsid w:val="002C4DA5"/>
    <w:rsid w:val="002F4BE7"/>
    <w:rsid w:val="002F5CB9"/>
    <w:rsid w:val="00301CA3"/>
    <w:rsid w:val="0032445C"/>
    <w:rsid w:val="003278E4"/>
    <w:rsid w:val="00327C49"/>
    <w:rsid w:val="00334F98"/>
    <w:rsid w:val="00336191"/>
    <w:rsid w:val="00337109"/>
    <w:rsid w:val="00341751"/>
    <w:rsid w:val="00346140"/>
    <w:rsid w:val="0034644C"/>
    <w:rsid w:val="00365DB2"/>
    <w:rsid w:val="00381996"/>
    <w:rsid w:val="00384CCD"/>
    <w:rsid w:val="0039584F"/>
    <w:rsid w:val="003A3AB6"/>
    <w:rsid w:val="003B126E"/>
    <w:rsid w:val="003B59EE"/>
    <w:rsid w:val="003B6F63"/>
    <w:rsid w:val="003F7E98"/>
    <w:rsid w:val="004140B0"/>
    <w:rsid w:val="00417E38"/>
    <w:rsid w:val="00420FD2"/>
    <w:rsid w:val="00431BBE"/>
    <w:rsid w:val="00441A1F"/>
    <w:rsid w:val="0044430B"/>
    <w:rsid w:val="00453AE8"/>
    <w:rsid w:val="00461EF7"/>
    <w:rsid w:val="004708B0"/>
    <w:rsid w:val="004712E5"/>
    <w:rsid w:val="00485A82"/>
    <w:rsid w:val="00491C6A"/>
    <w:rsid w:val="00494FDB"/>
    <w:rsid w:val="004B1FC3"/>
    <w:rsid w:val="004B4352"/>
    <w:rsid w:val="004E1CA1"/>
    <w:rsid w:val="004F6214"/>
    <w:rsid w:val="00501280"/>
    <w:rsid w:val="005020BC"/>
    <w:rsid w:val="0053369B"/>
    <w:rsid w:val="005344B3"/>
    <w:rsid w:val="00546416"/>
    <w:rsid w:val="005555BF"/>
    <w:rsid w:val="00556A02"/>
    <w:rsid w:val="00570E81"/>
    <w:rsid w:val="005715C5"/>
    <w:rsid w:val="00574AD8"/>
    <w:rsid w:val="00582278"/>
    <w:rsid w:val="00584EC1"/>
    <w:rsid w:val="00585D1B"/>
    <w:rsid w:val="005A011B"/>
    <w:rsid w:val="005A3197"/>
    <w:rsid w:val="005A54DC"/>
    <w:rsid w:val="005B0945"/>
    <w:rsid w:val="005B5CFF"/>
    <w:rsid w:val="005B6F83"/>
    <w:rsid w:val="005B70C5"/>
    <w:rsid w:val="005C75CC"/>
    <w:rsid w:val="005D2270"/>
    <w:rsid w:val="005D6AEB"/>
    <w:rsid w:val="005E00D5"/>
    <w:rsid w:val="005E614C"/>
    <w:rsid w:val="005E7CAD"/>
    <w:rsid w:val="005F1669"/>
    <w:rsid w:val="005F5B61"/>
    <w:rsid w:val="00605AF4"/>
    <w:rsid w:val="00605D50"/>
    <w:rsid w:val="0061047C"/>
    <w:rsid w:val="0061378E"/>
    <w:rsid w:val="00623674"/>
    <w:rsid w:val="006244F5"/>
    <w:rsid w:val="00625E51"/>
    <w:rsid w:val="00643E23"/>
    <w:rsid w:val="00663D1E"/>
    <w:rsid w:val="006802CF"/>
    <w:rsid w:val="00680D53"/>
    <w:rsid w:val="00680E13"/>
    <w:rsid w:val="00683903"/>
    <w:rsid w:val="006B2E27"/>
    <w:rsid w:val="006B5E35"/>
    <w:rsid w:val="006C1EBD"/>
    <w:rsid w:val="006F2C75"/>
    <w:rsid w:val="006F4E55"/>
    <w:rsid w:val="00701FC4"/>
    <w:rsid w:val="007041A5"/>
    <w:rsid w:val="00723788"/>
    <w:rsid w:val="00726FAE"/>
    <w:rsid w:val="00730F4A"/>
    <w:rsid w:val="0073728B"/>
    <w:rsid w:val="00741E0A"/>
    <w:rsid w:val="00742706"/>
    <w:rsid w:val="007427E5"/>
    <w:rsid w:val="00742F40"/>
    <w:rsid w:val="00744182"/>
    <w:rsid w:val="007674A3"/>
    <w:rsid w:val="00772A05"/>
    <w:rsid w:val="00773926"/>
    <w:rsid w:val="00780E8B"/>
    <w:rsid w:val="007A0E32"/>
    <w:rsid w:val="007B6ABA"/>
    <w:rsid w:val="007E01EB"/>
    <w:rsid w:val="007E22BD"/>
    <w:rsid w:val="007E6AEE"/>
    <w:rsid w:val="007F1A3A"/>
    <w:rsid w:val="008003A6"/>
    <w:rsid w:val="0080481D"/>
    <w:rsid w:val="00814AFD"/>
    <w:rsid w:val="00833DB5"/>
    <w:rsid w:val="00842FEC"/>
    <w:rsid w:val="008637FD"/>
    <w:rsid w:val="00892C91"/>
    <w:rsid w:val="00893A2C"/>
    <w:rsid w:val="00896EE4"/>
    <w:rsid w:val="008A6747"/>
    <w:rsid w:val="008B0974"/>
    <w:rsid w:val="008C1734"/>
    <w:rsid w:val="008C45BA"/>
    <w:rsid w:val="008D72D3"/>
    <w:rsid w:val="008E0894"/>
    <w:rsid w:val="00952208"/>
    <w:rsid w:val="0096294B"/>
    <w:rsid w:val="009766F3"/>
    <w:rsid w:val="009858AD"/>
    <w:rsid w:val="00986252"/>
    <w:rsid w:val="0099000D"/>
    <w:rsid w:val="00993572"/>
    <w:rsid w:val="00997697"/>
    <w:rsid w:val="009A359D"/>
    <w:rsid w:val="009B2789"/>
    <w:rsid w:val="009B5083"/>
    <w:rsid w:val="009B6FDE"/>
    <w:rsid w:val="009C3585"/>
    <w:rsid w:val="009D08A2"/>
    <w:rsid w:val="009F4530"/>
    <w:rsid w:val="009F7D97"/>
    <w:rsid w:val="00A07E3F"/>
    <w:rsid w:val="00A11BEA"/>
    <w:rsid w:val="00A233D3"/>
    <w:rsid w:val="00A24CD0"/>
    <w:rsid w:val="00A262DA"/>
    <w:rsid w:val="00A310A4"/>
    <w:rsid w:val="00A372B7"/>
    <w:rsid w:val="00A4043F"/>
    <w:rsid w:val="00A506B1"/>
    <w:rsid w:val="00A54B7B"/>
    <w:rsid w:val="00A57E11"/>
    <w:rsid w:val="00A66572"/>
    <w:rsid w:val="00A72542"/>
    <w:rsid w:val="00A8082E"/>
    <w:rsid w:val="00A8318C"/>
    <w:rsid w:val="00A8624F"/>
    <w:rsid w:val="00A94C24"/>
    <w:rsid w:val="00AA001B"/>
    <w:rsid w:val="00AA019B"/>
    <w:rsid w:val="00AA2256"/>
    <w:rsid w:val="00AB01C4"/>
    <w:rsid w:val="00AC1502"/>
    <w:rsid w:val="00AC3C97"/>
    <w:rsid w:val="00AD79B8"/>
    <w:rsid w:val="00AE4A36"/>
    <w:rsid w:val="00AF6214"/>
    <w:rsid w:val="00B03225"/>
    <w:rsid w:val="00B15333"/>
    <w:rsid w:val="00B2402D"/>
    <w:rsid w:val="00B342FD"/>
    <w:rsid w:val="00B42A1A"/>
    <w:rsid w:val="00B55AE0"/>
    <w:rsid w:val="00B56564"/>
    <w:rsid w:val="00B566A3"/>
    <w:rsid w:val="00B575AE"/>
    <w:rsid w:val="00B80ECC"/>
    <w:rsid w:val="00B865B3"/>
    <w:rsid w:val="00B91B88"/>
    <w:rsid w:val="00B928B3"/>
    <w:rsid w:val="00B931E5"/>
    <w:rsid w:val="00BB2090"/>
    <w:rsid w:val="00BB25AA"/>
    <w:rsid w:val="00BC1E32"/>
    <w:rsid w:val="00BC4CBB"/>
    <w:rsid w:val="00BC4E5F"/>
    <w:rsid w:val="00BC5B05"/>
    <w:rsid w:val="00BC68CB"/>
    <w:rsid w:val="00BD02EA"/>
    <w:rsid w:val="00BF2677"/>
    <w:rsid w:val="00BF31DC"/>
    <w:rsid w:val="00BF31E9"/>
    <w:rsid w:val="00BF4BE0"/>
    <w:rsid w:val="00C0247B"/>
    <w:rsid w:val="00C034D5"/>
    <w:rsid w:val="00C154F0"/>
    <w:rsid w:val="00C22873"/>
    <w:rsid w:val="00C33243"/>
    <w:rsid w:val="00C34919"/>
    <w:rsid w:val="00C34D3D"/>
    <w:rsid w:val="00C3750B"/>
    <w:rsid w:val="00C4305B"/>
    <w:rsid w:val="00C51D48"/>
    <w:rsid w:val="00C7188D"/>
    <w:rsid w:val="00C752E4"/>
    <w:rsid w:val="00C7745D"/>
    <w:rsid w:val="00C82A34"/>
    <w:rsid w:val="00C86DE1"/>
    <w:rsid w:val="00C941AA"/>
    <w:rsid w:val="00CA1CD1"/>
    <w:rsid w:val="00CA42A5"/>
    <w:rsid w:val="00CA6C30"/>
    <w:rsid w:val="00CC3E0A"/>
    <w:rsid w:val="00CC5853"/>
    <w:rsid w:val="00D04ADD"/>
    <w:rsid w:val="00D12A51"/>
    <w:rsid w:val="00D26DDD"/>
    <w:rsid w:val="00D27CBF"/>
    <w:rsid w:val="00D45B3E"/>
    <w:rsid w:val="00D504CD"/>
    <w:rsid w:val="00D54D72"/>
    <w:rsid w:val="00D56354"/>
    <w:rsid w:val="00D74166"/>
    <w:rsid w:val="00D74470"/>
    <w:rsid w:val="00D758AE"/>
    <w:rsid w:val="00D805DC"/>
    <w:rsid w:val="00D85001"/>
    <w:rsid w:val="00D85E08"/>
    <w:rsid w:val="00D921AC"/>
    <w:rsid w:val="00DA07D3"/>
    <w:rsid w:val="00DA4C72"/>
    <w:rsid w:val="00DA709A"/>
    <w:rsid w:val="00DC0C59"/>
    <w:rsid w:val="00DC6967"/>
    <w:rsid w:val="00DD5EB7"/>
    <w:rsid w:val="00DD76B2"/>
    <w:rsid w:val="00E16003"/>
    <w:rsid w:val="00E20AC6"/>
    <w:rsid w:val="00E24463"/>
    <w:rsid w:val="00E32409"/>
    <w:rsid w:val="00E53D33"/>
    <w:rsid w:val="00E668A2"/>
    <w:rsid w:val="00E74573"/>
    <w:rsid w:val="00E755EA"/>
    <w:rsid w:val="00E7567C"/>
    <w:rsid w:val="00E96E6C"/>
    <w:rsid w:val="00E97C21"/>
    <w:rsid w:val="00EA484E"/>
    <w:rsid w:val="00EC6E00"/>
    <w:rsid w:val="00ED4AEF"/>
    <w:rsid w:val="00ED7885"/>
    <w:rsid w:val="00EF1FA8"/>
    <w:rsid w:val="00EF4A79"/>
    <w:rsid w:val="00EF5540"/>
    <w:rsid w:val="00F0111D"/>
    <w:rsid w:val="00F01A65"/>
    <w:rsid w:val="00F078A3"/>
    <w:rsid w:val="00F12C2C"/>
    <w:rsid w:val="00F156AD"/>
    <w:rsid w:val="00F26C79"/>
    <w:rsid w:val="00F26F71"/>
    <w:rsid w:val="00F332EC"/>
    <w:rsid w:val="00F353F3"/>
    <w:rsid w:val="00F4739B"/>
    <w:rsid w:val="00F4742A"/>
    <w:rsid w:val="00F67D3C"/>
    <w:rsid w:val="00F81D31"/>
    <w:rsid w:val="00FC07DB"/>
    <w:rsid w:val="00FC23DF"/>
    <w:rsid w:val="00FD15B3"/>
    <w:rsid w:val="00FD4E7F"/>
    <w:rsid w:val="00FD5D4D"/>
    <w:rsid w:val="00FD7A0D"/>
    <w:rsid w:val="00FF4454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50EF6A"/>
  <w15:chartTrackingRefBased/>
  <w15:docId w15:val="{9286CFE2-417E-4A0E-8582-FD88F69B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7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2">
    <w:name w:val="Grid Table 5 Dark Accent 2"/>
    <w:basedOn w:val="Tablanormal"/>
    <w:uiPriority w:val="50"/>
    <w:rsid w:val="00AD79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5oscura">
    <w:name w:val="Grid Table 5 Dark"/>
    <w:basedOn w:val="Tablanormal"/>
    <w:uiPriority w:val="50"/>
    <w:rsid w:val="00AD79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17671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0481D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80481D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1">
    <w:name w:val="CharAttribute21"/>
    <w:rsid w:val="0080481D"/>
    <w:rPr>
      <w:rFonts w:ascii="Arial" w:eastAsia="Arial Unicode MS"/>
      <w:b/>
      <w:color w:val="17365D"/>
      <w:sz w:val="18"/>
    </w:rPr>
  </w:style>
  <w:style w:type="paragraph" w:customStyle="1" w:styleId="ParaAttribute7">
    <w:name w:val="ParaAttribute7"/>
    <w:rsid w:val="008C1734"/>
    <w:pPr>
      <w:widowControl w:val="0"/>
      <w:wordWrap w:val="0"/>
      <w:spacing w:after="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3">
    <w:name w:val="CharAttribute23"/>
    <w:rsid w:val="008C1734"/>
    <w:rPr>
      <w:rFonts w:ascii="Arial Narrow" w:eastAsia="Arial Narrow"/>
      <w:b/>
      <w:sz w:val="22"/>
    </w:rPr>
  </w:style>
  <w:style w:type="character" w:customStyle="1" w:styleId="CharAttribute15">
    <w:name w:val="CharAttribute15"/>
    <w:rsid w:val="008C1734"/>
    <w:rPr>
      <w:rFonts w:ascii="Arial Narrow" w:eastAsia="Batang"/>
      <w:sz w:val="2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74470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61047C"/>
    <w:rPr>
      <w:color w:val="808080"/>
    </w:rPr>
  </w:style>
  <w:style w:type="paragraph" w:styleId="Sinespaciado">
    <w:name w:val="No Spacing"/>
    <w:uiPriority w:val="1"/>
    <w:qFormat/>
    <w:rsid w:val="00E745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elsagc.translations@g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F3F6F-A2F4-47F3-8E2E-342BCFB6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Elsa</cp:lastModifiedBy>
  <cp:revision>40</cp:revision>
  <cp:lastPrinted>2022-03-18T03:22:00Z</cp:lastPrinted>
  <dcterms:created xsi:type="dcterms:W3CDTF">2022-09-09T17:51:00Z</dcterms:created>
  <dcterms:modified xsi:type="dcterms:W3CDTF">2022-12-06T14:20:00Z</dcterms:modified>
</cp:coreProperties>
</file>