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B2" w:rsidRPr="006273B1" w:rsidRDefault="004B3CB2" w:rsidP="00243C18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36"/>
          <w:szCs w:val="36"/>
        </w:rPr>
      </w:pPr>
      <w:r w:rsidRPr="006273B1">
        <w:rPr>
          <w:b/>
          <w:bCs/>
          <w:color w:val="000000"/>
          <w:sz w:val="36"/>
          <w:szCs w:val="36"/>
        </w:rPr>
        <w:t>Dina El-Shaarawy</w:t>
      </w:r>
    </w:p>
    <w:p w:rsidR="00F2635E" w:rsidRPr="006273B1" w:rsidRDefault="00F2635E" w:rsidP="00F2635E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>
        <w:rPr>
          <w:color w:val="000000"/>
        </w:rPr>
        <w:t xml:space="preserve">Pharos University </w:t>
      </w:r>
      <w:r w:rsidRPr="006273B1">
        <w:rPr>
          <w:color w:val="000000"/>
        </w:rPr>
        <w:t xml:space="preserve">Street, </w:t>
      </w:r>
      <w:r>
        <w:rPr>
          <w:color w:val="000000"/>
        </w:rPr>
        <w:t>Smouha</w:t>
      </w:r>
      <w:r w:rsidRPr="006273B1">
        <w:rPr>
          <w:color w:val="000000"/>
        </w:rPr>
        <w:t xml:space="preserve">, </w:t>
      </w:r>
      <w:r>
        <w:rPr>
          <w:color w:val="000000"/>
        </w:rPr>
        <w:t>Alexandria</w:t>
      </w:r>
    </w:p>
    <w:p w:rsidR="00235C55" w:rsidRPr="006273B1" w:rsidRDefault="00BE233D" w:rsidP="00235C55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6273B1">
        <w:rPr>
          <w:color w:val="000000"/>
        </w:rPr>
        <w:t xml:space="preserve">Cell: </w:t>
      </w:r>
      <w:r w:rsidR="004B3CB2" w:rsidRPr="006273B1">
        <w:rPr>
          <w:color w:val="000000"/>
        </w:rPr>
        <w:t>01002554338</w:t>
      </w:r>
    </w:p>
    <w:p w:rsidR="009019E1" w:rsidRPr="00F37215" w:rsidRDefault="003224EE" w:rsidP="001877DA">
      <w:pPr>
        <w:autoSpaceDE w:val="0"/>
        <w:autoSpaceDN w:val="0"/>
        <w:adjustRightInd w:val="0"/>
        <w:spacing w:line="240" w:lineRule="atLeast"/>
        <w:jc w:val="center"/>
        <w:rPr>
          <w:b/>
          <w:lang w:val="it-IT"/>
        </w:rPr>
      </w:pPr>
      <w:hyperlink r:id="rId7" w:history="1">
        <w:r w:rsidR="001877DA" w:rsidRPr="00F37215">
          <w:rPr>
            <w:rStyle w:val="Hyperlink"/>
            <w:b/>
            <w:u w:val="none"/>
            <w:lang w:val="it-IT"/>
          </w:rPr>
          <w:t>dina_elshaarawy@hotmail.com</w:t>
        </w:r>
      </w:hyperlink>
    </w:p>
    <w:p w:rsidR="00431186" w:rsidRPr="006273B1" w:rsidRDefault="00431186" w:rsidP="00235C55">
      <w:pPr>
        <w:pStyle w:val="IntenseQuote"/>
        <w:rPr>
          <w:lang w:val="it-IT"/>
        </w:rPr>
      </w:pPr>
    </w:p>
    <w:p w:rsidR="00431186" w:rsidRPr="006273B1" w:rsidRDefault="00431186" w:rsidP="009019E1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235C55" w:rsidRPr="006273B1" w:rsidRDefault="00235C55" w:rsidP="009019E1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235C55" w:rsidRPr="006273B1" w:rsidRDefault="00235C55" w:rsidP="009019E1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9019E1" w:rsidRPr="006273B1" w:rsidRDefault="009019E1" w:rsidP="00390FE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273B1">
        <w:rPr>
          <w:color w:val="000000"/>
        </w:rPr>
        <w:t>Dear Sir/</w:t>
      </w:r>
      <w:r w:rsidR="00437D5D" w:rsidRPr="006273B1">
        <w:rPr>
          <w:color w:val="000000"/>
        </w:rPr>
        <w:t xml:space="preserve"> </w:t>
      </w:r>
      <w:r w:rsidRPr="006273B1">
        <w:rPr>
          <w:color w:val="000000"/>
        </w:rPr>
        <w:t xml:space="preserve">Madam, </w:t>
      </w:r>
    </w:p>
    <w:p w:rsidR="009019E1" w:rsidRPr="006273B1" w:rsidRDefault="009019E1" w:rsidP="00390FE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9019E1" w:rsidRPr="006273B1" w:rsidRDefault="009019E1" w:rsidP="00F22AA3">
      <w:pPr>
        <w:autoSpaceDE w:val="0"/>
        <w:autoSpaceDN w:val="0"/>
        <w:adjustRightInd w:val="0"/>
        <w:spacing w:line="240" w:lineRule="atLeast"/>
        <w:jc w:val="both"/>
      </w:pPr>
      <w:r w:rsidRPr="006273B1">
        <w:t>I would like to have the opportunity to apply for</w:t>
      </w:r>
      <w:r w:rsidR="009C683F" w:rsidRPr="006273B1">
        <w:t xml:space="preserve"> the</w:t>
      </w:r>
      <w:r w:rsidRPr="006273B1">
        <w:t xml:space="preserve"> </w:t>
      </w:r>
      <w:r w:rsidR="00F22AA3">
        <w:t>s</w:t>
      </w:r>
      <w:r w:rsidR="009B2F56">
        <w:t>imultaneous</w:t>
      </w:r>
      <w:r w:rsidR="001877DA">
        <w:t xml:space="preserve"> </w:t>
      </w:r>
      <w:r w:rsidR="00F22AA3">
        <w:t>interpretation</w:t>
      </w:r>
      <w:r w:rsidR="00A24CFC" w:rsidRPr="006273B1">
        <w:t xml:space="preserve"> position</w:t>
      </w:r>
      <w:r w:rsidR="00682CFB" w:rsidRPr="006273B1">
        <w:t xml:space="preserve"> </w:t>
      </w:r>
      <w:r w:rsidR="00A24CFC" w:rsidRPr="006273B1">
        <w:t xml:space="preserve">at </w:t>
      </w:r>
      <w:r w:rsidR="00411122" w:rsidRPr="006273B1">
        <w:t>your organization</w:t>
      </w:r>
      <w:r w:rsidR="00682CFB" w:rsidRPr="006273B1">
        <w:t>,</w:t>
      </w:r>
      <w:r w:rsidR="00411122" w:rsidRPr="006273B1">
        <w:t xml:space="preserve"> </w:t>
      </w:r>
      <w:r w:rsidR="00A24CFC" w:rsidRPr="006273B1">
        <w:t>in</w:t>
      </w:r>
      <w:r w:rsidR="004F2AC1" w:rsidRPr="006273B1">
        <w:t xml:space="preserve"> response to your job posting on </w:t>
      </w:r>
      <w:r w:rsidR="00374B93" w:rsidRPr="006273B1">
        <w:t xml:space="preserve">the </w:t>
      </w:r>
      <w:r w:rsidR="009B2F56">
        <w:t>Translation Directory</w:t>
      </w:r>
      <w:r w:rsidR="00BC7D64">
        <w:t xml:space="preserve"> </w:t>
      </w:r>
      <w:r w:rsidR="009B2F56">
        <w:t>website</w:t>
      </w:r>
      <w:r w:rsidR="0077089D" w:rsidRPr="006273B1">
        <w:t>.</w:t>
      </w:r>
    </w:p>
    <w:p w:rsidR="009019E1" w:rsidRPr="006273B1" w:rsidRDefault="009019E1" w:rsidP="00390FE3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9019E1" w:rsidRPr="006273B1" w:rsidRDefault="00515CCE" w:rsidP="00E71347">
      <w:pPr>
        <w:autoSpaceDE w:val="0"/>
        <w:autoSpaceDN w:val="0"/>
        <w:adjustRightInd w:val="0"/>
        <w:spacing w:line="240" w:lineRule="atLeast"/>
        <w:jc w:val="both"/>
      </w:pPr>
      <w:r w:rsidRPr="006273B1">
        <w:t>I am an Egyptian citizen who was brought up in the United States</w:t>
      </w:r>
      <w:r w:rsidR="00437D5D" w:rsidRPr="006273B1">
        <w:t xml:space="preserve">. </w:t>
      </w:r>
      <w:r w:rsidR="009019E1" w:rsidRPr="006273B1">
        <w:t>I graduated with a Bachelor</w:t>
      </w:r>
      <w:r w:rsidR="00EB7908" w:rsidRPr="006273B1">
        <w:t>’</w:t>
      </w:r>
      <w:r w:rsidR="00A24CFC" w:rsidRPr="006273B1">
        <w:t>s</w:t>
      </w:r>
      <w:r w:rsidR="00EB7908" w:rsidRPr="006273B1">
        <w:t xml:space="preserve"> Degree</w:t>
      </w:r>
      <w:r w:rsidR="009019E1" w:rsidRPr="006273B1">
        <w:t xml:space="preserve"> </w:t>
      </w:r>
      <w:r w:rsidR="00A24CFC" w:rsidRPr="006273B1">
        <w:t>of Languages and Translation</w:t>
      </w:r>
      <w:r w:rsidR="009019E1" w:rsidRPr="006273B1">
        <w:t xml:space="preserve"> in </w:t>
      </w:r>
      <w:r w:rsidR="00A24CFC" w:rsidRPr="006273B1">
        <w:t xml:space="preserve">2013, </w:t>
      </w:r>
      <w:r w:rsidR="00F66A3D" w:rsidRPr="006273B1">
        <w:t>majoring</w:t>
      </w:r>
      <w:r w:rsidR="00A24CFC" w:rsidRPr="006273B1">
        <w:t xml:space="preserve"> in </w:t>
      </w:r>
      <w:r w:rsidR="00F66A3D" w:rsidRPr="006273B1">
        <w:t xml:space="preserve">translation and interpretation studies </w:t>
      </w:r>
      <w:r w:rsidR="00A24CFC" w:rsidRPr="006273B1">
        <w:t>from the University of Pharos in Alexandria, Egypt.</w:t>
      </w:r>
      <w:r w:rsidR="00E143EB" w:rsidRPr="006273B1">
        <w:t xml:space="preserve"> </w:t>
      </w:r>
      <w:r w:rsidR="00A24CFC" w:rsidRPr="006273B1">
        <w:t>I</w:t>
      </w:r>
      <w:r w:rsidR="00EB7908" w:rsidRPr="006273B1">
        <w:t xml:space="preserve"> am bilingual, fluent in Arabic and English,</w:t>
      </w:r>
      <w:r w:rsidR="00A24CFC" w:rsidRPr="006273B1">
        <w:t xml:space="preserve"> with an </w:t>
      </w:r>
      <w:r w:rsidR="00A0145A" w:rsidRPr="006273B1">
        <w:t>intermediate</w:t>
      </w:r>
      <w:r w:rsidR="00A24CFC" w:rsidRPr="006273B1">
        <w:t xml:space="preserve"> proficiency in </w:t>
      </w:r>
      <w:r w:rsidR="00A0145A" w:rsidRPr="006273B1">
        <w:t>French</w:t>
      </w:r>
      <w:r w:rsidR="00A24CFC" w:rsidRPr="006273B1">
        <w:t xml:space="preserve"> and </w:t>
      </w:r>
      <w:r w:rsidR="00A0145A" w:rsidRPr="006273B1">
        <w:t>Italian</w:t>
      </w:r>
      <w:r w:rsidR="00A24CFC" w:rsidRPr="006273B1">
        <w:t>.</w:t>
      </w:r>
      <w:r w:rsidR="001877DA">
        <w:t xml:space="preserve"> </w:t>
      </w:r>
      <w:r w:rsidR="00DE42A8">
        <w:t xml:space="preserve">For </w:t>
      </w:r>
      <w:r w:rsidR="00E71347">
        <w:t>over</w:t>
      </w:r>
      <w:r w:rsidR="00DE42A8">
        <w:t xml:space="preserve"> </w:t>
      </w:r>
      <w:r w:rsidR="00E71347">
        <w:t>2</w:t>
      </w:r>
      <w:r w:rsidR="00DE42A8">
        <w:t xml:space="preserve"> year</w:t>
      </w:r>
      <w:r w:rsidR="00E71347">
        <w:t>s</w:t>
      </w:r>
      <w:r w:rsidR="00DE42A8">
        <w:t xml:space="preserve">, </w:t>
      </w:r>
      <w:r w:rsidR="001877DA">
        <w:t xml:space="preserve">I </w:t>
      </w:r>
      <w:r w:rsidR="00DE42A8">
        <w:t xml:space="preserve">have </w:t>
      </w:r>
      <w:r w:rsidR="00E71347">
        <w:t>worked</w:t>
      </w:r>
      <w:r w:rsidR="001877DA">
        <w:t xml:space="preserve"> as a translation demonstrator </w:t>
      </w:r>
      <w:r w:rsidR="00DE42A8">
        <w:t>in</w:t>
      </w:r>
      <w:r w:rsidR="00435447">
        <w:t xml:space="preserve"> the English Language D</w:t>
      </w:r>
      <w:r w:rsidR="001877DA">
        <w:t xml:space="preserve">epartment at </w:t>
      </w:r>
      <w:r w:rsidR="00435447">
        <w:t xml:space="preserve">the </w:t>
      </w:r>
      <w:r w:rsidR="001877DA">
        <w:t xml:space="preserve">Faculty of Languages and Translation </w:t>
      </w:r>
      <w:r w:rsidR="00DE42A8">
        <w:t>-</w:t>
      </w:r>
      <w:r w:rsidR="001877DA">
        <w:t xml:space="preserve"> Pharos University in Alexandria.</w:t>
      </w:r>
      <w:r w:rsidR="00E71347">
        <w:t xml:space="preserve"> I have also done some freelance translation for a couple of translation offices in Alexandria. </w:t>
      </w:r>
      <w:r w:rsidR="005E0900">
        <w:t xml:space="preserve">Besides, I have done freelance simultaneous interpretation in a number of conferences that were held at the Bibliotheca Alexandrina in Alexandria, Egypt. </w:t>
      </w:r>
    </w:p>
    <w:p w:rsidR="00A24CFC" w:rsidRPr="006273B1" w:rsidRDefault="00A24CFC" w:rsidP="00390FE3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9019E1" w:rsidRPr="006273B1" w:rsidRDefault="008A3B62" w:rsidP="007D2099">
      <w:pPr>
        <w:autoSpaceDE w:val="0"/>
        <w:autoSpaceDN w:val="0"/>
        <w:adjustRightInd w:val="0"/>
        <w:spacing w:line="240" w:lineRule="atLeast"/>
        <w:jc w:val="both"/>
      </w:pPr>
      <w:r w:rsidRPr="006273B1">
        <w:t>During</w:t>
      </w:r>
      <w:r w:rsidR="002058DF" w:rsidRPr="006273B1">
        <w:t xml:space="preserve"> my </w:t>
      </w:r>
      <w:r w:rsidR="007D2099">
        <w:t>third</w:t>
      </w:r>
      <w:r w:rsidR="002058DF" w:rsidRPr="006273B1">
        <w:t xml:space="preserve"> year as a </w:t>
      </w:r>
      <w:r w:rsidR="007D2099">
        <w:t xml:space="preserve">junior </w:t>
      </w:r>
      <w:r w:rsidR="002058DF" w:rsidRPr="006273B1">
        <w:t>college student</w:t>
      </w:r>
      <w:r w:rsidR="009C537F" w:rsidRPr="006273B1">
        <w:t>, I had the chance to work for t</w:t>
      </w:r>
      <w:r w:rsidR="00196B71" w:rsidRPr="006273B1">
        <w:t xml:space="preserve">he Forgotten Writers </w:t>
      </w:r>
      <w:r w:rsidR="00DC402C" w:rsidRPr="006273B1">
        <w:t>literary f</w:t>
      </w:r>
      <w:r w:rsidR="00196B71" w:rsidRPr="006273B1">
        <w:t>oundation</w:t>
      </w:r>
      <w:r w:rsidR="002058DF" w:rsidRPr="006273B1">
        <w:t xml:space="preserve">. I was responsible for editing the English language of the </w:t>
      </w:r>
      <w:r w:rsidR="00050E76" w:rsidRPr="006273B1">
        <w:t xml:space="preserve">articles and literary </w:t>
      </w:r>
      <w:r w:rsidR="00A74608" w:rsidRPr="006273B1">
        <w:t>works</w:t>
      </w:r>
      <w:r w:rsidR="00050E76" w:rsidRPr="006273B1">
        <w:t xml:space="preserve"> produ</w:t>
      </w:r>
      <w:r w:rsidR="00D2559C" w:rsidRPr="006273B1">
        <w:t>ced by</w:t>
      </w:r>
      <w:r w:rsidR="007D2099">
        <w:t xml:space="preserve"> some of the</w:t>
      </w:r>
      <w:r w:rsidR="00D2559C" w:rsidRPr="006273B1">
        <w:t xml:space="preserve"> </w:t>
      </w:r>
      <w:r w:rsidR="007D2099">
        <w:t>cross-national members of such an organization</w:t>
      </w:r>
      <w:r w:rsidR="00D2559C" w:rsidRPr="006273B1">
        <w:t xml:space="preserve">, </w:t>
      </w:r>
      <w:r w:rsidR="002058DF" w:rsidRPr="006273B1">
        <w:t xml:space="preserve">for </w:t>
      </w:r>
      <w:r w:rsidR="00A74608" w:rsidRPr="006273B1">
        <w:t>such pieces</w:t>
      </w:r>
      <w:r w:rsidR="002058DF" w:rsidRPr="006273B1">
        <w:t xml:space="preserve"> were to be </w:t>
      </w:r>
      <w:r w:rsidR="00D2559C" w:rsidRPr="006273B1">
        <w:t xml:space="preserve">published in </w:t>
      </w:r>
      <w:r w:rsidR="00A74608" w:rsidRPr="006273B1">
        <w:t xml:space="preserve">a number of </w:t>
      </w:r>
      <w:r w:rsidR="00D2559C" w:rsidRPr="006273B1">
        <w:t xml:space="preserve">renowned </w:t>
      </w:r>
      <w:r w:rsidR="00FF0DDC">
        <w:t xml:space="preserve">English </w:t>
      </w:r>
      <w:r w:rsidR="00466E33" w:rsidRPr="006273B1">
        <w:t>magazines such as Egypt Today</w:t>
      </w:r>
      <w:r w:rsidR="00357BBD" w:rsidRPr="006273B1">
        <w:t>, and famous websites like MSN Arabia</w:t>
      </w:r>
      <w:r w:rsidR="002058DF" w:rsidRPr="006273B1">
        <w:t>.</w:t>
      </w:r>
      <w:r w:rsidR="00B046AE" w:rsidRPr="006273B1">
        <w:t xml:space="preserve"> Pertinently, I took part in translating some of the Forgotten Writers </w:t>
      </w:r>
      <w:r w:rsidR="007F02F6" w:rsidRPr="006273B1">
        <w:t>cross-national</w:t>
      </w:r>
      <w:r w:rsidR="00C31CCB" w:rsidRPr="006273B1">
        <w:t xml:space="preserve"> </w:t>
      </w:r>
      <w:r w:rsidR="00B046AE" w:rsidRPr="006273B1">
        <w:t>members’ pieces from English into Arabic and vice versa.</w:t>
      </w:r>
      <w:r w:rsidR="00050E76" w:rsidRPr="006273B1">
        <w:t xml:space="preserve"> </w:t>
      </w:r>
      <w:r w:rsidR="0072074E" w:rsidRPr="006273B1">
        <w:t>I was also trained in</w:t>
      </w:r>
      <w:r w:rsidR="00466E33" w:rsidRPr="006273B1">
        <w:t xml:space="preserve"> the Bibliotheca Alexandrina</w:t>
      </w:r>
      <w:r w:rsidR="0072074E" w:rsidRPr="006273B1">
        <w:t xml:space="preserve"> for one </w:t>
      </w:r>
      <w:r w:rsidR="00466E33" w:rsidRPr="006273B1">
        <w:t>year</w:t>
      </w:r>
      <w:r w:rsidR="0072074E" w:rsidRPr="006273B1">
        <w:t xml:space="preserve"> as a</w:t>
      </w:r>
      <w:r w:rsidR="00466E33" w:rsidRPr="006273B1">
        <w:t>n English tour guide</w:t>
      </w:r>
      <w:r w:rsidR="0037279F" w:rsidRPr="006273B1">
        <w:t xml:space="preserve">. Working for that </w:t>
      </w:r>
      <w:r w:rsidR="00CA6F53" w:rsidRPr="006273B1">
        <w:t xml:space="preserve">grand </w:t>
      </w:r>
      <w:r w:rsidR="0037279F" w:rsidRPr="006273B1">
        <w:t>institution</w:t>
      </w:r>
      <w:r w:rsidR="00705DC8" w:rsidRPr="006273B1">
        <w:t xml:space="preserve"> gave me the </w:t>
      </w:r>
      <w:r w:rsidR="004A38C3" w:rsidRPr="006273B1">
        <w:t>honor</w:t>
      </w:r>
      <w:r w:rsidR="00705DC8" w:rsidRPr="006273B1">
        <w:t xml:space="preserve"> of </w:t>
      </w:r>
      <w:r w:rsidR="001F1A2D" w:rsidRPr="006273B1">
        <w:t xml:space="preserve">representing my country and </w:t>
      </w:r>
      <w:r w:rsidR="004A38C3" w:rsidRPr="006273B1">
        <w:t xml:space="preserve">the privilege of </w:t>
      </w:r>
      <w:r w:rsidR="001F1A2D" w:rsidRPr="006273B1">
        <w:t xml:space="preserve">introducing my guests to the </w:t>
      </w:r>
      <w:r w:rsidR="00CA3482" w:rsidRPr="006273B1">
        <w:t>Bibliotheca Alexandrina through</w:t>
      </w:r>
      <w:r w:rsidR="001F1A2D" w:rsidRPr="006273B1">
        <w:t xml:space="preserve"> </w:t>
      </w:r>
      <w:r w:rsidR="00705DC8" w:rsidRPr="006273B1">
        <w:t>meet</w:t>
      </w:r>
      <w:r w:rsidR="001F1A2D" w:rsidRPr="006273B1">
        <w:t>ing with</w:t>
      </w:r>
      <w:r w:rsidR="0037279F" w:rsidRPr="006273B1">
        <w:t xml:space="preserve"> culturally diversified English-</w:t>
      </w:r>
      <w:r w:rsidR="00705DC8" w:rsidRPr="006273B1">
        <w:t>speaking tourist groups</w:t>
      </w:r>
      <w:r w:rsidR="001F1A2D" w:rsidRPr="006273B1">
        <w:t>,</w:t>
      </w:r>
      <w:r w:rsidR="00705DC8" w:rsidRPr="006273B1">
        <w:t xml:space="preserve"> including VIP delegations</w:t>
      </w:r>
      <w:r w:rsidR="001F1A2D" w:rsidRPr="006273B1">
        <w:t>,</w:t>
      </w:r>
      <w:r w:rsidR="00705DC8" w:rsidRPr="006273B1">
        <w:t xml:space="preserve"> from all over the world.</w:t>
      </w:r>
      <w:r w:rsidR="00CA6F53" w:rsidRPr="006273B1">
        <w:t xml:space="preserve"> </w:t>
      </w:r>
    </w:p>
    <w:p w:rsidR="009019E1" w:rsidRPr="006273B1" w:rsidRDefault="009019E1" w:rsidP="00390FE3">
      <w:pPr>
        <w:autoSpaceDE w:val="0"/>
        <w:autoSpaceDN w:val="0"/>
        <w:adjustRightInd w:val="0"/>
        <w:spacing w:line="240" w:lineRule="atLeast"/>
        <w:jc w:val="both"/>
      </w:pPr>
    </w:p>
    <w:p w:rsidR="00B145A9" w:rsidRPr="006273B1" w:rsidRDefault="00B145A9" w:rsidP="002058DF">
      <w:pPr>
        <w:autoSpaceDE w:val="0"/>
        <w:autoSpaceDN w:val="0"/>
        <w:adjustRightInd w:val="0"/>
        <w:spacing w:line="240" w:lineRule="atLeast"/>
        <w:jc w:val="both"/>
      </w:pPr>
    </w:p>
    <w:p w:rsidR="009019E1" w:rsidRPr="006273B1" w:rsidRDefault="007843D0" w:rsidP="00DC16E2">
      <w:pPr>
        <w:autoSpaceDE w:val="0"/>
        <w:autoSpaceDN w:val="0"/>
        <w:adjustRightInd w:val="0"/>
        <w:spacing w:line="240" w:lineRule="atLeast"/>
        <w:jc w:val="both"/>
      </w:pPr>
      <w:r w:rsidRPr="006273B1">
        <w:t xml:space="preserve">Thank </w:t>
      </w:r>
      <w:r w:rsidR="00DC16E2" w:rsidRPr="006273B1">
        <w:t>you so much for your time</w:t>
      </w:r>
      <w:r w:rsidR="007643F6" w:rsidRPr="006273B1">
        <w:t>.</w:t>
      </w:r>
      <w:r w:rsidR="00DC16E2" w:rsidRPr="006273B1">
        <w:t xml:space="preserve"> </w:t>
      </w:r>
    </w:p>
    <w:p w:rsidR="005A04CE" w:rsidRPr="006273B1" w:rsidRDefault="005A04CE" w:rsidP="00DC16E2">
      <w:pPr>
        <w:autoSpaceDE w:val="0"/>
        <w:autoSpaceDN w:val="0"/>
        <w:adjustRightInd w:val="0"/>
        <w:spacing w:line="240" w:lineRule="atLeast"/>
        <w:jc w:val="both"/>
      </w:pPr>
    </w:p>
    <w:p w:rsidR="00DC16E2" w:rsidRPr="006273B1" w:rsidRDefault="004D63AD" w:rsidP="00DC16E2">
      <w:pPr>
        <w:autoSpaceDE w:val="0"/>
        <w:autoSpaceDN w:val="0"/>
        <w:adjustRightInd w:val="0"/>
        <w:spacing w:line="240" w:lineRule="atLeast"/>
        <w:jc w:val="both"/>
      </w:pPr>
      <w:r w:rsidRPr="006273B1">
        <w:t>Regards</w:t>
      </w:r>
      <w:r w:rsidR="005A04CE" w:rsidRPr="006273B1">
        <w:t xml:space="preserve">, </w:t>
      </w:r>
    </w:p>
    <w:p w:rsidR="009019E1" w:rsidRPr="006273B1" w:rsidRDefault="005A04CE" w:rsidP="00390FE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273B1">
        <w:rPr>
          <w:color w:val="000000"/>
        </w:rPr>
        <w:t>Dina El-Shaarawy</w:t>
      </w:r>
    </w:p>
    <w:p w:rsidR="009019E1" w:rsidRPr="006273B1" w:rsidRDefault="009019E1" w:rsidP="00390FE3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134069" w:rsidRPr="006273B1" w:rsidRDefault="00134069" w:rsidP="00390FE3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134069" w:rsidRPr="006273B1" w:rsidRDefault="00134069" w:rsidP="00390FE3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134069" w:rsidRPr="006273B1" w:rsidRDefault="00134069" w:rsidP="00390FE3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134069" w:rsidRPr="006273B1" w:rsidRDefault="00134069" w:rsidP="00390FE3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134069" w:rsidRPr="006273B1" w:rsidRDefault="00134069" w:rsidP="00390FE3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134069" w:rsidRPr="006273B1" w:rsidRDefault="00134069" w:rsidP="00390FE3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134069" w:rsidRPr="006273B1" w:rsidRDefault="00134069" w:rsidP="00390FE3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134069" w:rsidRPr="006273B1" w:rsidRDefault="00134069" w:rsidP="00390FE3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134069" w:rsidRPr="006273B1" w:rsidRDefault="00134069" w:rsidP="00390FE3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134069" w:rsidRPr="006273B1" w:rsidRDefault="00134069" w:rsidP="00167E6B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36"/>
          <w:szCs w:val="36"/>
        </w:rPr>
      </w:pPr>
      <w:r w:rsidRPr="006273B1">
        <w:rPr>
          <w:b/>
          <w:bCs/>
          <w:sz w:val="36"/>
          <w:szCs w:val="36"/>
        </w:rPr>
        <w:t>Dina El-Shaarawy</w:t>
      </w:r>
    </w:p>
    <w:p w:rsidR="00134069" w:rsidRPr="006273B1" w:rsidRDefault="00134069" w:rsidP="00134069">
      <w:pPr>
        <w:jc w:val="center"/>
        <w:rPr>
          <w:b/>
          <w:bCs/>
          <w:sz w:val="32"/>
          <w:szCs w:val="32"/>
        </w:rPr>
      </w:pPr>
      <w:r w:rsidRPr="006273B1">
        <w:rPr>
          <w:b/>
          <w:bCs/>
          <w:sz w:val="32"/>
          <w:szCs w:val="32"/>
        </w:rPr>
        <w:t>Curriculum Vitae</w:t>
      </w:r>
    </w:p>
    <w:p w:rsidR="00704B52" w:rsidRPr="006273B1" w:rsidRDefault="00704B52" w:rsidP="00134069">
      <w:pPr>
        <w:jc w:val="center"/>
        <w:rPr>
          <w:b/>
          <w:bCs/>
          <w:sz w:val="32"/>
          <w:szCs w:val="32"/>
        </w:rPr>
      </w:pPr>
    </w:p>
    <w:p w:rsidR="00134069" w:rsidRPr="006273B1" w:rsidRDefault="00134069" w:rsidP="00704B52">
      <w:pPr>
        <w:rPr>
          <w:b/>
          <w:bCs/>
        </w:rPr>
      </w:pPr>
    </w:p>
    <w:p w:rsidR="00134069" w:rsidRPr="006273B1" w:rsidRDefault="00134069" w:rsidP="00134069">
      <w:pPr>
        <w:jc w:val="center"/>
        <w:rPr>
          <w:b/>
          <w:bCs/>
        </w:rPr>
      </w:pPr>
    </w:p>
    <w:p w:rsidR="00134069" w:rsidRPr="006273B1" w:rsidRDefault="00134069" w:rsidP="00134069">
      <w:pPr>
        <w:jc w:val="both"/>
        <w:rPr>
          <w:b/>
          <w:bCs/>
        </w:rPr>
      </w:pPr>
      <w:r w:rsidRPr="006273B1">
        <w:rPr>
          <w:b/>
          <w:bCs/>
        </w:rPr>
        <w:t xml:space="preserve">Objective: </w:t>
      </w:r>
    </w:p>
    <w:p w:rsidR="00134069" w:rsidRPr="006273B1" w:rsidRDefault="00F2635E" w:rsidP="00847B9C">
      <w:pPr>
        <w:jc w:val="both"/>
      </w:pPr>
      <w:r>
        <w:t xml:space="preserve">     I aspire for a</w:t>
      </w:r>
      <w:r w:rsidR="00134069" w:rsidRPr="006273B1">
        <w:t xml:space="preserve"> challenging positio</w:t>
      </w:r>
      <w:r w:rsidR="006E1AB8">
        <w:t xml:space="preserve">n in the highly competitive </w:t>
      </w:r>
      <w:r w:rsidR="00134069" w:rsidRPr="006273B1">
        <w:t>field of translation that enables me to utilize my skills in written tr</w:t>
      </w:r>
      <w:r w:rsidR="00EF310B">
        <w:t xml:space="preserve">anslation, </w:t>
      </w:r>
      <w:r w:rsidR="00134069" w:rsidRPr="006273B1">
        <w:t>subtitling</w:t>
      </w:r>
      <w:r w:rsidR="00EF310B">
        <w:t xml:space="preserve"> and simultaneous interpretation. </w:t>
      </w:r>
    </w:p>
    <w:p w:rsidR="00167E6B" w:rsidRPr="006273B1" w:rsidRDefault="00167E6B" w:rsidP="00134069">
      <w:pPr>
        <w:jc w:val="both"/>
      </w:pPr>
    </w:p>
    <w:p w:rsidR="00134069" w:rsidRPr="006273B1" w:rsidRDefault="00134069" w:rsidP="00134069">
      <w:pPr>
        <w:jc w:val="both"/>
        <w:rPr>
          <w:b/>
          <w:bCs/>
        </w:rPr>
      </w:pPr>
      <w:r w:rsidRPr="006273B1">
        <w:rPr>
          <w:b/>
          <w:bCs/>
        </w:rPr>
        <w:t>Personal information:</w:t>
      </w:r>
    </w:p>
    <w:p w:rsidR="00134069" w:rsidRPr="006273B1" w:rsidRDefault="00134069" w:rsidP="001340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>Name: Dina Hamdy El-Shaarawy.</w:t>
      </w:r>
    </w:p>
    <w:p w:rsidR="00134069" w:rsidRPr="006273B1" w:rsidRDefault="00134069" w:rsidP="001340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>Nationality: Egyptian.</w:t>
      </w:r>
    </w:p>
    <w:p w:rsidR="00134069" w:rsidRPr="006273B1" w:rsidRDefault="00134069" w:rsidP="001340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>DOB: February, 27</w:t>
      </w:r>
      <w:r w:rsidRPr="006273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273B1">
        <w:rPr>
          <w:rFonts w:ascii="Times New Roman" w:hAnsi="Times New Roman" w:cs="Times New Roman"/>
          <w:sz w:val="24"/>
          <w:szCs w:val="24"/>
          <w:lang w:val="en-US"/>
        </w:rPr>
        <w:t>, 1991</w:t>
      </w:r>
    </w:p>
    <w:p w:rsidR="00134069" w:rsidRPr="001E3E53" w:rsidRDefault="00134069" w:rsidP="001340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E5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1E3E5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dina_elshaarawy@yahoo.com</w:t>
        </w:r>
      </w:hyperlink>
    </w:p>
    <w:p w:rsidR="00134069" w:rsidRPr="005A05FA" w:rsidRDefault="00134069" w:rsidP="00F263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  <w:r w:rsidR="00F2635E" w:rsidRPr="006273B1">
        <w:rPr>
          <w:rFonts w:ascii="Times New Roman" w:hAnsi="Times New Roman" w:cs="Times New Roman"/>
          <w:sz w:val="24"/>
          <w:szCs w:val="24"/>
          <w:lang w:val="en-US"/>
        </w:rPr>
        <w:t>Smouha, Pharos University Street, Al-Rakha’ towers, apartment number 402.</w:t>
      </w:r>
    </w:p>
    <w:p w:rsidR="00134069" w:rsidRPr="006273B1" w:rsidRDefault="00134069" w:rsidP="001340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>Mobile number: 0100-255-4338</w:t>
      </w:r>
    </w:p>
    <w:p w:rsidR="00134069" w:rsidRPr="006273B1" w:rsidRDefault="00134069" w:rsidP="0013406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4069" w:rsidRDefault="00134069" w:rsidP="00134069">
      <w:pPr>
        <w:jc w:val="both"/>
        <w:rPr>
          <w:b/>
          <w:bCs/>
        </w:rPr>
      </w:pPr>
      <w:r w:rsidRPr="006273B1">
        <w:rPr>
          <w:b/>
          <w:bCs/>
        </w:rPr>
        <w:t>Education:</w:t>
      </w:r>
    </w:p>
    <w:p w:rsidR="002A2FA9" w:rsidRPr="002A2FA9" w:rsidRDefault="002A2FA9" w:rsidP="002A2FA9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A2FA9">
        <w:rPr>
          <w:rFonts w:asciiTheme="majorBidi" w:hAnsiTheme="majorBidi" w:cstheme="majorBidi"/>
          <w:sz w:val="24"/>
          <w:szCs w:val="24"/>
        </w:rPr>
        <w:t>Master’</w:t>
      </w:r>
      <w:r w:rsidR="0031356E">
        <w:rPr>
          <w:rFonts w:asciiTheme="majorBidi" w:hAnsiTheme="majorBidi" w:cstheme="majorBidi"/>
          <w:sz w:val="24"/>
          <w:szCs w:val="24"/>
        </w:rPr>
        <w:t>s D</w:t>
      </w:r>
      <w:r w:rsidRPr="002A2FA9">
        <w:rPr>
          <w:rFonts w:asciiTheme="majorBidi" w:hAnsiTheme="majorBidi" w:cstheme="majorBidi"/>
          <w:sz w:val="24"/>
          <w:szCs w:val="24"/>
        </w:rPr>
        <w:t xml:space="preserve">egree </w:t>
      </w:r>
      <w:r w:rsidR="0031356E">
        <w:rPr>
          <w:rFonts w:asciiTheme="majorBidi" w:hAnsiTheme="majorBidi" w:cstheme="majorBidi"/>
          <w:sz w:val="24"/>
          <w:szCs w:val="24"/>
        </w:rPr>
        <w:t>in T</w:t>
      </w:r>
      <w:r w:rsidR="00C058E6">
        <w:rPr>
          <w:rFonts w:asciiTheme="majorBidi" w:hAnsiTheme="majorBidi" w:cstheme="majorBidi"/>
          <w:sz w:val="24"/>
          <w:szCs w:val="24"/>
        </w:rPr>
        <w:t>ranslation a</w:t>
      </w:r>
      <w:r w:rsidR="0031356E">
        <w:rPr>
          <w:rFonts w:asciiTheme="majorBidi" w:hAnsiTheme="majorBidi" w:cstheme="majorBidi"/>
          <w:sz w:val="24"/>
          <w:szCs w:val="24"/>
        </w:rPr>
        <w:t>nd Simultaneous Interpretation S</w:t>
      </w:r>
      <w:r w:rsidR="00C058E6">
        <w:rPr>
          <w:rFonts w:asciiTheme="majorBidi" w:hAnsiTheme="majorBidi" w:cstheme="majorBidi"/>
          <w:sz w:val="24"/>
          <w:szCs w:val="24"/>
        </w:rPr>
        <w:t xml:space="preserve">tudies – Faculty of Al-Alsun </w:t>
      </w:r>
      <w:r w:rsidR="0031356E">
        <w:rPr>
          <w:rFonts w:asciiTheme="majorBidi" w:hAnsiTheme="majorBidi" w:cstheme="majorBidi"/>
          <w:sz w:val="24"/>
          <w:szCs w:val="24"/>
        </w:rPr>
        <w:t>–</w:t>
      </w:r>
      <w:r w:rsidR="00C058E6">
        <w:rPr>
          <w:rFonts w:asciiTheme="majorBidi" w:hAnsiTheme="majorBidi" w:cstheme="majorBidi"/>
          <w:sz w:val="24"/>
          <w:szCs w:val="24"/>
        </w:rPr>
        <w:t xml:space="preserve"> </w:t>
      </w:r>
      <w:r w:rsidR="0031356E">
        <w:rPr>
          <w:rFonts w:asciiTheme="majorBidi" w:hAnsiTheme="majorBidi" w:cstheme="majorBidi"/>
          <w:sz w:val="24"/>
          <w:szCs w:val="24"/>
        </w:rPr>
        <w:t xml:space="preserve">Ein Shams University (in progress). </w:t>
      </w:r>
    </w:p>
    <w:p w:rsidR="00134069" w:rsidRPr="006273B1" w:rsidRDefault="00134069" w:rsidP="00C85B9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/>
      </w:pPr>
      <w:r w:rsidRPr="006273B1">
        <w:t>Pharos University in Alexandria, Alexandria, Egypt</w:t>
      </w:r>
    </w:p>
    <w:p w:rsidR="00927B94" w:rsidRPr="006273B1" w:rsidRDefault="00134069" w:rsidP="002534C3">
      <w:pPr>
        <w:widowControl w:val="0"/>
        <w:autoSpaceDE w:val="0"/>
        <w:autoSpaceDN w:val="0"/>
        <w:adjustRightInd w:val="0"/>
        <w:spacing w:before="100" w:after="100"/>
      </w:pPr>
      <w:r w:rsidRPr="006273B1">
        <w:t>Bachelor of Languages and Translation with Major in Translation and Interpretation Studies, 2013</w:t>
      </w:r>
    </w:p>
    <w:p w:rsidR="00134069" w:rsidRPr="006273B1" w:rsidRDefault="00134069" w:rsidP="00C85B9C">
      <w:pPr>
        <w:numPr>
          <w:ilvl w:val="0"/>
          <w:numId w:val="8"/>
        </w:numPr>
        <w:jc w:val="both"/>
        <w:rPr>
          <w:u w:val="single"/>
        </w:rPr>
      </w:pPr>
      <w:r w:rsidRPr="006273B1">
        <w:t>Queens Lake Middle School, New York, U.S.</w:t>
      </w:r>
    </w:p>
    <w:p w:rsidR="00134069" w:rsidRDefault="00134069" w:rsidP="00134069">
      <w:pPr>
        <w:jc w:val="both"/>
      </w:pPr>
      <w:r w:rsidRPr="006273B1">
        <w:t>Middle School Certificate, 2006</w:t>
      </w:r>
    </w:p>
    <w:p w:rsidR="002A2FA9" w:rsidRDefault="002A2FA9" w:rsidP="002A2FA9">
      <w:pPr>
        <w:jc w:val="both"/>
      </w:pPr>
    </w:p>
    <w:p w:rsidR="002534C3" w:rsidRDefault="002534C3" w:rsidP="00134069">
      <w:pPr>
        <w:jc w:val="both"/>
      </w:pPr>
    </w:p>
    <w:p w:rsidR="004A46EA" w:rsidRDefault="004A46EA" w:rsidP="00134069">
      <w:pPr>
        <w:jc w:val="both"/>
      </w:pPr>
    </w:p>
    <w:p w:rsidR="004A46EA" w:rsidRPr="004A46EA" w:rsidRDefault="002534C3" w:rsidP="00134069">
      <w:pPr>
        <w:jc w:val="both"/>
        <w:rPr>
          <w:b/>
          <w:bCs/>
        </w:rPr>
      </w:pPr>
      <w:r>
        <w:rPr>
          <w:b/>
          <w:bCs/>
        </w:rPr>
        <w:t>Work E</w:t>
      </w:r>
      <w:r w:rsidR="004A46EA" w:rsidRPr="004A46EA">
        <w:rPr>
          <w:b/>
          <w:bCs/>
        </w:rPr>
        <w:t xml:space="preserve">xperience: </w:t>
      </w:r>
    </w:p>
    <w:p w:rsidR="004A46EA" w:rsidRPr="005B1DF7" w:rsidRDefault="005B1DF7" w:rsidP="004A46EA">
      <w:pPr>
        <w:numPr>
          <w:ilvl w:val="0"/>
          <w:numId w:val="8"/>
        </w:numPr>
        <w:jc w:val="both"/>
      </w:pPr>
      <w:r w:rsidRPr="005B1DF7">
        <w:t xml:space="preserve">Demonstrator in the Faculty of Languages and Translation (English Department – Translation Major) </w:t>
      </w:r>
      <w:r w:rsidR="002534C3">
        <w:t>at Pharos University in Alexandria (September, 2013 to present).</w:t>
      </w:r>
    </w:p>
    <w:p w:rsidR="00134069" w:rsidRPr="004E76F4" w:rsidRDefault="004E76F4" w:rsidP="004E76F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4E76F4">
        <w:rPr>
          <w:rFonts w:asciiTheme="majorBidi" w:hAnsiTheme="majorBidi" w:cstheme="majorBidi"/>
          <w:sz w:val="24"/>
          <w:szCs w:val="24"/>
        </w:rPr>
        <w:t xml:space="preserve">Part-time simultaneous interpreter at the </w:t>
      </w:r>
      <w:r w:rsidR="0054297C">
        <w:rPr>
          <w:rFonts w:asciiTheme="majorBidi" w:hAnsiTheme="majorBidi" w:cstheme="majorBidi"/>
          <w:sz w:val="24"/>
          <w:szCs w:val="24"/>
        </w:rPr>
        <w:t xml:space="preserve">Bibliotheca Alexandrina in Alexandria, Egypt. </w:t>
      </w:r>
    </w:p>
    <w:p w:rsidR="000772EC" w:rsidRPr="006273B1" w:rsidRDefault="000772EC" w:rsidP="00134069">
      <w:pPr>
        <w:jc w:val="both"/>
      </w:pPr>
    </w:p>
    <w:p w:rsidR="00134069" w:rsidRPr="006273B1" w:rsidRDefault="00134069" w:rsidP="00134069">
      <w:pPr>
        <w:tabs>
          <w:tab w:val="left" w:pos="3600"/>
        </w:tabs>
        <w:jc w:val="both"/>
        <w:rPr>
          <w:b/>
          <w:bCs/>
        </w:rPr>
      </w:pPr>
      <w:r w:rsidRPr="006273B1">
        <w:rPr>
          <w:b/>
          <w:bCs/>
        </w:rPr>
        <w:t>Key Skills and Competencies:</w:t>
      </w:r>
    </w:p>
    <w:p w:rsidR="00134069" w:rsidRPr="006273B1" w:rsidRDefault="00134069" w:rsidP="001340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>A native English and Arabic speaker with intermediate knowledge of French and Italian.</w:t>
      </w:r>
    </w:p>
    <w:p w:rsidR="00134069" w:rsidRPr="006273B1" w:rsidRDefault="00134069" w:rsidP="001340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>Proficient working knowledge of Microsoft Word and PowerPoint.</w:t>
      </w:r>
    </w:p>
    <w:p w:rsidR="00134069" w:rsidRPr="006273B1" w:rsidRDefault="00134069" w:rsidP="001340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>Proficient working knowledge of Subtitle Workshop 4 and SubMagic 0.71.</w:t>
      </w:r>
    </w:p>
    <w:p w:rsidR="00134069" w:rsidRPr="006273B1" w:rsidRDefault="00134069" w:rsidP="001340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 xml:space="preserve">Multicultural and boundlessly open-minded. </w:t>
      </w:r>
    </w:p>
    <w:p w:rsidR="00134069" w:rsidRPr="006273B1" w:rsidRDefault="00134069" w:rsidP="001340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 xml:space="preserve">Outstanding, </w:t>
      </w:r>
      <w:r w:rsidRPr="006273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streamlined</w:t>
      </w:r>
      <w:r w:rsidRPr="006273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6273B1">
        <w:rPr>
          <w:rFonts w:ascii="Times New Roman" w:hAnsi="Times New Roman" w:cs="Times New Roman"/>
          <w:sz w:val="24"/>
          <w:szCs w:val="24"/>
          <w:lang w:val="en-US"/>
        </w:rPr>
        <w:t>writing capabilities in the mastered languages.</w:t>
      </w:r>
    </w:p>
    <w:p w:rsidR="00134069" w:rsidRPr="006273B1" w:rsidRDefault="00134069" w:rsidP="001340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 xml:space="preserve">Innovatively productive and an excellent deadline meeter. </w:t>
      </w:r>
    </w:p>
    <w:p w:rsidR="00134069" w:rsidRPr="006273B1" w:rsidRDefault="00134069" w:rsidP="001340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 xml:space="preserve">Reading lover with passionate interest in international politics, economics, law, world history, psychology and humane studies in general. </w:t>
      </w:r>
    </w:p>
    <w:p w:rsidR="00134069" w:rsidRPr="006273B1" w:rsidRDefault="00134069" w:rsidP="001340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lastRenderedPageBreak/>
        <w:t>Able to contribute extensively to team work.</w:t>
      </w:r>
    </w:p>
    <w:p w:rsidR="00134069" w:rsidRPr="006273B1" w:rsidRDefault="00134069" w:rsidP="001340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>Diligent worker with strong sense of self-discipline.</w:t>
      </w:r>
    </w:p>
    <w:p w:rsidR="00134069" w:rsidRPr="006273B1" w:rsidRDefault="00134069" w:rsidP="001340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>Confident and tactful with excellent communication skills.</w:t>
      </w:r>
    </w:p>
    <w:p w:rsidR="00134069" w:rsidRPr="006273B1" w:rsidRDefault="00134069" w:rsidP="001340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 xml:space="preserve">Presentable, reliable, patient and non-judgmental. </w:t>
      </w:r>
    </w:p>
    <w:p w:rsidR="00134069" w:rsidRPr="006273B1" w:rsidRDefault="00134069" w:rsidP="001340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73B1">
        <w:rPr>
          <w:rFonts w:ascii="Times New Roman" w:hAnsi="Times New Roman" w:cs="Times New Roman"/>
          <w:color w:val="000000"/>
          <w:sz w:val="24"/>
          <w:szCs w:val="24"/>
          <w:lang w:val="en-US"/>
        </w:rPr>
        <w:t>Advanced knowledge of using the Internet and various social networks.</w:t>
      </w:r>
    </w:p>
    <w:p w:rsidR="00134069" w:rsidRPr="006273B1" w:rsidRDefault="00134069" w:rsidP="001340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>Able to handle and work well under pressure.</w:t>
      </w:r>
    </w:p>
    <w:p w:rsidR="00134069" w:rsidRPr="006273B1" w:rsidRDefault="00134069" w:rsidP="001340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>Cheerful personality with lots of physical stamina.</w:t>
      </w:r>
    </w:p>
    <w:p w:rsidR="00134069" w:rsidRPr="006273B1" w:rsidRDefault="00134069" w:rsidP="00134069">
      <w:pPr>
        <w:ind w:left="360"/>
        <w:jc w:val="both"/>
        <w:rPr>
          <w:u w:val="single"/>
        </w:rPr>
      </w:pPr>
    </w:p>
    <w:p w:rsidR="00134069" w:rsidRPr="006273B1" w:rsidRDefault="00134069" w:rsidP="00134069">
      <w:pPr>
        <w:jc w:val="both"/>
        <w:rPr>
          <w:b/>
          <w:bCs/>
        </w:rPr>
      </w:pPr>
      <w:r w:rsidRPr="006273B1">
        <w:rPr>
          <w:b/>
          <w:bCs/>
        </w:rPr>
        <w:t xml:space="preserve">Extracurricular Activities: </w:t>
      </w:r>
    </w:p>
    <w:p w:rsidR="00134069" w:rsidRPr="006273B1" w:rsidRDefault="00134069" w:rsidP="001340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 xml:space="preserve">Volunteer English tour guide in the Bibliotheca Alexandrina (March, 2012 to April, 2013). </w:t>
      </w:r>
    </w:p>
    <w:p w:rsidR="00134069" w:rsidRPr="006273B1" w:rsidRDefault="00134069" w:rsidP="004264A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 xml:space="preserve">Editor and translator at the Forgotten Writers Foundation. </w:t>
      </w:r>
      <w:r w:rsidR="004264A8" w:rsidRPr="006273B1">
        <w:rPr>
          <w:rFonts w:ascii="Times New Roman" w:hAnsi="Times New Roman" w:cs="Times New Roman"/>
          <w:sz w:val="24"/>
          <w:szCs w:val="24"/>
          <w:lang w:val="en-US"/>
        </w:rPr>
        <w:t xml:space="preserve">(January, 2012 to September 2012). </w:t>
      </w:r>
    </w:p>
    <w:p w:rsidR="00134069" w:rsidRPr="006273B1" w:rsidRDefault="00134069" w:rsidP="0013406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 xml:space="preserve">Member of </w:t>
      </w:r>
      <w:r w:rsidR="000772EC" w:rsidRPr="006273B1">
        <w:rPr>
          <w:rFonts w:ascii="Times New Roman" w:hAnsi="Times New Roman" w:cs="Times New Roman"/>
          <w:sz w:val="24"/>
          <w:szCs w:val="24"/>
          <w:lang w:val="en-US"/>
        </w:rPr>
        <w:t>Pharos University</w:t>
      </w:r>
      <w:r w:rsidRPr="006273B1">
        <w:rPr>
          <w:rFonts w:ascii="Times New Roman" w:hAnsi="Times New Roman" w:cs="Times New Roman"/>
          <w:sz w:val="24"/>
          <w:szCs w:val="24"/>
          <w:lang w:val="en-US"/>
        </w:rPr>
        <w:t xml:space="preserve"> Students’ Union, leader of cultural committee.</w:t>
      </w:r>
    </w:p>
    <w:p w:rsidR="00134069" w:rsidRPr="006273B1" w:rsidRDefault="00134069" w:rsidP="0013406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>Board member of SIFE</w:t>
      </w:r>
      <w:r w:rsidRPr="006273B1">
        <w:rPr>
          <w:rFonts w:ascii="Times New Roman" w:hAnsi="Times New Roman" w:cs="Times New Roman"/>
          <w:sz w:val="24"/>
          <w:szCs w:val="24"/>
          <w:lang w:val="en-US" w:bidi="ar-EG"/>
        </w:rPr>
        <w:t>-PUA and ENACTUS-PUA.</w:t>
      </w:r>
    </w:p>
    <w:p w:rsidR="00134069" w:rsidRPr="008B0237" w:rsidRDefault="00134069" w:rsidP="00134069">
      <w:pPr>
        <w:pStyle w:val="ListParagraph"/>
        <w:numPr>
          <w:ilvl w:val="0"/>
          <w:numId w:val="5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73B1">
        <w:rPr>
          <w:rFonts w:ascii="Times New Roman" w:hAnsi="Times New Roman" w:cs="Times New Roman"/>
          <w:sz w:val="24"/>
          <w:szCs w:val="24"/>
          <w:lang w:val="en-US"/>
        </w:rPr>
        <w:t>Board member of Action Team which works under Bibliotheca Alexandrina’s Dialogue Forum. In collaboration with the Dialogue Forum, the team has held a number of cultural seminars that hosted a number of prominent Egyptian public figures such as: Dr. Ibrahim El-Fiky, Mr. Belal Fadl and Judge. Hossam Sadek - Vice President of the Cassation Court in Alexandria. Pertinently, I took the role of a moderator in such seminars and I have always been involved in the organizing and logistical planning of such events.</w:t>
      </w:r>
    </w:p>
    <w:p w:rsidR="008B0237" w:rsidRDefault="008B0237" w:rsidP="008B0237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</w:p>
    <w:p w:rsidR="008B0237" w:rsidRPr="008B0237" w:rsidRDefault="008B0237" w:rsidP="008B0237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B0237" w:rsidRPr="008B0237" w:rsidRDefault="008B0237" w:rsidP="008B0237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  <w:r w:rsidRPr="008B0237">
        <w:rPr>
          <w:rFonts w:ascii="Times New Roman" w:hAnsi="Times New Roman" w:cs="Times New Roman"/>
          <w:b/>
          <w:bCs/>
          <w:sz w:val="24"/>
          <w:szCs w:val="24"/>
          <w:lang w:val="en-US"/>
        </w:rPr>
        <w:t>Awards and Honors</w:t>
      </w:r>
      <w:r w:rsidRPr="008B0237"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EG"/>
        </w:rPr>
        <w:t>:</w:t>
      </w:r>
    </w:p>
    <w:p w:rsidR="008B0237" w:rsidRPr="00036FD2" w:rsidRDefault="00036FD2" w:rsidP="00134069">
      <w:pPr>
        <w:pStyle w:val="ListParagraph"/>
        <w:numPr>
          <w:ilvl w:val="0"/>
          <w:numId w:val="5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FD2">
        <w:rPr>
          <w:rFonts w:ascii="Times New Roman" w:hAnsi="Times New Roman" w:cs="Times New Roman"/>
          <w:sz w:val="24"/>
          <w:szCs w:val="24"/>
          <w:lang w:val="en-US"/>
        </w:rPr>
        <w:t xml:space="preserve">The first place award in the </w:t>
      </w:r>
      <w:r>
        <w:rPr>
          <w:rFonts w:ascii="Times New Roman" w:hAnsi="Times New Roman" w:cs="Times New Roman"/>
          <w:sz w:val="24"/>
          <w:szCs w:val="24"/>
          <w:lang w:val="en-US"/>
        </w:rPr>
        <w:t>ceremony honoring the top outstanding students in Pharos University for the academic year 2011 and 2012</w:t>
      </w:r>
      <w:r w:rsidR="003364E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0237" w:rsidRPr="008B0237" w:rsidRDefault="008B0237" w:rsidP="008B0237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val="en-US" w:bidi="ar-EG"/>
        </w:rPr>
      </w:pPr>
    </w:p>
    <w:p w:rsidR="00134069" w:rsidRPr="006273B1" w:rsidRDefault="00134069" w:rsidP="00134069">
      <w:pPr>
        <w:jc w:val="both"/>
      </w:pPr>
      <w:r w:rsidRPr="006273B1">
        <w:rPr>
          <w:b/>
          <w:bCs/>
        </w:rPr>
        <w:t xml:space="preserve">References </w:t>
      </w:r>
      <w:r w:rsidRPr="006273B1">
        <w:t xml:space="preserve">– Available on request. </w:t>
      </w:r>
    </w:p>
    <w:p w:rsidR="00134069" w:rsidRPr="006273B1" w:rsidRDefault="00134069" w:rsidP="00134069">
      <w:pPr>
        <w:jc w:val="both"/>
        <w:rPr>
          <w:u w:val="single"/>
        </w:rPr>
      </w:pPr>
    </w:p>
    <w:p w:rsidR="00134069" w:rsidRPr="006273B1" w:rsidRDefault="00134069" w:rsidP="0013406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4069" w:rsidRPr="006273B1" w:rsidRDefault="00134069" w:rsidP="00134069">
      <w:pPr>
        <w:jc w:val="both"/>
        <w:rPr>
          <w:u w:val="single"/>
        </w:rPr>
      </w:pPr>
    </w:p>
    <w:p w:rsidR="00134069" w:rsidRPr="006273B1" w:rsidRDefault="00134069" w:rsidP="00134069">
      <w:pPr>
        <w:ind w:left="360"/>
        <w:jc w:val="both"/>
        <w:rPr>
          <w:u w:val="single"/>
        </w:rPr>
      </w:pPr>
    </w:p>
    <w:p w:rsidR="00134069" w:rsidRPr="006273B1" w:rsidRDefault="00134069" w:rsidP="00134069">
      <w:pPr>
        <w:jc w:val="both"/>
        <w:rPr>
          <w:u w:val="single"/>
        </w:rPr>
      </w:pPr>
    </w:p>
    <w:p w:rsidR="00134069" w:rsidRPr="006273B1" w:rsidRDefault="00134069" w:rsidP="00134069">
      <w:pPr>
        <w:jc w:val="both"/>
        <w:rPr>
          <w:u w:val="single"/>
        </w:rPr>
      </w:pPr>
    </w:p>
    <w:p w:rsidR="00134069" w:rsidRPr="006273B1" w:rsidRDefault="00134069" w:rsidP="00134069">
      <w:pPr>
        <w:jc w:val="both"/>
      </w:pPr>
    </w:p>
    <w:p w:rsidR="00134069" w:rsidRPr="006273B1" w:rsidRDefault="00134069" w:rsidP="00134069">
      <w:pPr>
        <w:jc w:val="both"/>
      </w:pPr>
      <w:r w:rsidRPr="006273B1">
        <w:t xml:space="preserve">  </w:t>
      </w:r>
    </w:p>
    <w:p w:rsidR="00134069" w:rsidRPr="006273B1" w:rsidRDefault="00134069" w:rsidP="00134069">
      <w:pPr>
        <w:jc w:val="both"/>
      </w:pPr>
    </w:p>
    <w:p w:rsidR="00134069" w:rsidRPr="006273B1" w:rsidRDefault="00134069" w:rsidP="00134069">
      <w:pPr>
        <w:jc w:val="both"/>
      </w:pPr>
    </w:p>
    <w:p w:rsidR="00134069" w:rsidRPr="006273B1" w:rsidRDefault="00134069" w:rsidP="00134069">
      <w:pPr>
        <w:jc w:val="both"/>
      </w:pPr>
    </w:p>
    <w:p w:rsidR="0094232A" w:rsidRPr="006273B1" w:rsidRDefault="0094232A" w:rsidP="00390FE3">
      <w:pPr>
        <w:jc w:val="both"/>
      </w:pPr>
    </w:p>
    <w:sectPr w:rsidR="0094232A" w:rsidRPr="006273B1" w:rsidSect="00247B5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8A" w:rsidRDefault="003A368A" w:rsidP="00DC16E2">
      <w:r>
        <w:separator/>
      </w:r>
    </w:p>
  </w:endnote>
  <w:endnote w:type="continuationSeparator" w:id="1">
    <w:p w:rsidR="003A368A" w:rsidRDefault="003A368A" w:rsidP="00DC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8A" w:rsidRDefault="003A368A" w:rsidP="00DC16E2">
      <w:r>
        <w:separator/>
      </w:r>
    </w:p>
  </w:footnote>
  <w:footnote w:type="continuationSeparator" w:id="1">
    <w:p w:rsidR="003A368A" w:rsidRDefault="003A368A" w:rsidP="00DC1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9ED"/>
    <w:multiLevelType w:val="hybridMultilevel"/>
    <w:tmpl w:val="A224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51DFC"/>
    <w:multiLevelType w:val="hybridMultilevel"/>
    <w:tmpl w:val="FE34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7173"/>
    <w:multiLevelType w:val="hybridMultilevel"/>
    <w:tmpl w:val="7ABC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0EFB"/>
    <w:multiLevelType w:val="hybridMultilevel"/>
    <w:tmpl w:val="CE1E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0FF2"/>
    <w:multiLevelType w:val="hybridMultilevel"/>
    <w:tmpl w:val="2BC47560"/>
    <w:lvl w:ilvl="0" w:tplc="1E26DF9E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1D65E4"/>
    <w:multiLevelType w:val="hybridMultilevel"/>
    <w:tmpl w:val="3F02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412CC"/>
    <w:multiLevelType w:val="hybridMultilevel"/>
    <w:tmpl w:val="AAEC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024AA"/>
    <w:multiLevelType w:val="hybridMultilevel"/>
    <w:tmpl w:val="04C2F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9F0951"/>
    <w:multiLevelType w:val="hybridMultilevel"/>
    <w:tmpl w:val="21DAE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32A"/>
    <w:rsid w:val="000035E7"/>
    <w:rsid w:val="00011473"/>
    <w:rsid w:val="000143CA"/>
    <w:rsid w:val="000262D5"/>
    <w:rsid w:val="000274EC"/>
    <w:rsid w:val="0002787D"/>
    <w:rsid w:val="000348F2"/>
    <w:rsid w:val="00036FD2"/>
    <w:rsid w:val="00043628"/>
    <w:rsid w:val="00050E76"/>
    <w:rsid w:val="000511E5"/>
    <w:rsid w:val="000772EC"/>
    <w:rsid w:val="00086D7F"/>
    <w:rsid w:val="000A4C68"/>
    <w:rsid w:val="000D0338"/>
    <w:rsid w:val="000D24A3"/>
    <w:rsid w:val="00101159"/>
    <w:rsid w:val="00106267"/>
    <w:rsid w:val="001069FE"/>
    <w:rsid w:val="00110499"/>
    <w:rsid w:val="00110B87"/>
    <w:rsid w:val="00112FBE"/>
    <w:rsid w:val="00122915"/>
    <w:rsid w:val="00125128"/>
    <w:rsid w:val="00131412"/>
    <w:rsid w:val="00134069"/>
    <w:rsid w:val="001367DE"/>
    <w:rsid w:val="00144422"/>
    <w:rsid w:val="00150614"/>
    <w:rsid w:val="001567B8"/>
    <w:rsid w:val="00167E6B"/>
    <w:rsid w:val="0017420C"/>
    <w:rsid w:val="001817B9"/>
    <w:rsid w:val="001836BE"/>
    <w:rsid w:val="0018373F"/>
    <w:rsid w:val="001877DA"/>
    <w:rsid w:val="001918D4"/>
    <w:rsid w:val="00194D09"/>
    <w:rsid w:val="00196B71"/>
    <w:rsid w:val="001A5368"/>
    <w:rsid w:val="001A6A96"/>
    <w:rsid w:val="001B015A"/>
    <w:rsid w:val="001B3560"/>
    <w:rsid w:val="001B702F"/>
    <w:rsid w:val="001E099A"/>
    <w:rsid w:val="001E3E53"/>
    <w:rsid w:val="001F1A2D"/>
    <w:rsid w:val="002058DF"/>
    <w:rsid w:val="00211C70"/>
    <w:rsid w:val="0022030A"/>
    <w:rsid w:val="00221165"/>
    <w:rsid w:val="002214CA"/>
    <w:rsid w:val="002247D4"/>
    <w:rsid w:val="00233766"/>
    <w:rsid w:val="00235C55"/>
    <w:rsid w:val="00243C18"/>
    <w:rsid w:val="0024685C"/>
    <w:rsid w:val="00247B54"/>
    <w:rsid w:val="00247B78"/>
    <w:rsid w:val="00250F62"/>
    <w:rsid w:val="00251F2B"/>
    <w:rsid w:val="002534C3"/>
    <w:rsid w:val="002706CD"/>
    <w:rsid w:val="002A2FA9"/>
    <w:rsid w:val="002A5594"/>
    <w:rsid w:val="002B1933"/>
    <w:rsid w:val="002C047B"/>
    <w:rsid w:val="002E45F3"/>
    <w:rsid w:val="002F76F1"/>
    <w:rsid w:val="00305256"/>
    <w:rsid w:val="00311C62"/>
    <w:rsid w:val="00313449"/>
    <w:rsid w:val="0031356E"/>
    <w:rsid w:val="0031670D"/>
    <w:rsid w:val="003224EE"/>
    <w:rsid w:val="00323DD9"/>
    <w:rsid w:val="0033189F"/>
    <w:rsid w:val="003364E4"/>
    <w:rsid w:val="00350E01"/>
    <w:rsid w:val="00357BBD"/>
    <w:rsid w:val="0037189A"/>
    <w:rsid w:val="0037279F"/>
    <w:rsid w:val="00374B93"/>
    <w:rsid w:val="00380784"/>
    <w:rsid w:val="00385A13"/>
    <w:rsid w:val="00390FE3"/>
    <w:rsid w:val="003A368A"/>
    <w:rsid w:val="003B5FAA"/>
    <w:rsid w:val="003F1886"/>
    <w:rsid w:val="003F67DE"/>
    <w:rsid w:val="00411122"/>
    <w:rsid w:val="004264A8"/>
    <w:rsid w:val="0043025B"/>
    <w:rsid w:val="00431186"/>
    <w:rsid w:val="00435447"/>
    <w:rsid w:val="00437D5D"/>
    <w:rsid w:val="00447B29"/>
    <w:rsid w:val="00463D8F"/>
    <w:rsid w:val="00466E33"/>
    <w:rsid w:val="00493939"/>
    <w:rsid w:val="004A38C3"/>
    <w:rsid w:val="004A46EA"/>
    <w:rsid w:val="004A7CD8"/>
    <w:rsid w:val="004B0967"/>
    <w:rsid w:val="004B3CB2"/>
    <w:rsid w:val="004B42C7"/>
    <w:rsid w:val="004D0A54"/>
    <w:rsid w:val="004D63AD"/>
    <w:rsid w:val="004E2128"/>
    <w:rsid w:val="004E76F4"/>
    <w:rsid w:val="004F2AC1"/>
    <w:rsid w:val="00505B49"/>
    <w:rsid w:val="00511672"/>
    <w:rsid w:val="00513245"/>
    <w:rsid w:val="00515CCE"/>
    <w:rsid w:val="0053246E"/>
    <w:rsid w:val="00533B35"/>
    <w:rsid w:val="0054297C"/>
    <w:rsid w:val="00547D57"/>
    <w:rsid w:val="0056076B"/>
    <w:rsid w:val="005A04CE"/>
    <w:rsid w:val="005A05FA"/>
    <w:rsid w:val="005B1DF7"/>
    <w:rsid w:val="005E0900"/>
    <w:rsid w:val="005E5206"/>
    <w:rsid w:val="006157BB"/>
    <w:rsid w:val="00616A56"/>
    <w:rsid w:val="006273B1"/>
    <w:rsid w:val="00636572"/>
    <w:rsid w:val="006525D2"/>
    <w:rsid w:val="00654F50"/>
    <w:rsid w:val="006553D4"/>
    <w:rsid w:val="00682CFB"/>
    <w:rsid w:val="006A3013"/>
    <w:rsid w:val="006A67A6"/>
    <w:rsid w:val="006B1791"/>
    <w:rsid w:val="006B1955"/>
    <w:rsid w:val="006B7D44"/>
    <w:rsid w:val="006D4A1C"/>
    <w:rsid w:val="006E1AB8"/>
    <w:rsid w:val="006E5F6C"/>
    <w:rsid w:val="006F39E1"/>
    <w:rsid w:val="006F4D73"/>
    <w:rsid w:val="006F56F0"/>
    <w:rsid w:val="006F5AB0"/>
    <w:rsid w:val="006F5C3E"/>
    <w:rsid w:val="006F6032"/>
    <w:rsid w:val="00704B52"/>
    <w:rsid w:val="007055C7"/>
    <w:rsid w:val="00705DC8"/>
    <w:rsid w:val="007063D7"/>
    <w:rsid w:val="007118AC"/>
    <w:rsid w:val="00711F15"/>
    <w:rsid w:val="00712D98"/>
    <w:rsid w:val="007156BD"/>
    <w:rsid w:val="0072074E"/>
    <w:rsid w:val="007207C9"/>
    <w:rsid w:val="0072367D"/>
    <w:rsid w:val="00731037"/>
    <w:rsid w:val="007347BC"/>
    <w:rsid w:val="00741B78"/>
    <w:rsid w:val="00743591"/>
    <w:rsid w:val="00751CBE"/>
    <w:rsid w:val="007643F6"/>
    <w:rsid w:val="0077089D"/>
    <w:rsid w:val="007710A5"/>
    <w:rsid w:val="007736F6"/>
    <w:rsid w:val="00774E47"/>
    <w:rsid w:val="007843D0"/>
    <w:rsid w:val="00793876"/>
    <w:rsid w:val="007C1A34"/>
    <w:rsid w:val="007C353F"/>
    <w:rsid w:val="007D2099"/>
    <w:rsid w:val="007E636B"/>
    <w:rsid w:val="007E7803"/>
    <w:rsid w:val="007F02F6"/>
    <w:rsid w:val="00802FB7"/>
    <w:rsid w:val="00830AA6"/>
    <w:rsid w:val="00847B9C"/>
    <w:rsid w:val="00853CD0"/>
    <w:rsid w:val="008A1E52"/>
    <w:rsid w:val="008A3B62"/>
    <w:rsid w:val="008B0237"/>
    <w:rsid w:val="008B5CA8"/>
    <w:rsid w:val="008C0244"/>
    <w:rsid w:val="008D5D45"/>
    <w:rsid w:val="008F47E8"/>
    <w:rsid w:val="008F5A07"/>
    <w:rsid w:val="009019E1"/>
    <w:rsid w:val="00907BE9"/>
    <w:rsid w:val="0091376F"/>
    <w:rsid w:val="00922624"/>
    <w:rsid w:val="00927B94"/>
    <w:rsid w:val="00941026"/>
    <w:rsid w:val="0094232A"/>
    <w:rsid w:val="00960401"/>
    <w:rsid w:val="00970722"/>
    <w:rsid w:val="00977E63"/>
    <w:rsid w:val="00994E16"/>
    <w:rsid w:val="009A31B5"/>
    <w:rsid w:val="009B2F56"/>
    <w:rsid w:val="009C537F"/>
    <w:rsid w:val="009C683F"/>
    <w:rsid w:val="009C6E29"/>
    <w:rsid w:val="009F5A32"/>
    <w:rsid w:val="009F654A"/>
    <w:rsid w:val="00A0145A"/>
    <w:rsid w:val="00A13460"/>
    <w:rsid w:val="00A1548D"/>
    <w:rsid w:val="00A24CFC"/>
    <w:rsid w:val="00A437A5"/>
    <w:rsid w:val="00A66B2F"/>
    <w:rsid w:val="00A74608"/>
    <w:rsid w:val="00A777B7"/>
    <w:rsid w:val="00A81C74"/>
    <w:rsid w:val="00A83460"/>
    <w:rsid w:val="00A971DF"/>
    <w:rsid w:val="00AD2EF7"/>
    <w:rsid w:val="00AF3EDB"/>
    <w:rsid w:val="00B003FE"/>
    <w:rsid w:val="00B046AE"/>
    <w:rsid w:val="00B051B6"/>
    <w:rsid w:val="00B07952"/>
    <w:rsid w:val="00B145A9"/>
    <w:rsid w:val="00B23C57"/>
    <w:rsid w:val="00B70440"/>
    <w:rsid w:val="00B815A5"/>
    <w:rsid w:val="00B92886"/>
    <w:rsid w:val="00B9605B"/>
    <w:rsid w:val="00BC7D64"/>
    <w:rsid w:val="00BD0CBC"/>
    <w:rsid w:val="00BE233D"/>
    <w:rsid w:val="00C058E6"/>
    <w:rsid w:val="00C22472"/>
    <w:rsid w:val="00C27BDD"/>
    <w:rsid w:val="00C31CCB"/>
    <w:rsid w:val="00C332DB"/>
    <w:rsid w:val="00C37066"/>
    <w:rsid w:val="00C428D8"/>
    <w:rsid w:val="00C43456"/>
    <w:rsid w:val="00C47330"/>
    <w:rsid w:val="00C529A0"/>
    <w:rsid w:val="00C53C30"/>
    <w:rsid w:val="00C576A6"/>
    <w:rsid w:val="00C65736"/>
    <w:rsid w:val="00C71050"/>
    <w:rsid w:val="00C85B9C"/>
    <w:rsid w:val="00CA3482"/>
    <w:rsid w:val="00CA6F53"/>
    <w:rsid w:val="00CB6E6F"/>
    <w:rsid w:val="00CD1117"/>
    <w:rsid w:val="00CD544A"/>
    <w:rsid w:val="00CD6985"/>
    <w:rsid w:val="00CE54D4"/>
    <w:rsid w:val="00CE5FAE"/>
    <w:rsid w:val="00D043FE"/>
    <w:rsid w:val="00D1365E"/>
    <w:rsid w:val="00D162BF"/>
    <w:rsid w:val="00D2559C"/>
    <w:rsid w:val="00D367F1"/>
    <w:rsid w:val="00D4648E"/>
    <w:rsid w:val="00D503CC"/>
    <w:rsid w:val="00D65AEB"/>
    <w:rsid w:val="00DB1D7D"/>
    <w:rsid w:val="00DC16E2"/>
    <w:rsid w:val="00DC402C"/>
    <w:rsid w:val="00DC595B"/>
    <w:rsid w:val="00DC790F"/>
    <w:rsid w:val="00DE42A8"/>
    <w:rsid w:val="00DE7620"/>
    <w:rsid w:val="00E13B42"/>
    <w:rsid w:val="00E143EB"/>
    <w:rsid w:val="00E17564"/>
    <w:rsid w:val="00E71347"/>
    <w:rsid w:val="00E872B2"/>
    <w:rsid w:val="00E97D95"/>
    <w:rsid w:val="00EA615E"/>
    <w:rsid w:val="00EB2606"/>
    <w:rsid w:val="00EB7908"/>
    <w:rsid w:val="00EE0907"/>
    <w:rsid w:val="00EF310B"/>
    <w:rsid w:val="00EF71D4"/>
    <w:rsid w:val="00F10A7F"/>
    <w:rsid w:val="00F22AA3"/>
    <w:rsid w:val="00F25893"/>
    <w:rsid w:val="00F2635E"/>
    <w:rsid w:val="00F30AAD"/>
    <w:rsid w:val="00F31C9C"/>
    <w:rsid w:val="00F37215"/>
    <w:rsid w:val="00F42240"/>
    <w:rsid w:val="00F60A48"/>
    <w:rsid w:val="00F60DB4"/>
    <w:rsid w:val="00F62238"/>
    <w:rsid w:val="00F66A3D"/>
    <w:rsid w:val="00FB5754"/>
    <w:rsid w:val="00FE75A7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94232A"/>
    <w:pPr>
      <w:spacing w:before="100" w:beforeAutospacing="1" w:after="100" w:afterAutospacing="1"/>
    </w:pPr>
  </w:style>
  <w:style w:type="character" w:styleId="Hyperlink">
    <w:name w:val="Hyperlink"/>
    <w:rsid w:val="00F10A7F"/>
    <w:rPr>
      <w:color w:val="0000FF"/>
      <w:u w:val="single"/>
    </w:rPr>
  </w:style>
  <w:style w:type="paragraph" w:styleId="Header">
    <w:name w:val="header"/>
    <w:basedOn w:val="Normal"/>
    <w:link w:val="HeaderChar"/>
    <w:rsid w:val="00DC16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16E2"/>
    <w:rPr>
      <w:sz w:val="24"/>
      <w:szCs w:val="24"/>
    </w:rPr>
  </w:style>
  <w:style w:type="paragraph" w:styleId="Footer">
    <w:name w:val="footer"/>
    <w:basedOn w:val="Normal"/>
    <w:link w:val="FooterChar"/>
    <w:rsid w:val="00DC16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16E2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C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35C55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06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it-IT"/>
    </w:rPr>
  </w:style>
  <w:style w:type="character" w:styleId="Emphasis">
    <w:name w:val="Emphasis"/>
    <w:uiPriority w:val="20"/>
    <w:qFormat/>
    <w:rsid w:val="00134069"/>
    <w:rPr>
      <w:rFonts w:cs="Times New Roman"/>
      <w:i/>
      <w:iCs/>
    </w:rPr>
  </w:style>
  <w:style w:type="character" w:customStyle="1" w:styleId="apple-converted-space">
    <w:name w:val="apple-converted-space"/>
    <w:rsid w:val="001340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83735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8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_elshaaraw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na_elshaaraw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HANY A</vt:lpstr>
    </vt:vector>
  </TitlesOfParts>
  <Company>United Nations</Company>
  <LinksUpToDate>false</LinksUpToDate>
  <CharactersWithSpaces>5305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mailto:dina_elshaarawy@yahoo.com</vt:lpwstr>
      </vt:variant>
      <vt:variant>
        <vt:lpwstr/>
      </vt:variant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mailto:dina_elshaarawy@hotmail.com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HANY A</dc:title>
  <dc:creator>Hany.Abouyoussef</dc:creator>
  <cp:lastModifiedBy>Dina El-Shaarawy</cp:lastModifiedBy>
  <cp:revision>89</cp:revision>
  <dcterms:created xsi:type="dcterms:W3CDTF">2014-07-13T08:58:00Z</dcterms:created>
  <dcterms:modified xsi:type="dcterms:W3CDTF">2014-11-28T18:41:00Z</dcterms:modified>
</cp:coreProperties>
</file>