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jc w:val="right"/>
        <w:rPr>
          <w:rFonts w:ascii="Arial" w:cs="Arial" w:eastAsia="Arial" w:hAnsi="Arial"/>
          <w:color w:val="ff0000"/>
          <w:sz w:val="48"/>
          <w:szCs w:val="4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48"/>
          <w:szCs w:val="48"/>
          <w:vertAlign w:val="baseline"/>
          <w:rtl w:val="0"/>
        </w:rPr>
        <w:t xml:space="preserve">Name: Dikgang Mothibi</w:t>
      </w:r>
    </w:p>
    <w:p w:rsidR="00000000" w:rsidDel="00000000" w:rsidP="00000000" w:rsidRDefault="00000000" w:rsidRPr="00000000">
      <w:pPr>
        <w:widowControl w:val="0"/>
        <w:spacing w:before="80" w:lineRule="auto"/>
        <w:contextualSpacing w:val="0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999999"/>
          <w:sz w:val="22"/>
          <w:szCs w:val="22"/>
          <w:vertAlign w:val="baseline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3181 Naledi Street phase 2 Khutsong Carletonville 2499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237"/>
        </w:tabs>
        <w:contextualSpacing w:val="0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999999"/>
          <w:sz w:val="22"/>
          <w:szCs w:val="22"/>
          <w:vertAlign w:val="baseline"/>
          <w:rtl w:val="0"/>
        </w:rPr>
        <w:t xml:space="preserve">Telephone: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072 6626 389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237"/>
        </w:tabs>
        <w:contextualSpacing w:val="0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999999"/>
          <w:sz w:val="22"/>
          <w:szCs w:val="22"/>
          <w:vertAlign w:val="baseline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susanmothibi36@gmail.com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bottom w:color="000000" w:space="0" w:sz="4" w:val="single"/>
        </w:pBdr>
        <w:spacing w:after="120" w:before="120" w:lineRule="auto"/>
        <w:contextualSpacing w:val="0"/>
        <w:rPr>
          <w:rFonts w:ascii="Arial" w:cs="Arial" w:eastAsia="Arial" w:hAnsi="Arial"/>
          <w:color w:val="808080"/>
          <w:sz w:val="19"/>
          <w:szCs w:val="19"/>
          <w:vertAlign w:val="baseline"/>
        </w:rPr>
      </w:pPr>
      <w:r w:rsidDel="00000000" w:rsidR="00000000" w:rsidRPr="00000000">
        <w:rPr>
          <w:rFonts w:ascii="Arial" w:cs="Arial" w:eastAsia="Arial" w:hAnsi="Arial"/>
          <w:color w:val="808080"/>
          <w:sz w:val="32"/>
          <w:szCs w:val="32"/>
          <w:vertAlign w:val="baseline"/>
          <w:rtl w:val="0"/>
        </w:rPr>
        <w:t xml:space="preserve">Professional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10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 am currently a post graduate, fresh and motivated from completing my BA Degree. I am still in full confidence of all the transferable skills I obtained and practiced in the past 3 years.</w:t>
      </w:r>
    </w:p>
    <w:p w:rsidR="00000000" w:rsidDel="00000000" w:rsidP="00000000" w:rsidRDefault="00000000" w:rsidRPr="00000000">
      <w:pPr>
        <w:widowControl w:val="0"/>
        <w:pBdr>
          <w:bottom w:color="000000" w:space="0" w:sz="4" w:val="single"/>
        </w:pBdr>
        <w:spacing w:after="120" w:before="120" w:lineRule="auto"/>
        <w:contextualSpacing w:val="0"/>
        <w:rPr>
          <w:rFonts w:ascii="Arial" w:cs="Arial" w:eastAsia="Arial" w:hAnsi="Arial"/>
          <w:color w:val="808080"/>
          <w:sz w:val="19"/>
          <w:szCs w:val="19"/>
          <w:vertAlign w:val="baseline"/>
        </w:rPr>
      </w:pPr>
      <w:r w:rsidDel="00000000" w:rsidR="00000000" w:rsidRPr="00000000">
        <w:rPr>
          <w:rFonts w:ascii="Arial" w:cs="Arial" w:eastAsia="Arial" w:hAnsi="Arial"/>
          <w:color w:val="808080"/>
          <w:sz w:val="32"/>
          <w:szCs w:val="32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My main objective lies in looking to secure a challenging new role where skills, knowledge and previous experience can be applied.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other words I am looking for a rewarding new position, where skills, knowledge and expertise gained throughout experience to date can be applied and further professional development achieved.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bottom w:color="000000" w:space="0" w:sz="4" w:val="single"/>
        </w:pBdr>
        <w:spacing w:after="120" w:before="120" w:lineRule="auto"/>
        <w:contextualSpacing w:val="0"/>
        <w:rPr>
          <w:rFonts w:ascii="Arial" w:cs="Arial" w:eastAsia="Arial" w:hAnsi="Arial"/>
          <w:color w:val="80808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55.0" w:type="dxa"/>
        <w:jc w:val="left"/>
        <w:tblLayout w:type="fixed"/>
        <w:tblLook w:val="0000"/>
      </w:tblPr>
      <w:tblGrid>
        <w:gridCol w:w="2155"/>
        <w:tblGridChange w:id="0">
          <w:tblGrid>
            <w:gridCol w:w="2155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bottom w:color="000000" w:space="0" w:sz="4" w:val="single"/>
        </w:pBdr>
        <w:spacing w:after="120" w:before="180" w:lineRule="auto"/>
        <w:contextualSpacing w:val="0"/>
        <w:rPr>
          <w:rFonts w:ascii="Arial" w:cs="Arial" w:eastAsia="Arial" w:hAnsi="Arial"/>
          <w:color w:val="80808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808080"/>
          <w:sz w:val="32"/>
          <w:szCs w:val="32"/>
          <w:vertAlign w:val="baseline"/>
          <w:rtl w:val="0"/>
        </w:rPr>
        <w:t xml:space="preserve">Education</w:t>
      </w:r>
    </w:p>
    <w:tbl>
      <w:tblPr>
        <w:tblStyle w:val="Table2"/>
        <w:tblW w:w="10773.000000000002" w:type="dxa"/>
        <w:jc w:val="left"/>
        <w:tblLayout w:type="fixed"/>
        <w:tblLook w:val="0000"/>
      </w:tblPr>
      <w:tblGrid>
        <w:gridCol w:w="1946"/>
        <w:gridCol w:w="7552"/>
        <w:gridCol w:w="1275"/>
        <w:tblGridChange w:id="0">
          <w:tblGrid>
            <w:gridCol w:w="1946"/>
            <w:gridCol w:w="7552"/>
            <w:gridCol w:w="1275"/>
          </w:tblGrid>
        </w:tblGridChange>
      </w:tblGrid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Qualification Name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BA Degree in Communication and Language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Institution of learning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                                     North-West University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                                     Vaal-Triangle Campus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Dates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2014 -2016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bottom w:color="000000" w:space="0" w:sz="4" w:val="single"/>
        </w:pBdr>
        <w:spacing w:after="120" w:before="180" w:lineRule="auto"/>
        <w:contextualSpacing w:val="0"/>
        <w:rPr>
          <w:rFonts w:ascii="Arial" w:cs="Arial" w:eastAsia="Arial" w:hAnsi="Arial"/>
          <w:color w:val="80808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808080"/>
          <w:sz w:val="32"/>
          <w:szCs w:val="32"/>
          <w:vertAlign w:val="baseline"/>
          <w:rtl w:val="0"/>
        </w:rPr>
        <w:t xml:space="preserve">Professional Development</w:t>
      </w:r>
    </w:p>
    <w:tbl>
      <w:tblPr>
        <w:tblStyle w:val="Table3"/>
        <w:tblW w:w="1946.0" w:type="dxa"/>
        <w:jc w:val="left"/>
        <w:tblLayout w:type="fixed"/>
        <w:tblLook w:val="0000"/>
      </w:tblPr>
      <w:tblGrid>
        <w:gridCol w:w="1946"/>
        <w:tblGridChange w:id="0">
          <w:tblGrid>
            <w:gridCol w:w="1946"/>
          </w:tblGrid>
        </w:tblGridChange>
      </w:tblGrid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 am a long life learner.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bottom w:color="000000" w:space="0" w:sz="4" w:val="single"/>
        </w:pBdr>
        <w:spacing w:after="120" w:before="120" w:lineRule="auto"/>
        <w:contextualSpacing w:val="0"/>
        <w:rPr>
          <w:rFonts w:ascii="Arial" w:cs="Arial" w:eastAsia="Arial" w:hAnsi="Arial"/>
          <w:color w:val="808080"/>
          <w:sz w:val="19"/>
          <w:szCs w:val="19"/>
          <w:vertAlign w:val="baseline"/>
        </w:rPr>
      </w:pPr>
      <w:r w:rsidDel="00000000" w:rsidR="00000000" w:rsidRPr="00000000">
        <w:rPr>
          <w:rFonts w:ascii="Arial" w:cs="Arial" w:eastAsia="Arial" w:hAnsi="Arial"/>
          <w:color w:val="808080"/>
          <w:sz w:val="32"/>
          <w:szCs w:val="32"/>
          <w:vertAlign w:val="baseline"/>
          <w:rtl w:val="0"/>
        </w:rPr>
        <w:t xml:space="preserve">Personal details</w:t>
      </w:r>
      <w:r w:rsidDel="00000000" w:rsidR="00000000" w:rsidRPr="00000000">
        <w:rPr>
          <w:rtl w:val="0"/>
        </w:rPr>
      </w:r>
    </w:p>
    <w:tbl>
      <w:tblPr>
        <w:tblStyle w:val="Table4"/>
        <w:tblW w:w="10773.0" w:type="dxa"/>
        <w:jc w:val="left"/>
        <w:tblLayout w:type="fixed"/>
        <w:tblLook w:val="0000"/>
      </w:tblPr>
      <w:tblGrid>
        <w:gridCol w:w="1928"/>
        <w:gridCol w:w="8845"/>
        <w:tblGridChange w:id="0">
          <w:tblGrid>
            <w:gridCol w:w="1928"/>
            <w:gridCol w:w="8845"/>
          </w:tblGrid>
        </w:tblGridChange>
      </w:tblGrid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Key Skills: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Interpreting, Translating, Editing, Subtitling, Marketing, Public Relations, Desk top Publishing; InDesign</w:t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Other: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Writing, Serving</w:t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Interests: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Reading, Sudoku, Travelling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bottom w:color="000000" w:space="0" w:sz="4" w:val="single"/>
        </w:pBdr>
        <w:spacing w:after="120" w:before="120" w:lineRule="auto"/>
        <w:contextualSpacing w:val="0"/>
        <w:rPr>
          <w:rFonts w:ascii="Arial" w:cs="Arial" w:eastAsia="Arial" w:hAnsi="Arial"/>
          <w:color w:val="808080"/>
          <w:sz w:val="19"/>
          <w:szCs w:val="19"/>
          <w:vertAlign w:val="baseline"/>
        </w:rPr>
      </w:pPr>
      <w:r w:rsidDel="00000000" w:rsidR="00000000" w:rsidRPr="00000000">
        <w:rPr>
          <w:rFonts w:ascii="Arial" w:cs="Arial" w:eastAsia="Arial" w:hAnsi="Arial"/>
          <w:color w:val="808080"/>
          <w:sz w:val="32"/>
          <w:szCs w:val="32"/>
          <w:vertAlign w:val="baseline"/>
          <w:rtl w:val="0"/>
        </w:rPr>
        <w:t xml:space="preserve">References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Name                                              Relationship                                                            Contacts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Mr Lebohang Mathibela                  Language Practice lecturer                                       083 952 8492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Mrs Evelyn Moalosi                         Bursary </w:t>
      </w:r>
      <w:r w:rsidDel="00000000" w:rsidR="00000000" w:rsidRPr="00000000">
        <w:rPr>
          <w:rFonts w:ascii="Arial" w:cs="Arial" w:eastAsia="Arial" w:hAnsi="Arial"/>
          <w:rtl w:val="0"/>
        </w:rPr>
        <w:t xml:space="preserve">Administrator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      083 478 7158                                                                                                                                                           </w:t>
      </w:r>
    </w:p>
    <w:sectPr>
      <w:pgSz w:h="16840" w:w="11907"/>
      <w:pgMar w:bottom="510" w:top="510" w:left="567" w:right="56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Rule="auto"/>
      <w:contextualSpacing w:val="1"/>
    </w:pPr>
    <w:rPr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en-GB" w:val="en-GB"/>
    </w:rPr>
  </w:style>
  <w:style w:type="paragraph" w:styleId="Heading3">
    <w:name w:val="Heading 3"/>
    <w:basedOn w:val="Normal"/>
    <w:next w:val="Heading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7"/>
      <w:szCs w:val="27"/>
      <w:highlight w:val="none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3Char">
    <w:name w:val="Heading 3 Char"/>
    <w:next w:val="Heading3Char"/>
    <w:autoRedefine w:val="0"/>
    <w:hidden w:val="0"/>
    <w:qFormat w:val="0"/>
    <w:rPr>
      <w:b w:val="1"/>
      <w:bCs w:val="1"/>
      <w:w w:val="100"/>
      <w:position w:val="-1"/>
      <w:sz w:val="27"/>
      <w:szCs w:val="27"/>
      <w:highlight w:val="none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tabs>
        <w:tab w:val="left" w:leader="none" w:pos="621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Cs w:val="1"/>
      <w:w w:val="100"/>
      <w:position w:val="-1"/>
      <w:sz w:val="22"/>
      <w:szCs w:val="24"/>
      <w:highlight w:val="none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highlight w:val="none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highlight w:val="none"/>
      <w:effect w:val="none"/>
      <w:vertAlign w:val="baseline"/>
      <w:cs w:val="0"/>
      <w:em w:val="none"/>
      <w:lang w:bidi="ar-SA" w:eastAsia="en-GB" w:val="en-GB"/>
    </w:rPr>
  </w:style>
  <w:style w:type="character" w:styleId="CommentTextChar">
    <w:name w:val="Comment Text Char"/>
    <w:basedOn w:val="DefaultParagraphFont"/>
    <w:next w:val="CommentTextChar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highlight w:val="none"/>
      <w:effect w:val="none"/>
      <w:vertAlign w:val="baseline"/>
      <w:cs w:val="0"/>
      <w:em w:val="none"/>
      <w:lang w:bidi="ar-SA" w:eastAsia="und" w:val="und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en-US" w:val="en-US"/>
    </w:rPr>
  </w:style>
  <w:style w:type="paragraph" w:styleId="Date">
    <w:name w:val="Date"/>
    <w:basedOn w:val="Normal"/>
    <w:next w:val="Normal"/>
    <w:autoRedefine w:val="0"/>
    <w:hidden w:val="0"/>
    <w:qFormat w:val="0"/>
    <w:pPr>
      <w:suppressAutoHyphens w:val="1"/>
      <w:spacing w:after="160" w:line="288" w:lineRule="auto"/>
      <w:ind w:left="2160" w:leftChars="-1" w:rightChars="0" w:firstLineChars="-1"/>
      <w:textDirection w:val="btLr"/>
      <w:textAlignment w:val="top"/>
      <w:outlineLvl w:val="0"/>
    </w:pPr>
    <w:rPr>
      <w:rFonts w:ascii="Calibri" w:hAnsi="Calibri"/>
      <w:color w:val="5a5a5a"/>
      <w:w w:val="100"/>
      <w:position w:val="-1"/>
      <w:sz w:val="20"/>
      <w:szCs w:val="20"/>
      <w:highlight w:val="none"/>
      <w:effect w:val="none"/>
      <w:vertAlign w:val="baseline"/>
      <w:cs w:val="0"/>
      <w:em w:val="none"/>
      <w:lang w:bidi="ar-SA" w:eastAsia="en-GB" w:val="en-GB"/>
    </w:rPr>
  </w:style>
  <w:style w:type="paragraph" w:styleId="msolistparagraph">
    <w:name w:val="msolistparagraph"/>
    <w:basedOn w:val="Normal"/>
    <w:next w:val="msolistparagraph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en-US" w:val="en-US"/>
    </w:rPr>
  </w:style>
  <w:style w:type="paragraph" w:styleId="msolistparagraphcxspmiddle">
    <w:name w:val="msolistparagraphcxspmiddle"/>
    <w:basedOn w:val="Normal"/>
    <w:next w:val="msolistparagraphcxspmiddle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en-US" w:val="en-US"/>
    </w:rPr>
  </w:style>
  <w:style w:type="paragraph" w:styleId="msolistparagraphcxsplast">
    <w:name w:val="msolistparagraphcxsplast"/>
    <w:basedOn w:val="Normal"/>
    <w:next w:val="msolistparagraphcxsplas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en-US" w:val="en-US"/>
    </w:rPr>
  </w:style>
  <w:style w:type="paragraph" w:styleId="BodyText2+NotBold">
    <w:name w:val="Body Text 2 + Not Bold"/>
    <w:basedOn w:val="Normal"/>
    <w:next w:val="BodyText2+NotBold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1"/>
      <w:szCs w:val="21"/>
      <w:highlight w:val="none"/>
      <w:effect w:val="none"/>
      <w:vertAlign w:val="baseline"/>
      <w:cs w:val="0"/>
      <w:em w:val="none"/>
      <w:lang w:bidi="ar-SA" w:eastAsia="en-US" w:val="en-GB"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highlight w:val="none"/>
      <w:u w:val="single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DefaultParagraphFont"/>
    <w:next w:val="apple-style-span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n-GB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n-GB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suppressAutoHyphens w:val="1"/>
      <w:autoSpaceDE w:val="0"/>
      <w:autoSpaceDN w:val="0"/>
      <w:spacing w:line="260" w:lineRule="atLeast"/>
      <w:ind w:left="284" w:right="284" w:leftChars="-1" w:rightChars="0" w:firstLineChars="-1"/>
      <w:jc w:val="both"/>
      <w:textDirection w:val="btLr"/>
      <w:textAlignment w:val="top"/>
      <w:outlineLvl w:val="0"/>
    </w:pPr>
    <w:rPr>
      <w:rFonts w:ascii="Trebuchet MS" w:cs="Trebuchet MS" w:eastAsia="Calibri" w:hAnsi="Trebuchet MS"/>
      <w:color w:val="000080"/>
      <w:w w:val="100"/>
      <w:position w:val="-1"/>
      <w:sz w:val="18"/>
      <w:szCs w:val="18"/>
      <w:highlight w:val="none"/>
      <w:effect w:val="none"/>
      <w:vertAlign w:val="baseline"/>
      <w:cs w:val="0"/>
      <w:em w:val="none"/>
      <w:lang w:bidi="ar-SA" w:eastAsia="en-GB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