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jc w:val="start"/>
        <w:rPr/>
      </w:pPr>
      <w:r>
        <w:rPr/>
        <mc:AlternateContent>
          <mc:Choice Requires="wps">
            <w:drawing>
              <wp:anchor behindDoc="0" distT="0" distB="8890" distL="0" distR="8890" simplePos="0" locked="0" layoutInCell="1" allowOverlap="1" relativeHeight="2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7591425" cy="2047875"/>
                <wp:effectExtent l="635" t="635" r="0" b="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320" cy="20480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gray" stroked="f" o:allowincell="f" style="position:absolute;margin-left:-36pt;margin-top:-40.5pt;width:597.7pt;height:161.2pt;mso-wrap-style:none;v-text-anchor:middle">
                <v:fill o:detectmouseclick="t" type="solid" color2="#7f7f7f"/>
                <v:stroke color="#3465a4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5085" distB="45720" distL="113665" distR="114300" simplePos="0" locked="0" layoutInCell="0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635</wp:posOffset>
                </wp:positionV>
                <wp:extent cx="3667125" cy="1438275"/>
                <wp:effectExtent l="0" t="0" r="0" b="0"/>
                <wp:wrapSquare wrapText="bothSides"/>
                <wp:docPr id="2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960" cy="14382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themeColor="background1"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themeColor="background1" w:val="FFFFFF"/>
                                <w:sz w:val="56"/>
                                <w:szCs w:val="56"/>
                              </w:rPr>
                              <w:t>Daniel Nunes de Araújo</w:t>
                            </w:r>
                          </w:p>
                        </w:txbxContent>
                      </wps:txbx>
                      <wps:bodyPr lIns="0" t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11.25pt;margin-top:0pt;width:288.7pt;height:113.2pt;mso-wrap-style:square;v-text-anchor:top">
                <v:fill o:detectmouseclick="t" on="false"/>
                <v:stroke color="#3465a4" weight="44280" joinstyle="miter" endcap="flat"/>
                <v:textbox>
                  <w:txbxContent>
                    <w:p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themeColor="background1" w:val="FFFFFF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themeColor="background1" w:val="FFFFFF"/>
                          <w:sz w:val="56"/>
                          <w:szCs w:val="56"/>
                        </w:rPr>
                        <w:t>Daniel Nunes de Araújo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0" allowOverlap="1" relativeHeight="5">
                <wp:simplePos x="0" y="0"/>
                <wp:positionH relativeFrom="column">
                  <wp:posOffset>3810000</wp:posOffset>
                </wp:positionH>
                <wp:positionV relativeFrom="paragraph">
                  <wp:posOffset>47625</wp:posOffset>
                </wp:positionV>
                <wp:extent cx="3219450" cy="1485900"/>
                <wp:effectExtent l="0" t="0" r="0" b="0"/>
                <wp:wrapSquare wrapText="bothSides"/>
                <wp:docPr id="3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80" cy="14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themeColor="background1"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themeColor="background1"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themeColor="background1" w:val="FFFFFF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themeColor="background1"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themeColor="background1" w:val="FFFFFF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color w:themeColor="background1" w:val="FFFFFF"/>
                                <w:sz w:val="24"/>
                                <w:szCs w:val="24"/>
                                <w:lang w:val="en-US"/>
                              </w:rPr>
                              <w:t>55 71 9 9132-2820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themeColor="background1"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themeColor="background1" w:val="FFFFFF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themeColor="background1"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themeColor="background1" w:val="FFFFFF"/>
                                <w:sz w:val="24"/>
                                <w:szCs w:val="24"/>
                                <w:lang w:val="en-US"/>
                              </w:rPr>
                              <w:t>daniel.araujotranslator</w:t>
                            </w:r>
                            <w:r>
                              <w:rPr>
                                <w:color w:themeColor="background1" w:val="FFFFFF"/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300pt;margin-top:3.75pt;width:253.45pt;height:116.95pt;mso-wrap-style:square;v-text-anchor:top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themeColor="background1"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themeColor="background1"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themeColor="background1" w:val="FFFFFF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>
                      <w:pPr>
                        <w:pStyle w:val="NoSpacing"/>
                        <w:rPr>
                          <w:color w:themeColor="background1"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themeColor="background1" w:val="FFFFFF"/>
                          <w:sz w:val="24"/>
                          <w:szCs w:val="24"/>
                          <w:lang w:val="en-US"/>
                        </w:rPr>
                        <w:t>+</w:t>
                      </w:r>
                      <w:r>
                        <w:rPr>
                          <w:color w:themeColor="background1" w:val="FFFFFF"/>
                          <w:sz w:val="24"/>
                          <w:szCs w:val="24"/>
                          <w:lang w:val="en-US"/>
                        </w:rPr>
                        <w:t>55 71 9 9132-2820</w:t>
                      </w:r>
                    </w:p>
                    <w:p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themeColor="background1"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themeColor="background1" w:val="FFFFFF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>
                      <w:pPr>
                        <w:pStyle w:val="NoSpacing"/>
                        <w:rPr>
                          <w:color w:themeColor="background1"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themeColor="background1" w:val="FFFFFF"/>
                          <w:sz w:val="24"/>
                          <w:szCs w:val="24"/>
                          <w:lang w:val="en-US"/>
                        </w:rPr>
                        <w:t>daniel.araujotranslator</w:t>
                      </w:r>
                      <w:r>
                        <w:rPr>
                          <w:color w:themeColor="background1" w:val="FFFFFF"/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085" distB="45720" distL="113665" distR="114300" simplePos="0" locked="0" layoutInCell="0" allowOverlap="1" relativeHeight="7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4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960" cy="81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1"/>
                              <w:spacing w:before="36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Focused Translator with highly developed understanding of English language and culture. Skilled in quickly and accurately translating written documents and audio recordings. </w:t>
                            </w:r>
                          </w:p>
                          <w:p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p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ind w:hanging="0" w:start="680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Language knowledge</w:t>
                            </w:r>
                          </w:p>
                          <w:p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Cultural knowledge</w:t>
                            </w:r>
                          </w:p>
                          <w:p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Communication</w:t>
                            </w:r>
                          </w:p>
                          <w:p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Research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Letras - Inglês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 course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Estácio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</w:t>
                            </w:r>
                          </w:p>
                          <w:p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Portuguese – Native speaker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 - Advanced</w:t>
                            </w:r>
                          </w:p>
                          <w:p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Basic Translator Training – Translators without Borders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Introduction to Machine Translation and Post Editing – Translators without Borders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Introduction to Translation Tools – Translators without Borders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Humanitarian Translation – Translators without Borders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6.75pt;margin-top:114.75pt;width:519.7pt;height:639.7pt;mso-wrap-style:square;v-text-anchor:top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Styl1"/>
                        <w:spacing w:before="360" w:after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Summary</w:t>
                      </w:r>
                    </w:p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Focused Translator with highly developed understanding of English language and culture. Skilled in quickly and accurately translating written documents and audio recordings. </w:t>
                      </w:r>
                    </w:p>
                    <w:p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Skill Highlights</w:t>
                      </w:r>
                    </w:p>
                    <w:p>
                      <w:pPr>
                        <w:pStyle w:val="Heading3"/>
                        <w:numPr>
                          <w:ilvl w:val="0"/>
                          <w:numId w:val="0"/>
                        </w:numPr>
                        <w:ind w:hanging="0" w:start="680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Heading3"/>
                        <w:numPr>
                          <w:ilvl w:val="2"/>
                          <w:numId w:val="1"/>
                        </w:numPr>
                        <w:rPr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Language knowledge</w:t>
                      </w:r>
                    </w:p>
                    <w:p>
                      <w:pPr>
                        <w:pStyle w:val="Heading3"/>
                        <w:numPr>
                          <w:ilvl w:val="2"/>
                          <w:numId w:val="1"/>
                        </w:numPr>
                        <w:rPr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Cultural knowledge</w:t>
                      </w:r>
                    </w:p>
                    <w:p>
                      <w:pPr>
                        <w:pStyle w:val="Heading3"/>
                        <w:numPr>
                          <w:ilvl w:val="2"/>
                          <w:numId w:val="1"/>
                        </w:numPr>
                        <w:rPr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Communication</w:t>
                      </w:r>
                    </w:p>
                    <w:p>
                      <w:pPr>
                        <w:pStyle w:val="Heading3"/>
                        <w:numPr>
                          <w:ilvl w:val="2"/>
                          <w:numId w:val="1"/>
                        </w:numPr>
                        <w:rPr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>
                      <w:pPr>
                        <w:pStyle w:val="Heading3"/>
                        <w:numPr>
                          <w:ilvl w:val="2"/>
                          <w:numId w:val="1"/>
                        </w:numPr>
                        <w:rPr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Research</w:t>
                      </w:r>
                    </w:p>
                    <w:p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Education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Letras - Inglês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In course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Estácio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BA</w:t>
                      </w:r>
                    </w:p>
                    <w:p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Portuguese – Native speaker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 - Advanced</w:t>
                      </w:r>
                    </w:p>
                    <w:p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Certifications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Basic Translator Training – Translators without Borders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Introduction to Machine Translation and Post Editing – Translators without Borders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Introduction to Translation Tools – Translators without Borders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Humanitarian Translation – Translators without Borders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1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0" distR="8890" simplePos="0" locked="0" layoutInCell="1" allowOverlap="1" relativeHeight="9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635" t="0" r="0" b="0"/>
                <wp:wrapNone/>
                <wp:docPr id="5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320" cy="2858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gray" stroked="f" o:allowincell="f" style="position:absolute;margin-left:-36pt;margin-top:786pt;width:597.7pt;height:22.45pt;mso-wrap-style:none;v-text-anchor:middle">
                <v:fill o:detectmouseclick="t" type="solid" color2="#7f7f7f"/>
                <v:stroke color="#3465a4" weight="12600" joinstyle="miter" endcap="flat"/>
                <w10:wrap type="none"/>
              </v:rect>
            </w:pict>
          </mc:Fallback>
        </mc:AlternateContent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Calibri Light">
    <w:charset w:val="00" w:characterSet="windows-1252"/>
    <w:family w:val="roman"/>
    <w:pitch w:val="variable"/>
  </w:font>
  <w:font w:name="Arial Black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227"/>
        </w:tabs>
        <w:ind w:star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454"/>
        </w:tabs>
        <w:ind w:star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680"/>
        </w:tabs>
        <w:ind w:star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907"/>
        </w:tabs>
        <w:ind w:star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1134"/>
        </w:tabs>
        <w:ind w:star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1361"/>
        </w:tabs>
        <w:ind w:star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1587"/>
        </w:tabs>
        <w:ind w:star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1814"/>
        </w:tabs>
        <w:ind w:star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2041"/>
        </w:tabs>
        <w:ind w:star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star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371d00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371d00"/>
    <w:pPr>
      <w:keepNext w:val="true"/>
      <w:keepLines/>
      <w:pBdr>
        <w:top w:val="single" w:sz="8" w:space="1" w:color="000000"/>
      </w:pBdr>
      <w:spacing w:before="0" w:after="0"/>
      <w:outlineLvl w:val="1"/>
    </w:pPr>
    <w:rPr>
      <w:rFonts w:eastAsia="" w:cs="Times New Roman" w:cstheme="majorBidi" w:eastAsiaTheme="majorEastAsia"/>
      <w:color w:themeColor="text1" w:val="000000"/>
      <w:sz w:val="32"/>
      <w:szCs w:val="26"/>
    </w:rPr>
  </w:style>
  <w:style w:type="paragraph" w:styleId="Heading3">
    <w:name w:val="Heading 3"/>
    <w:basedOn w:val="Ttulo"/>
    <w:next w:val="BodyText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371d00"/>
    <w:rPr>
      <w:rFonts w:ascii="Calibri Light" w:hAnsi="Calibri Light" w:eastAsia="" w:cs="Times New Roman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371d00"/>
    <w:rPr>
      <w:rFonts w:eastAsia="" w:cs="Times New Roman" w:cstheme="majorBidi" w:eastAsiaTheme="majorEastAsia"/>
      <w:color w:themeColor="text1" w:val="000000"/>
      <w:sz w:val="32"/>
      <w:szCs w:val="26"/>
    </w:rPr>
  </w:style>
  <w:style w:type="character" w:styleId="Styl1Znak" w:customStyle="1">
    <w:name w:val="Styl1 Znak"/>
    <w:basedOn w:val="Nagwek1Znak"/>
    <w:link w:val="Styl1"/>
    <w:qFormat/>
    <w:rsid w:val="00d71789"/>
    <w:rPr>
      <w:rFonts w:ascii="Arial Black" w:hAnsi="Arial Black" w:eastAsia="" w:cs="Times New Roman" w:cstheme="majorBidi" w:eastAsiaTheme="majorEastAsia"/>
      <w:color w:themeColor="text1" w:themeTint="d9" w:val="262626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380cb2"/>
    <w:rPr>
      <w:color w:themeColor="hyperlink" w:val="0563C1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yl1" w:customStyle="1">
    <w:name w:val="Styl1"/>
    <w:basedOn w:val="Heading1"/>
    <w:link w:val="Styl1Znak"/>
    <w:qFormat/>
    <w:rsid w:val="00d71789"/>
    <w:pPr>
      <w:pBdr>
        <w:bottom w:val="single" w:sz="4" w:space="2" w:color="323E4F" w:themeColor="dark2" w:themeShade="bf"/>
      </w:pBdr>
      <w:spacing w:lineRule="auto" w:line="240" w:before="360" w:after="120"/>
    </w:pPr>
    <w:rPr>
      <w:rFonts w:ascii="Arial Black" w:hAnsi="Arial Black"/>
      <w:color w:themeColor="text1" w:themeTint="d9" w:val="262626"/>
      <w:szCs w:val="40"/>
    </w:rPr>
  </w:style>
  <w:style w:type="paragraph" w:styleId="NoSpacing">
    <w:name w:val="No Spacing"/>
    <w:uiPriority w:val="1"/>
    <w:qFormat/>
    <w:rsid w:val="00380cb2"/>
    <w:pPr>
      <w:widowControl/>
      <w:bidi w:val="0"/>
      <w:spacing w:lineRule="auto" w:line="240" w:before="0" w:after="0"/>
      <w:jc w:val="start"/>
    </w:pPr>
    <w:rPr>
      <w:rFonts w:eastAsia="" w:eastAsiaTheme="minorEastAsia" w:ascii="Calibri" w:hAnsi="Calibri" w:cs="Arial"/>
      <w:color w:val="auto"/>
      <w:kern w:val="0"/>
      <w:sz w:val="21"/>
      <w:szCs w:val="21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380cb2"/>
    <w:pPr>
      <w:spacing w:lineRule="auto" w:line="276" w:before="0" w:after="160"/>
      <w:ind w:start="720"/>
      <w:contextualSpacing/>
    </w:pPr>
    <w:rPr>
      <w:rFonts w:eastAsia="" w:eastAsiaTheme="minorEastAsia"/>
      <w:sz w:val="21"/>
      <w:szCs w:val="21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Marcador">
    <w:name w:val="Marcador •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LibreOffice/7.6.1.2$Windows_X86_64 LibreOffice_project/f5defcebd022c5bc36bbb79be232cb6926d8f674</Application>
  <AppVersion>15.0000</AppVersion>
  <Pages>1</Pages>
  <Words>93</Words>
  <Characters>651</Characters>
  <CharactersWithSpaces>720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2019-08-29T08:34:00Z</dcterms:created>
  <dc:creator>Turbo</dc:creator>
  <dc:description/>
  <dc:language>pt-BR</dc:language>
  <cp:lastModifiedBy/>
  <cp:lastPrinted>2020-04-04T19:49:00Z</cp:lastPrinted>
  <dcterms:modified xsi:type="dcterms:W3CDTF">2023-10-04T15:11:22Z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