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B" w:rsidRPr="00192247" w:rsidRDefault="009222CB" w:rsidP="00DE2963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 w:rsidRPr="00192247">
        <w:rPr>
          <w:rFonts w:ascii="Times New Roman" w:hAnsi="Times New Roman"/>
          <w:spacing w:val="-2"/>
          <w:sz w:val="20"/>
        </w:rPr>
        <w:tab/>
      </w:r>
    </w:p>
    <w:tbl>
      <w:tblPr>
        <w:tblW w:w="104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330"/>
        <w:gridCol w:w="4140"/>
        <w:gridCol w:w="2969"/>
      </w:tblGrid>
      <w:tr w:rsidR="009222CB" w:rsidRPr="00192247" w:rsidTr="00B51709">
        <w:tc>
          <w:tcPr>
            <w:tcW w:w="3330" w:type="dxa"/>
          </w:tcPr>
          <w:p w:rsidR="009222CB" w:rsidRPr="00192247" w:rsidRDefault="00192247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19224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B51709" w:rsidRPr="00192247" w:rsidRDefault="00B51709" w:rsidP="00DE2963">
            <w:pPr>
              <w:tabs>
                <w:tab w:val="left" w:pos="605"/>
                <w:tab w:val="center" w:pos="1950"/>
                <w:tab w:val="center" w:pos="2410"/>
              </w:tabs>
              <w:suppressAutoHyphens/>
              <w:rPr>
                <w:rFonts w:ascii="Times New Roman" w:hAnsi="Times New Roman"/>
                <w:spacing w:val="-3"/>
              </w:rPr>
            </w:pPr>
            <w:r w:rsidRPr="00192247">
              <w:rPr>
                <w:rFonts w:ascii="Times New Roman" w:hAnsi="Times New Roman"/>
                <w:b/>
                <w:spacing w:val="-3"/>
              </w:rPr>
              <w:tab/>
              <w:t>CATHERINE AGLAURE</w:t>
            </w:r>
          </w:p>
          <w:p w:rsidR="00B51709" w:rsidRPr="00192247" w:rsidRDefault="00B51709" w:rsidP="00DE2963">
            <w:pPr>
              <w:tabs>
                <w:tab w:val="center" w:pos="241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192247">
              <w:rPr>
                <w:rFonts w:ascii="Times New Roman" w:hAnsi="Times New Roman"/>
                <w:i/>
                <w:spacing w:val="-2"/>
                <w:sz w:val="20"/>
              </w:rPr>
              <w:t>French Conference Interpreter- Translator</w:t>
            </w:r>
          </w:p>
          <w:p w:rsidR="00B51709" w:rsidRPr="00192247" w:rsidRDefault="00561961" w:rsidP="00DE2963">
            <w:pPr>
              <w:tabs>
                <w:tab w:val="center" w:pos="2410"/>
              </w:tabs>
              <w:suppressAutoHyphens/>
              <w:jc w:val="center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i/>
                <w:spacing w:val="-2"/>
                <w:sz w:val="22"/>
              </w:rPr>
              <w:t>803 N. Latham St.</w:t>
            </w:r>
          </w:p>
          <w:p w:rsidR="00B51709" w:rsidRPr="00192247" w:rsidRDefault="00B51709" w:rsidP="00DE2963">
            <w:pPr>
              <w:tabs>
                <w:tab w:val="center" w:pos="2410"/>
              </w:tabs>
              <w:suppressAutoHyphens/>
              <w:jc w:val="center"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i/>
                <w:spacing w:val="-2"/>
                <w:sz w:val="22"/>
              </w:rPr>
              <w:t>Alexandria, Virginia 2230</w:t>
            </w:r>
            <w:r w:rsidR="00561961">
              <w:rPr>
                <w:rFonts w:ascii="Times New Roman" w:hAnsi="Times New Roman"/>
                <w:i/>
                <w:spacing w:val="-2"/>
                <w:sz w:val="22"/>
              </w:rPr>
              <w:t>4</w:t>
            </w:r>
          </w:p>
          <w:p w:rsidR="00B51709" w:rsidRPr="00192247" w:rsidRDefault="00B51709" w:rsidP="00DE2963">
            <w:pPr>
              <w:tabs>
                <w:tab w:val="center" w:pos="2410"/>
              </w:tabs>
              <w:suppressAutoHyphens/>
              <w:jc w:val="center"/>
              <w:rPr>
                <w:rFonts w:ascii="Times New Roman" w:hAnsi="Times New Roman"/>
                <w:i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i/>
                <w:spacing w:val="-2"/>
                <w:sz w:val="22"/>
              </w:rPr>
              <w:t>Cell: (708)297-1473</w:t>
            </w:r>
          </w:p>
          <w:p w:rsidR="009222CB" w:rsidRPr="00192247" w:rsidRDefault="00B51709" w:rsidP="00DE2963">
            <w:pPr>
              <w:tabs>
                <w:tab w:val="center" w:pos="2410"/>
              </w:tabs>
              <w:suppressAutoHyphens/>
              <w:jc w:val="center"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i/>
                <w:spacing w:val="-2"/>
                <w:sz w:val="22"/>
              </w:rPr>
              <w:t>Email address: caglaure@sbcglobal.net</w:t>
            </w:r>
          </w:p>
        </w:tc>
        <w:tc>
          <w:tcPr>
            <w:tcW w:w="2969" w:type="dxa"/>
            <w:tcBorders>
              <w:left w:val="nil"/>
            </w:tcBorders>
          </w:tcPr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</w:tr>
    </w:tbl>
    <w:p w:rsidR="00192247" w:rsidRDefault="00192247" w:rsidP="00DE2963">
      <w:pPr>
        <w:tabs>
          <w:tab w:val="right" w:pos="1008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EA3091" w:rsidRPr="00192247" w:rsidRDefault="00EA3091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u w:val="single"/>
        </w:rPr>
      </w:pPr>
      <w:r w:rsidRPr="00192247">
        <w:rPr>
          <w:rFonts w:ascii="Times New Roman" w:hAnsi="Times New Roman"/>
          <w:b/>
          <w:i/>
          <w:spacing w:val="-2"/>
          <w:sz w:val="22"/>
          <w:u w:val="single"/>
        </w:rPr>
        <w:t xml:space="preserve">INTERPRETATION </w:t>
      </w:r>
    </w:p>
    <w:p w:rsidR="00CC234A" w:rsidRDefault="00192247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S</w:t>
      </w:r>
      <w:r w:rsidR="00EA3091" w:rsidRPr="00192247">
        <w:rPr>
          <w:rFonts w:ascii="Times New Roman" w:hAnsi="Times New Roman"/>
          <w:spacing w:val="-2"/>
          <w:sz w:val="22"/>
        </w:rPr>
        <w:t xml:space="preserve">imultaneous </w:t>
      </w:r>
      <w:r w:rsidR="00CC234A">
        <w:rPr>
          <w:rFonts w:ascii="Times New Roman" w:hAnsi="Times New Roman"/>
          <w:spacing w:val="-2"/>
          <w:sz w:val="22"/>
        </w:rPr>
        <w:t xml:space="preserve">and consecutive </w:t>
      </w:r>
      <w:r w:rsidR="00EA3091" w:rsidRPr="00192247">
        <w:rPr>
          <w:rFonts w:ascii="Times New Roman" w:hAnsi="Times New Roman"/>
          <w:spacing w:val="-2"/>
          <w:sz w:val="22"/>
        </w:rPr>
        <w:t>interpretation experience since 1991</w:t>
      </w:r>
      <w:r w:rsidR="00150A0A">
        <w:rPr>
          <w:rFonts w:ascii="Times New Roman" w:hAnsi="Times New Roman"/>
          <w:spacing w:val="-2"/>
          <w:sz w:val="22"/>
        </w:rPr>
        <w:t xml:space="preserve"> in various settings, both formal and informal</w:t>
      </w:r>
      <w:r>
        <w:rPr>
          <w:rFonts w:ascii="Times New Roman" w:hAnsi="Times New Roman"/>
          <w:spacing w:val="-2"/>
          <w:sz w:val="22"/>
        </w:rPr>
        <w:t>.</w:t>
      </w:r>
      <w:proofErr w:type="gramEnd"/>
      <w:r>
        <w:rPr>
          <w:rFonts w:ascii="Times New Roman" w:hAnsi="Times New Roman"/>
          <w:spacing w:val="-2"/>
          <w:sz w:val="22"/>
        </w:rPr>
        <w:t xml:space="preserve"> </w:t>
      </w:r>
    </w:p>
    <w:p w:rsidR="00EA3091" w:rsidRPr="00192247" w:rsidRDefault="00EA3091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192247">
        <w:rPr>
          <w:rFonts w:ascii="Times New Roman" w:hAnsi="Times New Roman"/>
          <w:spacing w:val="-2"/>
          <w:sz w:val="22"/>
        </w:rPr>
        <w:t xml:space="preserve">A sample of assignments </w:t>
      </w:r>
      <w:r w:rsidR="00150A0A">
        <w:rPr>
          <w:rFonts w:ascii="Times New Roman" w:hAnsi="Times New Roman"/>
          <w:spacing w:val="-2"/>
          <w:sz w:val="22"/>
        </w:rPr>
        <w:t xml:space="preserve">and clients </w:t>
      </w:r>
      <w:r w:rsidRPr="00192247">
        <w:rPr>
          <w:rFonts w:ascii="Times New Roman" w:hAnsi="Times New Roman"/>
          <w:spacing w:val="-2"/>
          <w:sz w:val="22"/>
        </w:rPr>
        <w:t xml:space="preserve">is </w:t>
      </w:r>
      <w:r w:rsidR="00150A0A">
        <w:rPr>
          <w:rFonts w:ascii="Times New Roman" w:hAnsi="Times New Roman"/>
          <w:spacing w:val="-2"/>
          <w:sz w:val="22"/>
        </w:rPr>
        <w:t>given hereunder</w:t>
      </w:r>
      <w:r w:rsidRPr="00192247">
        <w:rPr>
          <w:rFonts w:ascii="Times New Roman" w:hAnsi="Times New Roman"/>
          <w:spacing w:val="-2"/>
          <w:sz w:val="22"/>
        </w:rPr>
        <w:t>.</w:t>
      </w:r>
    </w:p>
    <w:tbl>
      <w:tblPr>
        <w:tblW w:w="10458" w:type="dxa"/>
        <w:tblLook w:val="0040"/>
      </w:tblPr>
      <w:tblGrid>
        <w:gridCol w:w="10458"/>
      </w:tblGrid>
      <w:tr w:rsidR="00CC234A" w:rsidRPr="008E2513" w:rsidTr="00DE2963">
        <w:trPr>
          <w:trHeight w:val="1350"/>
        </w:trPr>
        <w:tc>
          <w:tcPr>
            <w:tcW w:w="10458" w:type="dxa"/>
            <w:vMerge w:val="restart"/>
            <w:shd w:val="clear" w:color="auto" w:fill="auto"/>
          </w:tcPr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</w:p>
          <w:p w:rsidR="00CC234A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U.S. </w:t>
            </w:r>
            <w:r w:rsidRPr="008E2513">
              <w:rPr>
                <w:rFonts w:ascii="Times New Roman" w:hAnsi="Times New Roman"/>
                <w:b/>
                <w:spacing w:val="-2"/>
                <w:sz w:val="22"/>
              </w:rPr>
              <w:t>Department of State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 (2006 to present) 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Seminar Division </w:t>
            </w:r>
          </w:p>
          <w:p w:rsidR="00CC234A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Bureau of Educational and Cultural Affairs and </w:t>
            </w:r>
            <w:r w:rsidRPr="008E2513">
              <w:rPr>
                <w:rFonts w:ascii="Times New Roman" w:hAnsi="Times New Roman"/>
                <w:spacing w:val="-2"/>
                <w:sz w:val="22"/>
              </w:rPr>
              <w:t>Anti-terrorism Assistance Program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both in the United States and abroad</w:t>
            </w:r>
          </w:p>
          <w:p w:rsidR="00CC234A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</w:p>
          <w:p w:rsidR="00CC234A" w:rsidRPr="005A242F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Conference Division 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AGOA forum, Staff Talks, ACSS </w:t>
            </w:r>
          </w:p>
          <w:p w:rsidR="00CC234A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</w:p>
          <w:p w:rsidR="00CC234A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Embassy of France</w:t>
            </w:r>
          </w:p>
          <w:p w:rsidR="00CC234A" w:rsidRPr="00CC234A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Various assignments </w:t>
            </w:r>
            <w:r w:rsidR="00630619">
              <w:rPr>
                <w:rFonts w:ascii="Times New Roman" w:hAnsi="Times New Roman"/>
                <w:spacing w:val="-2"/>
                <w:sz w:val="22"/>
              </w:rPr>
              <w:t xml:space="preserve">with French members of parliament regarding </w:t>
            </w:r>
            <w:r>
              <w:rPr>
                <w:rFonts w:ascii="Times New Roman" w:hAnsi="Times New Roman"/>
                <w:spacing w:val="-2"/>
                <w:sz w:val="22"/>
              </w:rPr>
              <w:t>climate change, hydraulic fracturing, renewable energies</w:t>
            </w:r>
            <w:r w:rsidR="00630619">
              <w:rPr>
                <w:rFonts w:ascii="Times New Roman" w:hAnsi="Times New Roman"/>
                <w:spacing w:val="-2"/>
                <w:sz w:val="22"/>
              </w:rPr>
              <w:t xml:space="preserve"> among others</w:t>
            </w:r>
          </w:p>
          <w:p w:rsidR="00CC234A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</w:p>
          <w:p w:rsidR="00CC234A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The World Bank (2013)</w:t>
            </w:r>
          </w:p>
          <w:p w:rsidR="00CC234A" w:rsidRPr="00150A0A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Video conferences</w:t>
            </w:r>
          </w:p>
          <w:p w:rsidR="00CC234A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b/>
                <w:spacing w:val="-2"/>
                <w:sz w:val="22"/>
              </w:rPr>
              <w:t>Caribbean Customs and Law enforcement (CCLEC)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spacing w:val="-2"/>
                <w:sz w:val="22"/>
              </w:rPr>
              <w:t xml:space="preserve">Yearly conferences (2002- </w:t>
            </w:r>
            <w:r>
              <w:rPr>
                <w:rFonts w:ascii="Times New Roman" w:hAnsi="Times New Roman"/>
                <w:spacing w:val="-2"/>
                <w:sz w:val="22"/>
              </w:rPr>
              <w:t>2009)</w:t>
            </w:r>
          </w:p>
          <w:p w:rsidR="00CC234A" w:rsidRPr="00150A0A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b/>
                <w:spacing w:val="-2"/>
                <w:sz w:val="22"/>
              </w:rPr>
              <w:t>The Egmont Group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 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spacing w:val="-2"/>
                <w:sz w:val="22"/>
              </w:rPr>
              <w:t>Special Conference on Money Laundering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-  Bermuda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b/>
                <w:spacing w:val="-2"/>
                <w:sz w:val="22"/>
              </w:rPr>
              <w:t xml:space="preserve">European Union 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spacing w:val="-2"/>
                <w:sz w:val="22"/>
              </w:rPr>
              <w:t>OCTA Forum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b/>
                <w:spacing w:val="-2"/>
                <w:sz w:val="22"/>
              </w:rPr>
              <w:t xml:space="preserve">Food Marketing Institute 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b/>
                <w:spacing w:val="-2"/>
                <w:sz w:val="22"/>
              </w:rPr>
              <w:t>International Forum for Sister Cities (Chicago)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spacing w:val="-2"/>
                <w:sz w:val="22"/>
              </w:rPr>
              <w:t>Personal interpreter to Mr. Delanoë, Mayor of Paris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b/>
                <w:spacing w:val="-2"/>
                <w:sz w:val="22"/>
              </w:rPr>
              <w:t>International Liquefied Petroleum Gas Conference (Chicago)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b/>
                <w:spacing w:val="-2"/>
                <w:sz w:val="22"/>
              </w:rPr>
              <w:t>McDonald’s Corporation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ind w:left="720"/>
              <w:rPr>
                <w:rFonts w:ascii="Times New Roman" w:hAnsi="Times New Roman"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spacing w:val="-2"/>
                <w:sz w:val="22"/>
              </w:rPr>
              <w:t xml:space="preserve">Management classes 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  <w:p w:rsidR="00CC234A" w:rsidRPr="00CC234A" w:rsidRDefault="00CC234A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 w:rsidRPr="00CC234A">
              <w:rPr>
                <w:rFonts w:ascii="Times New Roman" w:hAnsi="Times New Roman"/>
                <w:b/>
                <w:spacing w:val="-2"/>
                <w:sz w:val="22"/>
              </w:rPr>
              <w:t>Pratt &amp; Whitney/</w:t>
            </w:r>
            <w:proofErr w:type="spellStart"/>
            <w:r w:rsidRPr="00CC234A">
              <w:rPr>
                <w:rFonts w:ascii="Times New Roman" w:hAnsi="Times New Roman"/>
                <w:b/>
                <w:spacing w:val="-2"/>
                <w:sz w:val="22"/>
              </w:rPr>
              <w:t>Electricité</w:t>
            </w:r>
            <w:proofErr w:type="spellEnd"/>
            <w:r w:rsidRPr="00CC234A">
              <w:rPr>
                <w:rFonts w:ascii="Times New Roman" w:hAnsi="Times New Roman"/>
                <w:b/>
                <w:spacing w:val="-2"/>
                <w:sz w:val="22"/>
              </w:rPr>
              <w:t xml:space="preserve"> de France (EDF)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ind w:left="720"/>
              <w:rPr>
                <w:rFonts w:ascii="Times New Roman" w:hAnsi="Times New Roman"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spacing w:val="-2"/>
                <w:sz w:val="22"/>
              </w:rPr>
              <w:t>16</w:t>
            </w:r>
            <w:r w:rsidR="00DE2963">
              <w:rPr>
                <w:rFonts w:ascii="Times New Roman" w:hAnsi="Times New Roman"/>
                <w:spacing w:val="-2"/>
                <w:sz w:val="22"/>
              </w:rPr>
              <w:t>-</w:t>
            </w:r>
            <w:r w:rsidRPr="008E2513">
              <w:rPr>
                <w:rFonts w:ascii="Times New Roman" w:hAnsi="Times New Roman"/>
                <w:spacing w:val="-2"/>
                <w:sz w:val="22"/>
              </w:rPr>
              <w:t>week assignment</w:t>
            </w:r>
            <w:r>
              <w:rPr>
                <w:rFonts w:ascii="Times New Roman" w:hAnsi="Times New Roman"/>
                <w:spacing w:val="-2"/>
                <w:sz w:val="22"/>
              </w:rPr>
              <w:t>:</w:t>
            </w:r>
            <w:r w:rsidRPr="008E2513">
              <w:rPr>
                <w:rFonts w:ascii="Times New Roman" w:hAnsi="Times New Roman"/>
                <w:spacing w:val="-2"/>
                <w:sz w:val="22"/>
              </w:rPr>
              <w:t xml:space="preserve"> Construction of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mobile </w:t>
            </w:r>
            <w:r w:rsidRPr="008E2513">
              <w:rPr>
                <w:rFonts w:ascii="Times New Roman" w:hAnsi="Times New Roman"/>
                <w:spacing w:val="-2"/>
                <w:sz w:val="22"/>
              </w:rPr>
              <w:t>gas turbine in Martinique (mechanics, electronics, electrical, legal)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b/>
                <w:spacing w:val="-2"/>
                <w:sz w:val="22"/>
              </w:rPr>
              <w:t>United Methodist Church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ind w:left="720"/>
              <w:rPr>
                <w:rFonts w:ascii="Times New Roman" w:hAnsi="Times New Roman"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spacing w:val="-2"/>
                <w:sz w:val="22"/>
              </w:rPr>
              <w:t>Conference on AIDS and Related Domestic Violence (Zambia, Africa); Computer technology classes in Zimbabwe; General Conferences</w:t>
            </w:r>
          </w:p>
          <w:p w:rsidR="00DE2963" w:rsidRPr="008E2513" w:rsidRDefault="00DE2963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b/>
                <w:bCs/>
                <w:iCs/>
                <w:spacing w:val="-2"/>
                <w:sz w:val="22"/>
              </w:rPr>
              <w:t>Miscellaneous assignments</w:t>
            </w:r>
          </w:p>
          <w:p w:rsidR="00CC234A" w:rsidRPr="008E2513" w:rsidRDefault="00CC234A" w:rsidP="00DE296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2"/>
              </w:rPr>
            </w:pPr>
            <w:r w:rsidRPr="008E2513">
              <w:rPr>
                <w:rFonts w:ascii="Times New Roman" w:hAnsi="Times New Roman"/>
                <w:spacing w:val="-2"/>
                <w:sz w:val="22"/>
              </w:rPr>
              <w:t>Futures and insurance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; </w:t>
            </w:r>
            <w:r w:rsidRPr="008E2513">
              <w:rPr>
                <w:rFonts w:ascii="Times New Roman" w:hAnsi="Times New Roman"/>
                <w:spacing w:val="-2"/>
                <w:sz w:val="22"/>
              </w:rPr>
              <w:t>Bioengineering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; </w:t>
            </w:r>
            <w:r w:rsidRPr="008E2513">
              <w:rPr>
                <w:rFonts w:ascii="Times New Roman" w:hAnsi="Times New Roman"/>
                <w:spacing w:val="-2"/>
                <w:sz w:val="22"/>
              </w:rPr>
              <w:t>Civil liberties and the Internet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; </w:t>
            </w:r>
            <w:r w:rsidRPr="008E2513">
              <w:rPr>
                <w:rFonts w:ascii="Times New Roman" w:hAnsi="Times New Roman"/>
                <w:spacing w:val="-2"/>
                <w:sz w:val="22"/>
              </w:rPr>
              <w:t>Information technology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; </w:t>
            </w:r>
            <w:r w:rsidRPr="005A242F">
              <w:rPr>
                <w:rFonts w:ascii="Times New Roman" w:hAnsi="Times New Roman"/>
              </w:rPr>
              <w:t>Negotiations and depositions, both in the U.S. and in France for environmental and patent infringement cases</w:t>
            </w:r>
            <w:r>
              <w:rPr>
                <w:rFonts w:ascii="Times New Roman" w:hAnsi="Times New Roman"/>
              </w:rPr>
              <w:t xml:space="preserve">; </w:t>
            </w:r>
            <w:r w:rsidRPr="005A242F">
              <w:rPr>
                <w:rFonts w:ascii="Times New Roman" w:hAnsi="Times New Roman"/>
                <w:spacing w:val="-2"/>
                <w:sz w:val="22"/>
              </w:rPr>
              <w:t>Asylum proceedings</w:t>
            </w:r>
            <w:r>
              <w:rPr>
                <w:rFonts w:ascii="Times New Roman" w:hAnsi="Times New Roman"/>
                <w:spacing w:val="-2"/>
                <w:sz w:val="22"/>
              </w:rPr>
              <w:t>.</w:t>
            </w:r>
          </w:p>
        </w:tc>
      </w:tr>
      <w:tr w:rsidR="00CC234A" w:rsidRPr="008E2513" w:rsidTr="00DE2963">
        <w:trPr>
          <w:trHeight w:val="1816"/>
        </w:trPr>
        <w:tc>
          <w:tcPr>
            <w:tcW w:w="10458" w:type="dxa"/>
            <w:vMerge/>
            <w:shd w:val="clear" w:color="auto" w:fill="auto"/>
          </w:tcPr>
          <w:p w:rsidR="00CC234A" w:rsidRPr="008E2513" w:rsidRDefault="00CC234A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/>
                <w:iCs/>
                <w:spacing w:val="-2"/>
                <w:sz w:val="22"/>
              </w:rPr>
            </w:pPr>
          </w:p>
        </w:tc>
      </w:tr>
    </w:tbl>
    <w:p w:rsidR="009222CB" w:rsidRPr="00192247" w:rsidRDefault="009222CB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i/>
          <w:iCs/>
          <w:spacing w:val="-2"/>
          <w:sz w:val="22"/>
          <w:u w:val="single"/>
        </w:rPr>
      </w:pPr>
      <w:r w:rsidRPr="00192247">
        <w:rPr>
          <w:rFonts w:ascii="Times New Roman" w:hAnsi="Times New Roman"/>
          <w:b/>
          <w:bCs/>
          <w:i/>
          <w:iCs/>
          <w:spacing w:val="-2"/>
          <w:sz w:val="22"/>
          <w:u w:val="single"/>
        </w:rPr>
        <w:lastRenderedPageBreak/>
        <w:t>TRANSLATION EXPERIENCE</w:t>
      </w:r>
    </w:p>
    <w:p w:rsidR="009222CB" w:rsidRPr="00192247" w:rsidRDefault="009222CB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214"/>
        <w:gridCol w:w="5214"/>
      </w:tblGrid>
      <w:tr w:rsidR="009222CB" w:rsidRPr="00192247">
        <w:tc>
          <w:tcPr>
            <w:tcW w:w="5214" w:type="dxa"/>
          </w:tcPr>
          <w:p w:rsidR="009222CB" w:rsidRPr="00192247" w:rsidRDefault="00E525C4" w:rsidP="00DE296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b/>
                <w:spacing w:val="-2"/>
                <w:sz w:val="22"/>
              </w:rPr>
              <w:t xml:space="preserve">Legal 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>French Government laws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>Civil lia</w:t>
            </w:r>
            <w:r w:rsidR="000E12D4" w:rsidRPr="00192247">
              <w:rPr>
                <w:rFonts w:ascii="Times New Roman" w:hAnsi="Times New Roman"/>
                <w:spacing w:val="-2"/>
                <w:sz w:val="22"/>
              </w:rPr>
              <w:t>bility case law (environmental</w:t>
            </w:r>
            <w:r w:rsidRPr="00192247">
              <w:rPr>
                <w:rFonts w:ascii="Times New Roman" w:hAnsi="Times New Roman"/>
                <w:spacing w:val="-2"/>
                <w:sz w:val="22"/>
              </w:rPr>
              <w:t>)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>Patents and patent infringement cases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 xml:space="preserve">Pleadings 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 xml:space="preserve">Legal research papers (technical, scientific, medical) 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2"/>
              </w:rPr>
            </w:pPr>
          </w:p>
          <w:p w:rsidR="009222CB" w:rsidRPr="00192247" w:rsidRDefault="00E525C4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b/>
                <w:spacing w:val="-2"/>
                <w:sz w:val="22"/>
              </w:rPr>
              <w:t>Advertising/Film Production/Voice-Over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>Transl</w:t>
            </w:r>
            <w:r w:rsidR="000E12D4" w:rsidRPr="00192247">
              <w:rPr>
                <w:rFonts w:ascii="Times New Roman" w:hAnsi="Times New Roman"/>
                <w:spacing w:val="-2"/>
                <w:sz w:val="22"/>
              </w:rPr>
              <w:t>ation of product advertising.</w:t>
            </w:r>
            <w:r w:rsidRPr="00192247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>Translation and editing of scripts for documentaries and entertainment videos for French film distribution company.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 xml:space="preserve">Voice-over and supervision of production -- training videos for major U.S. corporations, and charitable organizations. </w:t>
            </w:r>
          </w:p>
        </w:tc>
        <w:tc>
          <w:tcPr>
            <w:tcW w:w="5214" w:type="dxa"/>
          </w:tcPr>
          <w:p w:rsidR="009222CB" w:rsidRPr="00192247" w:rsidRDefault="00E525C4" w:rsidP="00DE296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u w:val="single"/>
              </w:rPr>
            </w:pPr>
            <w:r w:rsidRPr="00192247">
              <w:rPr>
                <w:rFonts w:ascii="Times New Roman" w:hAnsi="Times New Roman"/>
                <w:b/>
                <w:spacing w:val="-2"/>
                <w:sz w:val="22"/>
              </w:rPr>
              <w:t>Technical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>Computer hardware and software user's manuals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>Mechanical and engineering specifications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 xml:space="preserve">Safety procedures manuals 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 xml:space="preserve">Operations manuals for American manufacturers 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 xml:space="preserve">Computerized tests for personnel Recruiting 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>`</w:t>
            </w:r>
          </w:p>
          <w:p w:rsidR="009222CB" w:rsidRPr="00192247" w:rsidRDefault="00E525C4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b/>
                <w:spacing w:val="-2"/>
                <w:sz w:val="22"/>
              </w:rPr>
              <w:t>Medical</w:t>
            </w:r>
            <w:r w:rsidR="009222CB" w:rsidRPr="00192247">
              <w:rPr>
                <w:rFonts w:ascii="Times New Roman" w:hAnsi="Times New Roman"/>
                <w:b/>
                <w:spacing w:val="-2"/>
                <w:sz w:val="22"/>
              </w:rPr>
              <w:t xml:space="preserve"> </w:t>
            </w:r>
          </w:p>
          <w:p w:rsidR="009222CB" w:rsidRPr="00192247" w:rsidRDefault="000E12D4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>P</w:t>
            </w:r>
            <w:r w:rsidR="009222CB" w:rsidRPr="00192247">
              <w:rPr>
                <w:rFonts w:ascii="Times New Roman" w:hAnsi="Times New Roman"/>
                <w:spacing w:val="-2"/>
                <w:sz w:val="22"/>
              </w:rPr>
              <w:t>roduct</w:t>
            </w:r>
            <w:r w:rsidRPr="00192247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9222CB" w:rsidRPr="00192247">
              <w:rPr>
                <w:rFonts w:ascii="Times New Roman" w:hAnsi="Times New Roman"/>
                <w:spacing w:val="-2"/>
                <w:sz w:val="22"/>
              </w:rPr>
              <w:t>presentations, equipment protocols and expert reports, user instructions, medical journal articles</w:t>
            </w:r>
            <w:r w:rsidR="008A3DAE" w:rsidRPr="00192247">
              <w:rPr>
                <w:rFonts w:ascii="Times New Roman" w:hAnsi="Times New Roman"/>
                <w:spacing w:val="-2"/>
                <w:sz w:val="22"/>
              </w:rPr>
              <w:t>, informed consents</w:t>
            </w:r>
            <w:r w:rsidR="009222CB" w:rsidRPr="00192247">
              <w:rPr>
                <w:rFonts w:ascii="Times New Roman" w:hAnsi="Times New Roman"/>
                <w:spacing w:val="-2"/>
                <w:sz w:val="22"/>
              </w:rPr>
              <w:t>.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  <w:p w:rsidR="009222CB" w:rsidRPr="00192247" w:rsidRDefault="00DE2963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Policy</w:t>
            </w:r>
          </w:p>
          <w:p w:rsidR="009222CB" w:rsidRPr="00192247" w:rsidRDefault="0079749A" w:rsidP="00DE296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>Translation for the Sta</w:t>
            </w:r>
            <w:r w:rsidR="00DE2963">
              <w:rPr>
                <w:rFonts w:ascii="Times New Roman" w:hAnsi="Times New Roman"/>
                <w:spacing w:val="-2"/>
                <w:sz w:val="22"/>
              </w:rPr>
              <w:t xml:space="preserve">te Department of various policy </w:t>
            </w:r>
            <w:r w:rsidRPr="00192247">
              <w:rPr>
                <w:rFonts w:ascii="Times New Roman" w:hAnsi="Times New Roman"/>
                <w:spacing w:val="-2"/>
                <w:sz w:val="22"/>
              </w:rPr>
              <w:t>articles</w:t>
            </w:r>
          </w:p>
        </w:tc>
      </w:tr>
    </w:tbl>
    <w:p w:rsidR="00547A57" w:rsidRDefault="00547A57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 w:val="22"/>
        </w:rPr>
      </w:pPr>
    </w:p>
    <w:p w:rsidR="00547A57" w:rsidRDefault="00547A57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 w:val="22"/>
          <w:u w:val="single"/>
        </w:rPr>
      </w:pPr>
      <w:r>
        <w:rPr>
          <w:rFonts w:ascii="Times New Roman" w:hAnsi="Times New Roman"/>
          <w:b/>
          <w:i/>
          <w:spacing w:val="-2"/>
          <w:sz w:val="22"/>
          <w:u w:val="single"/>
        </w:rPr>
        <w:t>MANAGEMENT EXPERIENCE</w:t>
      </w:r>
    </w:p>
    <w:p w:rsidR="00547A57" w:rsidRDefault="00547A57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 w:val="22"/>
          <w:u w:val="single"/>
        </w:rPr>
      </w:pPr>
    </w:p>
    <w:p w:rsidR="00CC234A" w:rsidRDefault="00547A57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 xml:space="preserve">Legal Assistant </w:t>
      </w:r>
      <w:r w:rsidR="00CC234A">
        <w:rPr>
          <w:rFonts w:ascii="Times New Roman" w:hAnsi="Times New Roman"/>
          <w:spacing w:val="-2"/>
          <w:sz w:val="22"/>
        </w:rPr>
        <w:t>--</w:t>
      </w:r>
      <w:r>
        <w:rPr>
          <w:rFonts w:ascii="Times New Roman" w:hAnsi="Times New Roman"/>
          <w:spacing w:val="-2"/>
          <w:sz w:val="22"/>
        </w:rPr>
        <w:t xml:space="preserve"> Kirkland &amp;Ellis.</w:t>
      </w:r>
      <w:proofErr w:type="gramEnd"/>
      <w:r>
        <w:rPr>
          <w:rFonts w:ascii="Times New Roman" w:hAnsi="Times New Roman"/>
          <w:spacing w:val="-2"/>
          <w:sz w:val="22"/>
        </w:rPr>
        <w:t xml:space="preserve"> </w:t>
      </w:r>
    </w:p>
    <w:p w:rsidR="00547A57" w:rsidRDefault="00CC234A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 w:val="22"/>
        </w:rPr>
      </w:pPr>
      <w:proofErr w:type="gramStart"/>
      <w:r>
        <w:rPr>
          <w:rFonts w:ascii="Times New Roman" w:hAnsi="Times New Roman"/>
          <w:spacing w:val="-2"/>
          <w:sz w:val="22"/>
        </w:rPr>
        <w:t>Case management</w:t>
      </w:r>
      <w:r w:rsidR="00547A57">
        <w:rPr>
          <w:rFonts w:ascii="Times New Roman" w:hAnsi="Times New Roman"/>
          <w:spacing w:val="-2"/>
          <w:sz w:val="22"/>
        </w:rPr>
        <w:t>.</w:t>
      </w:r>
      <w:proofErr w:type="gramEnd"/>
    </w:p>
    <w:p w:rsidR="00547A57" w:rsidRDefault="00547A57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 w:val="22"/>
        </w:rPr>
      </w:pPr>
    </w:p>
    <w:p w:rsidR="009222CB" w:rsidRPr="00DE2963" w:rsidRDefault="009222CB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 w:val="22"/>
          <w:u w:val="single"/>
        </w:rPr>
      </w:pPr>
      <w:r w:rsidRPr="00DE2963">
        <w:rPr>
          <w:rFonts w:ascii="Times New Roman" w:hAnsi="Times New Roman"/>
          <w:b/>
          <w:i/>
          <w:spacing w:val="-2"/>
          <w:sz w:val="22"/>
          <w:u w:val="single"/>
        </w:rPr>
        <w:t>CERTIFICATIONS</w:t>
      </w:r>
    </w:p>
    <w:p w:rsidR="0090346C" w:rsidRPr="00192247" w:rsidRDefault="00EC4525" w:rsidP="00DE2963">
      <w:pPr>
        <w:pStyle w:val="BodyText"/>
        <w:rPr>
          <w:bCs/>
          <w:iCs/>
        </w:rPr>
      </w:pPr>
      <w:r w:rsidRPr="00192247">
        <w:rPr>
          <w:bCs/>
          <w:iCs/>
        </w:rPr>
        <w:t xml:space="preserve">Department of State </w:t>
      </w:r>
      <w:r w:rsidR="007D443C" w:rsidRPr="00192247">
        <w:rPr>
          <w:bCs/>
          <w:iCs/>
        </w:rPr>
        <w:t xml:space="preserve"> </w:t>
      </w:r>
      <w:r w:rsidR="0090346C" w:rsidRPr="00192247">
        <w:rPr>
          <w:bCs/>
          <w:iCs/>
        </w:rPr>
        <w:tab/>
        <w:t xml:space="preserve">Conference level </w:t>
      </w:r>
    </w:p>
    <w:p w:rsidR="00B51709" w:rsidRPr="00192247" w:rsidRDefault="00B51709" w:rsidP="00DE2963">
      <w:pPr>
        <w:pStyle w:val="BodyText"/>
        <w:rPr>
          <w:bCs/>
          <w:iCs/>
        </w:rPr>
      </w:pPr>
      <w:r w:rsidRPr="00192247">
        <w:rPr>
          <w:bCs/>
          <w:iCs/>
        </w:rPr>
        <w:tab/>
      </w:r>
      <w:r w:rsidRPr="00192247">
        <w:rPr>
          <w:bCs/>
          <w:iCs/>
        </w:rPr>
        <w:tab/>
      </w:r>
      <w:r w:rsidRPr="00192247">
        <w:rPr>
          <w:bCs/>
          <w:iCs/>
        </w:rPr>
        <w:tab/>
        <w:t xml:space="preserve">Seminar level </w:t>
      </w:r>
    </w:p>
    <w:p w:rsidR="008A3DAE" w:rsidRPr="00192247" w:rsidRDefault="007D443C" w:rsidP="00DE2963">
      <w:pPr>
        <w:pStyle w:val="BodyText"/>
        <w:rPr>
          <w:bCs/>
          <w:iCs/>
        </w:rPr>
      </w:pPr>
      <w:r w:rsidRPr="00192247">
        <w:rPr>
          <w:bCs/>
          <w:iCs/>
        </w:rPr>
        <w:t xml:space="preserve">Department of State  </w:t>
      </w:r>
      <w:r w:rsidR="0090346C" w:rsidRPr="00192247">
        <w:rPr>
          <w:bCs/>
          <w:iCs/>
        </w:rPr>
        <w:tab/>
      </w:r>
      <w:r w:rsidR="00EC4525" w:rsidRPr="00192247">
        <w:rPr>
          <w:bCs/>
          <w:iCs/>
        </w:rPr>
        <w:t>Translation. Active.</w:t>
      </w:r>
    </w:p>
    <w:p w:rsidR="009222CB" w:rsidRPr="00192247" w:rsidRDefault="008A3DAE" w:rsidP="00DE2963">
      <w:pPr>
        <w:pStyle w:val="BodyText"/>
        <w:rPr>
          <w:bCs/>
          <w:iCs/>
        </w:rPr>
      </w:pPr>
      <w:r w:rsidRPr="00192247">
        <w:rPr>
          <w:bCs/>
          <w:iCs/>
        </w:rPr>
        <w:t>Member of American Translators Association</w:t>
      </w:r>
      <w:r w:rsidR="009222CB" w:rsidRPr="00192247">
        <w:rPr>
          <w:bCs/>
          <w:iCs/>
        </w:rPr>
        <w:t>.</w:t>
      </w:r>
    </w:p>
    <w:p w:rsidR="009222CB" w:rsidRPr="00192247" w:rsidRDefault="009222CB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Cs/>
          <w:spacing w:val="-2"/>
          <w:sz w:val="22"/>
        </w:rPr>
      </w:pPr>
    </w:p>
    <w:p w:rsidR="00FC614E" w:rsidRPr="00DE2963" w:rsidRDefault="00FC614E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Cs/>
          <w:spacing w:val="-2"/>
          <w:sz w:val="22"/>
          <w:u w:val="single"/>
        </w:rPr>
      </w:pPr>
      <w:r w:rsidRPr="00DE2963">
        <w:rPr>
          <w:rFonts w:ascii="Times New Roman" w:hAnsi="Times New Roman"/>
          <w:b/>
          <w:i/>
          <w:spacing w:val="-2"/>
          <w:sz w:val="22"/>
          <w:u w:val="single"/>
        </w:rPr>
        <w:t>LANGUAGE COMBINATION</w:t>
      </w:r>
    </w:p>
    <w:p w:rsidR="00FC614E" w:rsidRPr="00192247" w:rsidRDefault="00FC614E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iCs/>
          <w:spacing w:val="-2"/>
          <w:sz w:val="22"/>
        </w:rPr>
      </w:pPr>
      <w:r w:rsidRPr="00192247">
        <w:rPr>
          <w:rFonts w:ascii="Times New Roman" w:hAnsi="Times New Roman"/>
          <w:iCs/>
          <w:spacing w:val="-2"/>
          <w:sz w:val="22"/>
        </w:rPr>
        <w:t xml:space="preserve">French - English </w:t>
      </w:r>
    </w:p>
    <w:p w:rsidR="00FC614E" w:rsidRPr="00192247" w:rsidRDefault="0090346C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iCs/>
          <w:spacing w:val="-2"/>
          <w:sz w:val="22"/>
        </w:rPr>
      </w:pPr>
      <w:r w:rsidRPr="00192247">
        <w:rPr>
          <w:rFonts w:ascii="Times New Roman" w:hAnsi="Times New Roman"/>
          <w:iCs/>
          <w:spacing w:val="-2"/>
          <w:sz w:val="22"/>
        </w:rPr>
        <w:t>English - French</w:t>
      </w:r>
    </w:p>
    <w:p w:rsidR="00FC614E" w:rsidRPr="00192247" w:rsidRDefault="00FC614E" w:rsidP="00DE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Cs/>
          <w:spacing w:val="-2"/>
          <w:sz w:val="22"/>
        </w:rPr>
      </w:pPr>
    </w:p>
    <w:p w:rsidR="009222CB" w:rsidRPr="00DE2963" w:rsidRDefault="009222CB" w:rsidP="00DE2963">
      <w:pPr>
        <w:pStyle w:val="Heading1"/>
        <w:rPr>
          <w:u w:val="single"/>
        </w:rPr>
      </w:pPr>
      <w:r w:rsidRPr="00DE2963">
        <w:rPr>
          <w:u w:val="single"/>
        </w:rPr>
        <w:t>REFERENCES</w:t>
      </w:r>
    </w:p>
    <w:tbl>
      <w:tblPr>
        <w:tblW w:w="0" w:type="auto"/>
        <w:tblLook w:val="0000"/>
      </w:tblPr>
      <w:tblGrid>
        <w:gridCol w:w="5148"/>
        <w:gridCol w:w="5148"/>
      </w:tblGrid>
      <w:tr w:rsidR="009222CB" w:rsidRPr="00192247" w:rsidTr="00CD0247">
        <w:tc>
          <w:tcPr>
            <w:tcW w:w="5148" w:type="dxa"/>
          </w:tcPr>
          <w:p w:rsidR="009222CB" w:rsidRPr="00192247" w:rsidRDefault="009222CB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/>
                <w:iCs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b/>
                <w:bCs/>
                <w:i/>
                <w:iCs/>
                <w:spacing w:val="-2"/>
                <w:sz w:val="22"/>
              </w:rPr>
              <w:t xml:space="preserve">Ziggie Malyniwsky </w:t>
            </w:r>
          </w:p>
          <w:p w:rsidR="009222CB" w:rsidRPr="00192247" w:rsidRDefault="007D443C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spacing w:val="-2"/>
                <w:sz w:val="22"/>
              </w:rPr>
              <w:t xml:space="preserve">Section Chief </w:t>
            </w:r>
          </w:p>
          <w:p w:rsidR="00547A57" w:rsidRDefault="00547A57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Organization of American States</w:t>
            </w: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 w:rsidRPr="00192247">
              <w:rPr>
                <w:rFonts w:ascii="Times New Roman" w:hAnsi="Times New Roman"/>
                <w:sz w:val="22"/>
              </w:rPr>
              <w:t>Supply Reduction and Control Section</w:t>
            </w:r>
            <w:r w:rsidRPr="00192247">
              <w:rPr>
                <w:rFonts w:ascii="Times New Roman" w:hAnsi="Times New Roman"/>
                <w:sz w:val="22"/>
              </w:rPr>
              <w:br/>
              <w:t>Inter-American Drug Abuse Control Commission</w:t>
            </w:r>
            <w:r w:rsidRPr="00192247">
              <w:rPr>
                <w:rFonts w:ascii="Times New Roman" w:hAnsi="Times New Roman"/>
                <w:sz w:val="22"/>
              </w:rPr>
              <w:br/>
              <w:t>202-458-3742</w:t>
            </w:r>
          </w:p>
          <w:p w:rsidR="009222CB" w:rsidRPr="00547A57" w:rsidRDefault="009222CB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/>
                <w:iCs/>
                <w:spacing w:val="-2"/>
                <w:sz w:val="22"/>
              </w:rPr>
            </w:pPr>
            <w:r w:rsidRPr="00547A57">
              <w:rPr>
                <w:rFonts w:ascii="Times New Roman" w:hAnsi="Times New Roman"/>
                <w:sz w:val="22"/>
              </w:rPr>
              <w:t xml:space="preserve">Email: </w:t>
            </w:r>
            <w:hyperlink r:id="rId8" w:history="1">
              <w:r w:rsidRPr="00547A57">
                <w:rPr>
                  <w:rStyle w:val="Hyperlink"/>
                  <w:rFonts w:ascii="Times New Roman" w:hAnsi="Times New Roman"/>
                  <w:color w:val="auto"/>
                  <w:sz w:val="22"/>
                </w:rPr>
                <w:t>zmalyniwsky@aos.org</w:t>
              </w:r>
            </w:hyperlink>
          </w:p>
        </w:tc>
        <w:tc>
          <w:tcPr>
            <w:tcW w:w="5148" w:type="dxa"/>
          </w:tcPr>
          <w:p w:rsidR="009222CB" w:rsidRPr="00192247" w:rsidRDefault="00217ED9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i/>
                <w:sz w:val="22"/>
              </w:rPr>
            </w:pPr>
            <w:r w:rsidRPr="00192247">
              <w:rPr>
                <w:rFonts w:ascii="Times New Roman" w:hAnsi="Times New Roman"/>
                <w:b/>
                <w:i/>
                <w:sz w:val="22"/>
              </w:rPr>
              <w:t>Elise Guichon – Strauss</w:t>
            </w:r>
          </w:p>
          <w:p w:rsidR="00217ED9" w:rsidRPr="00192247" w:rsidRDefault="00217ED9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 w:rsidRPr="00192247">
              <w:rPr>
                <w:rFonts w:ascii="Times New Roman" w:hAnsi="Times New Roman"/>
                <w:sz w:val="22"/>
              </w:rPr>
              <w:t>French interpreter, AIIC</w:t>
            </w:r>
          </w:p>
          <w:p w:rsidR="00217ED9" w:rsidRPr="00192247" w:rsidRDefault="000F0946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hyperlink r:id="rId9" w:history="1">
              <w:r w:rsidR="00217ED9" w:rsidRPr="00192247">
                <w:rPr>
                  <w:rStyle w:val="Hyperlink"/>
                  <w:rFonts w:ascii="Times New Roman" w:hAnsi="Times New Roman"/>
                  <w:color w:val="auto"/>
                  <w:sz w:val="22"/>
                </w:rPr>
                <w:t>Estrauss423@aol.com</w:t>
              </w:r>
            </w:hyperlink>
            <w:r w:rsidR="00217ED9" w:rsidRPr="00192247">
              <w:rPr>
                <w:rFonts w:ascii="Times New Roman" w:hAnsi="Times New Roman"/>
                <w:sz w:val="22"/>
              </w:rPr>
              <w:t xml:space="preserve"> </w:t>
            </w:r>
          </w:p>
          <w:p w:rsidR="00217ED9" w:rsidRPr="00192247" w:rsidRDefault="00217ED9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:rsidR="009222CB" w:rsidRPr="00192247" w:rsidRDefault="009222CB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/>
                <w:iCs/>
                <w:spacing w:val="-2"/>
                <w:sz w:val="22"/>
              </w:rPr>
            </w:pPr>
          </w:p>
        </w:tc>
      </w:tr>
      <w:tr w:rsidR="009222CB" w:rsidRPr="00192247" w:rsidTr="00CD0247">
        <w:tc>
          <w:tcPr>
            <w:tcW w:w="5148" w:type="dxa"/>
          </w:tcPr>
          <w:p w:rsidR="00AD1AF2" w:rsidRPr="009E32DC" w:rsidRDefault="00AD1AF2" w:rsidP="00DE2963">
            <w:pPr>
              <w:pStyle w:val="Heading2"/>
              <w:rPr>
                <w:lang w:val="fr-FR"/>
              </w:rPr>
            </w:pPr>
          </w:p>
          <w:p w:rsidR="009222CB" w:rsidRPr="00DE2963" w:rsidRDefault="00630619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i/>
                <w:iCs/>
                <w:spacing w:val="-2"/>
                <w:sz w:val="22"/>
              </w:rPr>
            </w:pPr>
            <w:r w:rsidRPr="00DE2963">
              <w:rPr>
                <w:rFonts w:ascii="Times New Roman" w:hAnsi="Times New Roman"/>
                <w:b/>
                <w:bCs/>
                <w:i/>
                <w:iCs/>
                <w:spacing w:val="-2"/>
                <w:sz w:val="22"/>
              </w:rPr>
              <w:t>Kimberly Jenkins</w:t>
            </w:r>
          </w:p>
          <w:p w:rsidR="00630619" w:rsidRDefault="00630619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iCs/>
                <w:spacing w:val="-2"/>
                <w:sz w:val="22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2"/>
              </w:rPr>
              <w:t>Department of State</w:t>
            </w:r>
          </w:p>
          <w:p w:rsidR="00630619" w:rsidRPr="008D180E" w:rsidRDefault="00630619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iCs/>
                <w:spacing w:val="-2"/>
                <w:sz w:val="22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2"/>
              </w:rPr>
              <w:t xml:space="preserve">Bureau of Educational and Cultural </w:t>
            </w:r>
            <w:r w:rsidRPr="008D180E">
              <w:rPr>
                <w:rFonts w:ascii="Times New Roman" w:hAnsi="Times New Roman"/>
                <w:bCs/>
                <w:iCs/>
                <w:spacing w:val="-2"/>
                <w:sz w:val="22"/>
              </w:rPr>
              <w:t>Affairs</w:t>
            </w:r>
          </w:p>
          <w:p w:rsidR="00630619" w:rsidRPr="00192247" w:rsidRDefault="008D180E" w:rsidP="00DE29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iCs/>
                <w:spacing w:val="-2"/>
                <w:sz w:val="22"/>
              </w:rPr>
            </w:pPr>
            <w:hyperlink r:id="rId10" w:history="1">
              <w:r w:rsidRPr="008D180E">
                <w:rPr>
                  <w:rStyle w:val="Hyperlink"/>
                  <w:rFonts w:ascii="Times New Roman" w:hAnsi="Times New Roman"/>
                  <w:bCs/>
                  <w:iCs/>
                  <w:color w:val="auto"/>
                  <w:spacing w:val="-2"/>
                  <w:sz w:val="22"/>
                </w:rPr>
                <w:t>JenkinsKA@state.gov</w:t>
              </w:r>
            </w:hyperlink>
            <w:r w:rsidRPr="008D180E">
              <w:rPr>
                <w:rFonts w:ascii="Times New Roman" w:hAnsi="Times New Roman"/>
                <w:bCs/>
                <w:iCs/>
                <w:spacing w:val="-2"/>
                <w:sz w:val="22"/>
              </w:rPr>
              <w:t xml:space="preserve"> </w:t>
            </w:r>
          </w:p>
        </w:tc>
        <w:tc>
          <w:tcPr>
            <w:tcW w:w="5148" w:type="dxa"/>
          </w:tcPr>
          <w:p w:rsidR="00FB65E8" w:rsidRPr="00192247" w:rsidRDefault="00B81370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/>
                <w:iCs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b/>
                <w:bCs/>
                <w:i/>
                <w:iCs/>
                <w:spacing w:val="-2"/>
                <w:sz w:val="22"/>
              </w:rPr>
              <w:t>Celeste Bergold</w:t>
            </w:r>
          </w:p>
          <w:p w:rsidR="00265134" w:rsidRPr="00192247" w:rsidRDefault="00265134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Cs/>
                <w:iCs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bCs/>
                <w:iCs/>
                <w:spacing w:val="-2"/>
                <w:sz w:val="22"/>
              </w:rPr>
              <w:t xml:space="preserve">Department of State </w:t>
            </w:r>
          </w:p>
          <w:p w:rsidR="00265134" w:rsidRPr="00192247" w:rsidRDefault="00265134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Cs/>
                <w:iCs/>
                <w:spacing w:val="-2"/>
                <w:sz w:val="22"/>
              </w:rPr>
            </w:pPr>
            <w:r w:rsidRPr="00192247">
              <w:rPr>
                <w:rFonts w:ascii="Times New Roman" w:hAnsi="Times New Roman"/>
                <w:bCs/>
                <w:iCs/>
                <w:spacing w:val="-2"/>
                <w:sz w:val="22"/>
              </w:rPr>
              <w:t>202-261-8757</w:t>
            </w:r>
          </w:p>
          <w:p w:rsidR="00265134" w:rsidRPr="00192247" w:rsidRDefault="000F0946" w:rsidP="00DE296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Cs/>
                <w:iCs/>
                <w:spacing w:val="-2"/>
                <w:sz w:val="22"/>
              </w:rPr>
            </w:pPr>
            <w:hyperlink r:id="rId11" w:history="1">
              <w:r w:rsidR="00265134" w:rsidRPr="00192247">
                <w:rPr>
                  <w:rStyle w:val="Hyperlink"/>
                  <w:rFonts w:ascii="Times New Roman" w:hAnsi="Times New Roman"/>
                  <w:bCs/>
                  <w:iCs/>
                  <w:color w:val="auto"/>
                  <w:spacing w:val="-2"/>
                  <w:sz w:val="22"/>
                </w:rPr>
                <w:t>BergoldCM@state.gov</w:t>
              </w:r>
            </w:hyperlink>
            <w:r w:rsidR="00265134" w:rsidRPr="00192247">
              <w:rPr>
                <w:rFonts w:ascii="Times New Roman" w:hAnsi="Times New Roman"/>
                <w:bCs/>
                <w:iCs/>
                <w:spacing w:val="-2"/>
                <w:sz w:val="22"/>
              </w:rPr>
              <w:t xml:space="preserve">  </w:t>
            </w:r>
          </w:p>
        </w:tc>
      </w:tr>
    </w:tbl>
    <w:p w:rsidR="00547A57" w:rsidRDefault="00547A57" w:rsidP="00DE2963">
      <w:pPr>
        <w:tabs>
          <w:tab w:val="left" w:pos="-720"/>
        </w:tabs>
        <w:suppressAutoHyphens/>
        <w:rPr>
          <w:rFonts w:ascii="Times New Roman" w:hAnsi="Times New Roman"/>
          <w:b/>
          <w:i/>
          <w:spacing w:val="-2"/>
          <w:sz w:val="22"/>
        </w:rPr>
      </w:pPr>
    </w:p>
    <w:p w:rsidR="00547A57" w:rsidRDefault="00547A57" w:rsidP="00DE2963">
      <w:pPr>
        <w:tabs>
          <w:tab w:val="left" w:pos="-720"/>
        </w:tabs>
        <w:suppressAutoHyphens/>
        <w:rPr>
          <w:rFonts w:ascii="Times New Roman" w:hAnsi="Times New Roman"/>
          <w:b/>
          <w:i/>
          <w:spacing w:val="-2"/>
          <w:sz w:val="22"/>
        </w:rPr>
      </w:pPr>
      <w:r w:rsidRPr="00547A57">
        <w:rPr>
          <w:rFonts w:ascii="Times New Roman" w:hAnsi="Times New Roman"/>
          <w:b/>
          <w:i/>
          <w:spacing w:val="-2"/>
          <w:sz w:val="22"/>
        </w:rPr>
        <w:t xml:space="preserve">Claire </w:t>
      </w:r>
      <w:proofErr w:type="spellStart"/>
      <w:r w:rsidRPr="00547A57">
        <w:rPr>
          <w:rFonts w:ascii="Times New Roman" w:hAnsi="Times New Roman"/>
          <w:b/>
          <w:i/>
          <w:spacing w:val="-2"/>
          <w:sz w:val="22"/>
        </w:rPr>
        <w:t>Youssef</w:t>
      </w:r>
      <w:proofErr w:type="spellEnd"/>
      <w:r w:rsidR="00630619">
        <w:rPr>
          <w:rFonts w:ascii="Times New Roman" w:hAnsi="Times New Roman"/>
          <w:b/>
          <w:i/>
          <w:spacing w:val="-2"/>
          <w:sz w:val="22"/>
        </w:rPr>
        <w:tab/>
      </w:r>
      <w:r w:rsidR="00630619">
        <w:rPr>
          <w:rFonts w:ascii="Times New Roman" w:hAnsi="Times New Roman"/>
          <w:b/>
          <w:i/>
          <w:spacing w:val="-2"/>
          <w:sz w:val="22"/>
        </w:rPr>
        <w:tab/>
      </w:r>
      <w:r w:rsidR="00630619">
        <w:rPr>
          <w:rFonts w:ascii="Times New Roman" w:hAnsi="Times New Roman"/>
          <w:b/>
          <w:i/>
          <w:spacing w:val="-2"/>
          <w:sz w:val="22"/>
        </w:rPr>
        <w:tab/>
      </w:r>
      <w:r w:rsidR="00630619">
        <w:rPr>
          <w:rFonts w:ascii="Times New Roman" w:hAnsi="Times New Roman"/>
          <w:b/>
          <w:i/>
          <w:spacing w:val="-2"/>
          <w:sz w:val="22"/>
        </w:rPr>
        <w:tab/>
      </w:r>
      <w:r w:rsidR="00630619">
        <w:rPr>
          <w:rFonts w:ascii="Times New Roman" w:hAnsi="Times New Roman"/>
          <w:b/>
          <w:i/>
          <w:spacing w:val="-2"/>
          <w:sz w:val="22"/>
        </w:rPr>
        <w:tab/>
      </w:r>
      <w:r w:rsidR="00630619">
        <w:rPr>
          <w:rFonts w:ascii="Times New Roman" w:hAnsi="Times New Roman"/>
          <w:b/>
          <w:i/>
          <w:spacing w:val="-2"/>
          <w:sz w:val="22"/>
        </w:rPr>
        <w:tab/>
        <w:t>Gertrude Do</w:t>
      </w:r>
    </w:p>
    <w:p w:rsidR="00630619" w:rsidRPr="00DE2963" w:rsidRDefault="00547A57" w:rsidP="00DE2963">
      <w:r w:rsidRPr="00547A57">
        <w:rPr>
          <w:rFonts w:ascii="Times New Roman" w:hAnsi="Times New Roman"/>
          <w:sz w:val="22"/>
          <w:szCs w:val="22"/>
        </w:rPr>
        <w:t>Translation &amp; Interpretation</w:t>
      </w:r>
      <w:r w:rsidR="00630619">
        <w:rPr>
          <w:rFonts w:ascii="Times New Roman" w:hAnsi="Times New Roman"/>
          <w:sz w:val="22"/>
          <w:szCs w:val="22"/>
        </w:rPr>
        <w:tab/>
      </w:r>
      <w:r w:rsidR="00630619">
        <w:rPr>
          <w:rFonts w:ascii="Times New Roman" w:hAnsi="Times New Roman"/>
          <w:sz w:val="22"/>
          <w:szCs w:val="22"/>
        </w:rPr>
        <w:tab/>
      </w:r>
      <w:r w:rsidR="00630619">
        <w:rPr>
          <w:rFonts w:ascii="Times New Roman" w:hAnsi="Times New Roman"/>
          <w:sz w:val="22"/>
          <w:szCs w:val="22"/>
        </w:rPr>
        <w:tab/>
      </w:r>
      <w:r w:rsidR="00630619">
        <w:rPr>
          <w:rFonts w:ascii="Times New Roman" w:hAnsi="Times New Roman"/>
          <w:sz w:val="22"/>
          <w:szCs w:val="22"/>
        </w:rPr>
        <w:tab/>
        <w:t>Embassy of France</w:t>
      </w:r>
      <w:r w:rsidRPr="00547A57">
        <w:rPr>
          <w:rFonts w:ascii="Times New Roman" w:hAnsi="Times New Roman"/>
          <w:sz w:val="22"/>
          <w:szCs w:val="22"/>
        </w:rPr>
        <w:br/>
        <w:t>202-473-1599</w:t>
      </w:r>
      <w:r w:rsidR="00CD0247">
        <w:rPr>
          <w:rFonts w:ascii="Times New Roman" w:hAnsi="Times New Roman"/>
          <w:sz w:val="22"/>
          <w:szCs w:val="22"/>
        </w:rPr>
        <w:t>\</w:t>
      </w:r>
      <w:r w:rsidR="00630619">
        <w:rPr>
          <w:rFonts w:ascii="Times New Roman" w:hAnsi="Times New Roman"/>
          <w:sz w:val="22"/>
          <w:szCs w:val="22"/>
        </w:rPr>
        <w:tab/>
      </w:r>
      <w:r w:rsidR="00630619">
        <w:rPr>
          <w:rFonts w:ascii="Times New Roman" w:hAnsi="Times New Roman"/>
          <w:sz w:val="22"/>
          <w:szCs w:val="22"/>
        </w:rPr>
        <w:tab/>
      </w:r>
      <w:r w:rsidR="00630619">
        <w:rPr>
          <w:rFonts w:ascii="Times New Roman" w:hAnsi="Times New Roman"/>
          <w:sz w:val="22"/>
          <w:szCs w:val="22"/>
        </w:rPr>
        <w:tab/>
      </w:r>
      <w:r w:rsidR="00630619">
        <w:rPr>
          <w:rFonts w:ascii="Times New Roman" w:hAnsi="Times New Roman"/>
          <w:sz w:val="22"/>
          <w:szCs w:val="22"/>
        </w:rPr>
        <w:tab/>
      </w:r>
      <w:r w:rsidR="00630619">
        <w:rPr>
          <w:rFonts w:ascii="Times New Roman" w:hAnsi="Times New Roman"/>
          <w:sz w:val="22"/>
          <w:szCs w:val="22"/>
        </w:rPr>
        <w:tab/>
      </w:r>
      <w:r w:rsidR="00630619" w:rsidRPr="00630619">
        <w:rPr>
          <w:rFonts w:ascii="Times New Roman" w:hAnsi="Times New Roman"/>
          <w:sz w:val="22"/>
          <w:szCs w:val="22"/>
        </w:rPr>
        <w:tab/>
      </w:r>
      <w:r w:rsidR="00630619" w:rsidRPr="00DE2963">
        <w:rPr>
          <w:rFonts w:ascii="Times New Roman" w:hAnsi="Times New Roman"/>
          <w:sz w:val="22"/>
          <w:szCs w:val="22"/>
        </w:rPr>
        <w:t>202-944-6312</w:t>
      </w:r>
    </w:p>
    <w:p w:rsidR="00630619" w:rsidRPr="00630619" w:rsidRDefault="00CD0247" w:rsidP="00DE2963">
      <w:pPr>
        <w:rPr>
          <w:lang w:val="fr-FR"/>
        </w:rPr>
      </w:pPr>
      <w:r w:rsidRPr="00630619">
        <w:rPr>
          <w:rFonts w:ascii="Times New Roman" w:hAnsi="Times New Roman"/>
          <w:sz w:val="22"/>
          <w:szCs w:val="22"/>
          <w:lang w:val="fr-FR"/>
        </w:rPr>
        <w:t xml:space="preserve">Email: </w:t>
      </w:r>
      <w:hyperlink r:id="rId12" w:history="1">
        <w:r w:rsidR="00630619" w:rsidRPr="00630619">
          <w:rPr>
            <w:rStyle w:val="Hyperlink"/>
            <w:rFonts w:ascii="Times New Roman" w:hAnsi="Times New Roman"/>
            <w:color w:val="auto"/>
            <w:sz w:val="22"/>
            <w:szCs w:val="22"/>
            <w:lang w:val="fr-FR"/>
          </w:rPr>
          <w:t>cyoussef@worldbank.org</w:t>
        </w:r>
      </w:hyperlink>
      <w:r w:rsidR="00547A57" w:rsidRPr="00630619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630619" w:rsidRPr="00630619">
        <w:rPr>
          <w:rFonts w:ascii="Times New Roman" w:hAnsi="Times New Roman"/>
          <w:sz w:val="22"/>
          <w:szCs w:val="22"/>
          <w:lang w:val="fr-FR"/>
        </w:rPr>
        <w:tab/>
      </w:r>
      <w:r w:rsidR="00630619" w:rsidRPr="00630619">
        <w:rPr>
          <w:rFonts w:ascii="Times New Roman" w:hAnsi="Times New Roman"/>
          <w:sz w:val="22"/>
          <w:szCs w:val="22"/>
          <w:lang w:val="fr-FR"/>
        </w:rPr>
        <w:tab/>
      </w:r>
      <w:r w:rsidR="00630619" w:rsidRPr="00630619">
        <w:rPr>
          <w:rFonts w:ascii="Times New Roman" w:hAnsi="Times New Roman"/>
          <w:sz w:val="22"/>
          <w:szCs w:val="22"/>
          <w:lang w:val="fr-FR"/>
        </w:rPr>
        <w:tab/>
        <w:t xml:space="preserve">Email: </w:t>
      </w:r>
      <w:hyperlink r:id="rId13" w:history="1">
        <w:r w:rsidR="00630619" w:rsidRPr="00630619">
          <w:rPr>
            <w:rStyle w:val="Hyperlink"/>
            <w:rFonts w:ascii="Times New Roman" w:hAnsi="Times New Roman"/>
            <w:color w:val="auto"/>
            <w:sz w:val="22"/>
            <w:szCs w:val="22"/>
            <w:lang w:val="fr-FR"/>
          </w:rPr>
          <w:t>gertrude.do@dgtresor.gouv.fr</w:t>
        </w:r>
      </w:hyperlink>
    </w:p>
    <w:p w:rsidR="00547A57" w:rsidRDefault="00547A57" w:rsidP="00DE2963">
      <w:pPr>
        <w:tabs>
          <w:tab w:val="left" w:pos="-72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  <w:lang w:val="fr-FR"/>
        </w:rPr>
      </w:pPr>
    </w:p>
    <w:p w:rsidR="00630619" w:rsidRPr="00630619" w:rsidRDefault="00630619" w:rsidP="00DE2963">
      <w:pPr>
        <w:tabs>
          <w:tab w:val="left" w:pos="-72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spacing w:val="-2"/>
          <w:sz w:val="22"/>
          <w:szCs w:val="22"/>
          <w:lang w:val="fr-FR"/>
        </w:rPr>
        <w:t>Marw</w:t>
      </w:r>
      <w:r w:rsidR="00DE2963">
        <w:rPr>
          <w:rFonts w:ascii="Times New Roman" w:hAnsi="Times New Roman"/>
          <w:b/>
          <w:i/>
          <w:spacing w:val="-2"/>
          <w:sz w:val="22"/>
          <w:szCs w:val="22"/>
          <w:lang w:val="fr-FR"/>
        </w:rPr>
        <w:t>e</w:t>
      </w:r>
      <w:r>
        <w:rPr>
          <w:rFonts w:ascii="Times New Roman" w:hAnsi="Times New Roman"/>
          <w:b/>
          <w:i/>
          <w:spacing w:val="-2"/>
          <w:sz w:val="22"/>
          <w:szCs w:val="22"/>
          <w:lang w:val="fr-FR"/>
        </w:rPr>
        <w:t>n</w:t>
      </w:r>
      <w:proofErr w:type="spellEnd"/>
      <w:r>
        <w:rPr>
          <w:rFonts w:ascii="Times New Roman" w:hAnsi="Times New Roman"/>
          <w:b/>
          <w:i/>
          <w:spacing w:val="-2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2"/>
          <w:sz w:val="22"/>
          <w:szCs w:val="22"/>
          <w:lang w:val="fr-FR"/>
        </w:rPr>
        <w:t>Garbaa</w:t>
      </w:r>
      <w:proofErr w:type="spellEnd"/>
      <w:r>
        <w:rPr>
          <w:rFonts w:ascii="Times New Roman" w:hAnsi="Times New Roman"/>
          <w:b/>
          <w:i/>
          <w:spacing w:val="-2"/>
          <w:sz w:val="22"/>
          <w:szCs w:val="22"/>
          <w:lang w:val="fr-FR"/>
        </w:rPr>
        <w:tab/>
      </w:r>
      <w:r>
        <w:rPr>
          <w:rFonts w:ascii="Times New Roman" w:hAnsi="Times New Roman"/>
          <w:b/>
          <w:i/>
          <w:spacing w:val="-2"/>
          <w:sz w:val="22"/>
          <w:szCs w:val="22"/>
          <w:lang w:val="fr-FR"/>
        </w:rPr>
        <w:tab/>
      </w:r>
      <w:r>
        <w:rPr>
          <w:rFonts w:ascii="Times New Roman" w:hAnsi="Times New Roman"/>
          <w:b/>
          <w:i/>
          <w:spacing w:val="-2"/>
          <w:sz w:val="22"/>
          <w:szCs w:val="22"/>
          <w:lang w:val="fr-FR"/>
        </w:rPr>
        <w:tab/>
      </w:r>
      <w:r>
        <w:rPr>
          <w:rFonts w:ascii="Times New Roman" w:hAnsi="Times New Roman"/>
          <w:b/>
          <w:i/>
          <w:spacing w:val="-2"/>
          <w:sz w:val="22"/>
          <w:szCs w:val="22"/>
          <w:lang w:val="fr-FR"/>
        </w:rPr>
        <w:tab/>
      </w:r>
      <w:r>
        <w:rPr>
          <w:rFonts w:ascii="Times New Roman" w:hAnsi="Times New Roman"/>
          <w:b/>
          <w:i/>
          <w:spacing w:val="-2"/>
          <w:sz w:val="22"/>
          <w:szCs w:val="22"/>
          <w:lang w:val="fr-FR"/>
        </w:rPr>
        <w:tab/>
      </w:r>
      <w:r w:rsidRPr="00630619">
        <w:rPr>
          <w:rFonts w:ascii="Times New Roman" w:hAnsi="Times New Roman"/>
          <w:b/>
          <w:i/>
          <w:spacing w:val="-2"/>
          <w:sz w:val="22"/>
          <w:szCs w:val="22"/>
        </w:rPr>
        <w:t xml:space="preserve">Christiane </w:t>
      </w:r>
      <w:proofErr w:type="spellStart"/>
      <w:r w:rsidRPr="00630619">
        <w:rPr>
          <w:rFonts w:ascii="Times New Roman" w:hAnsi="Times New Roman"/>
          <w:b/>
          <w:i/>
          <w:spacing w:val="-2"/>
          <w:sz w:val="22"/>
          <w:szCs w:val="22"/>
        </w:rPr>
        <w:t>Alcock</w:t>
      </w:r>
      <w:proofErr w:type="spellEnd"/>
    </w:p>
    <w:p w:rsidR="00630619" w:rsidRPr="00630619" w:rsidRDefault="00630619" w:rsidP="00DE2963">
      <w:pPr>
        <w:rPr>
          <w:rFonts w:ascii="Times New Roman" w:hAnsi="Times New Roman"/>
          <w:sz w:val="22"/>
          <w:szCs w:val="22"/>
        </w:rPr>
      </w:pPr>
      <w:r w:rsidRPr="00630619">
        <w:rPr>
          <w:rFonts w:ascii="Times New Roman" w:hAnsi="Times New Roman"/>
          <w:sz w:val="22"/>
          <w:szCs w:val="22"/>
        </w:rPr>
        <w:t>Energy Attaché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Embassy of France</w:t>
      </w:r>
    </w:p>
    <w:p w:rsidR="00630619" w:rsidRPr="00630619" w:rsidRDefault="00630619" w:rsidP="00DE2963">
      <w:pPr>
        <w:rPr>
          <w:rFonts w:ascii="Times New Roman" w:hAnsi="Times New Roman"/>
          <w:sz w:val="22"/>
          <w:szCs w:val="22"/>
        </w:rPr>
      </w:pPr>
      <w:r w:rsidRPr="00630619">
        <w:rPr>
          <w:rFonts w:ascii="Times New Roman" w:hAnsi="Times New Roman"/>
          <w:sz w:val="22"/>
          <w:szCs w:val="22"/>
        </w:rPr>
        <w:t>Department of Economic Affairs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E2963">
        <w:rPr>
          <w:rFonts w:ascii="Times New Roman" w:hAnsi="Times New Roman"/>
          <w:sz w:val="22"/>
          <w:szCs w:val="22"/>
          <w:lang w:eastAsia="fr-FR"/>
        </w:rPr>
        <w:t>202 944 6137</w:t>
      </w:r>
    </w:p>
    <w:p w:rsidR="00630619" w:rsidRPr="00630619" w:rsidRDefault="00630619" w:rsidP="00DE2963">
      <w:pPr>
        <w:tabs>
          <w:tab w:val="left" w:pos="-720"/>
        </w:tabs>
        <w:suppressAutoHyphens/>
        <w:rPr>
          <w:rFonts w:ascii="Times New Roman" w:hAnsi="Times New Roman"/>
          <w:spacing w:val="-2"/>
          <w:sz w:val="22"/>
          <w:szCs w:val="22"/>
        </w:rPr>
      </w:pPr>
      <w:r w:rsidRPr="00630619">
        <w:rPr>
          <w:rFonts w:ascii="Times New Roman" w:hAnsi="Times New Roman"/>
          <w:sz w:val="22"/>
          <w:szCs w:val="22"/>
        </w:rPr>
        <w:t>Embassy of France</w:t>
      </w:r>
      <w:r w:rsidRPr="00630619">
        <w:rPr>
          <w:rFonts w:ascii="Times New Roman" w:hAnsi="Times New Roman"/>
          <w:b/>
          <w:i/>
          <w:spacing w:val="-2"/>
          <w:sz w:val="22"/>
          <w:szCs w:val="22"/>
        </w:rPr>
        <w:tab/>
      </w:r>
      <w:r w:rsidRPr="00630619">
        <w:rPr>
          <w:rFonts w:ascii="Times New Roman" w:hAnsi="Times New Roman"/>
          <w:b/>
          <w:i/>
          <w:spacing w:val="-2"/>
          <w:sz w:val="22"/>
          <w:szCs w:val="22"/>
        </w:rPr>
        <w:tab/>
      </w:r>
      <w:r w:rsidRPr="00630619">
        <w:rPr>
          <w:rFonts w:ascii="Times New Roman" w:hAnsi="Times New Roman"/>
          <w:b/>
          <w:i/>
          <w:spacing w:val="-2"/>
          <w:sz w:val="22"/>
          <w:szCs w:val="22"/>
        </w:rPr>
        <w:tab/>
      </w:r>
      <w:r w:rsidRPr="00630619">
        <w:rPr>
          <w:rFonts w:ascii="Times New Roman" w:hAnsi="Times New Roman"/>
          <w:b/>
          <w:i/>
          <w:spacing w:val="-2"/>
          <w:sz w:val="22"/>
          <w:szCs w:val="22"/>
        </w:rPr>
        <w:tab/>
      </w:r>
      <w:r w:rsidRPr="00630619">
        <w:rPr>
          <w:rFonts w:ascii="Times New Roman" w:hAnsi="Times New Roman"/>
          <w:b/>
          <w:i/>
          <w:spacing w:val="-2"/>
          <w:sz w:val="22"/>
          <w:szCs w:val="22"/>
        </w:rPr>
        <w:tab/>
      </w:r>
      <w:r w:rsidRPr="00630619">
        <w:rPr>
          <w:rFonts w:ascii="Times New Roman" w:hAnsi="Times New Roman"/>
          <w:sz w:val="22"/>
          <w:szCs w:val="22"/>
          <w:lang w:eastAsia="fr-FR"/>
        </w:rPr>
        <w:t>E</w:t>
      </w:r>
      <w:r w:rsidRPr="00DE2963">
        <w:rPr>
          <w:rFonts w:ascii="Times New Roman" w:hAnsi="Times New Roman"/>
          <w:sz w:val="22"/>
          <w:szCs w:val="22"/>
          <w:lang w:eastAsia="fr-FR"/>
        </w:rPr>
        <w:t xml:space="preserve">mail: </w:t>
      </w:r>
      <w:hyperlink r:id="rId14" w:history="1">
        <w:r w:rsidR="00DE2963" w:rsidRPr="00DE2963">
          <w:rPr>
            <w:rStyle w:val="Hyperlink"/>
            <w:rFonts w:ascii="Times New Roman" w:hAnsi="Times New Roman"/>
            <w:color w:val="auto"/>
            <w:sz w:val="22"/>
            <w:szCs w:val="22"/>
            <w:lang w:eastAsia="fr-FR"/>
          </w:rPr>
          <w:t>christiane.alcock@diplomatie.gouv.fr</w:t>
        </w:r>
      </w:hyperlink>
      <w:r w:rsidR="00DE2963" w:rsidRPr="00DE2963">
        <w:rPr>
          <w:rFonts w:ascii="Times New Roman" w:hAnsi="Times New Roman"/>
          <w:sz w:val="22"/>
          <w:szCs w:val="22"/>
          <w:lang w:eastAsia="fr-FR"/>
        </w:rPr>
        <w:t xml:space="preserve"> </w:t>
      </w:r>
    </w:p>
    <w:p w:rsidR="00630619" w:rsidRPr="00630619" w:rsidRDefault="00630619" w:rsidP="00DE2963">
      <w:pPr>
        <w:tabs>
          <w:tab w:val="left" w:pos="-720"/>
        </w:tabs>
        <w:suppressAutoHyphens/>
        <w:rPr>
          <w:rFonts w:ascii="Times New Roman" w:hAnsi="Times New Roman"/>
          <w:spacing w:val="-2"/>
          <w:sz w:val="22"/>
          <w:szCs w:val="22"/>
        </w:rPr>
      </w:pPr>
      <w:hyperlink r:id="rId15" w:history="1">
        <w:r w:rsidRPr="00630619">
          <w:rPr>
            <w:rStyle w:val="Hyperlink"/>
            <w:rFonts w:ascii="Times New Roman" w:hAnsi="Times New Roman"/>
            <w:color w:val="auto"/>
            <w:sz w:val="22"/>
            <w:szCs w:val="22"/>
          </w:rPr>
          <w:t>marwen.garbaa@dgtresor.gouv.fr</w:t>
        </w:r>
      </w:hyperlink>
      <w:r w:rsidRPr="00630619">
        <w:rPr>
          <w:rFonts w:ascii="Times New Roman" w:hAnsi="Times New Roman"/>
          <w:spacing w:val="-2"/>
          <w:sz w:val="22"/>
          <w:szCs w:val="22"/>
        </w:rPr>
        <w:tab/>
      </w:r>
      <w:r w:rsidRPr="00630619">
        <w:rPr>
          <w:rFonts w:ascii="Times New Roman" w:hAnsi="Times New Roman"/>
          <w:spacing w:val="-2"/>
          <w:sz w:val="22"/>
          <w:szCs w:val="22"/>
        </w:rPr>
        <w:tab/>
      </w:r>
      <w:r w:rsidRPr="00630619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Arial" w:hAnsi="Arial" w:cs="Arial"/>
          <w:sz w:val="20"/>
          <w:lang w:eastAsia="fr-FR"/>
        </w:rPr>
        <w:tab/>
      </w:r>
      <w:r>
        <w:rPr>
          <w:rFonts w:ascii="Arial" w:hAnsi="Arial" w:cs="Arial"/>
          <w:sz w:val="20"/>
          <w:lang w:eastAsia="fr-FR"/>
        </w:rPr>
        <w:tab/>
      </w:r>
      <w:r>
        <w:rPr>
          <w:rFonts w:ascii="Arial" w:hAnsi="Arial" w:cs="Arial"/>
          <w:sz w:val="20"/>
          <w:lang w:eastAsia="fr-FR"/>
        </w:rPr>
        <w:tab/>
      </w:r>
      <w:r>
        <w:rPr>
          <w:rFonts w:ascii="Arial" w:hAnsi="Arial" w:cs="Arial"/>
          <w:sz w:val="20"/>
          <w:lang w:eastAsia="fr-FR"/>
        </w:rPr>
        <w:tab/>
      </w:r>
      <w:r>
        <w:rPr>
          <w:rFonts w:ascii="Arial" w:hAnsi="Arial" w:cs="Arial"/>
          <w:sz w:val="20"/>
          <w:lang w:eastAsia="fr-FR"/>
        </w:rPr>
        <w:tab/>
      </w:r>
      <w:r>
        <w:rPr>
          <w:rFonts w:ascii="Arial" w:hAnsi="Arial" w:cs="Arial"/>
          <w:sz w:val="20"/>
          <w:lang w:eastAsia="fr-FR"/>
        </w:rPr>
        <w:tab/>
      </w:r>
      <w:r>
        <w:rPr>
          <w:rFonts w:ascii="Arial" w:hAnsi="Arial" w:cs="Arial"/>
          <w:sz w:val="20"/>
          <w:lang w:eastAsia="fr-FR"/>
        </w:rPr>
        <w:tab/>
      </w:r>
    </w:p>
    <w:sectPr w:rsidR="00630619" w:rsidRPr="00630619" w:rsidSect="00DA6542">
      <w:endnotePr>
        <w:numFmt w:val="decimal"/>
      </w:endnotePr>
      <w:type w:val="continuous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CE" w:rsidRDefault="00F914CE">
      <w:pPr>
        <w:spacing w:line="20" w:lineRule="exact"/>
      </w:pPr>
    </w:p>
  </w:endnote>
  <w:endnote w:type="continuationSeparator" w:id="0">
    <w:p w:rsidR="00F914CE" w:rsidRDefault="00F914CE">
      <w:r>
        <w:t xml:space="preserve"> </w:t>
      </w:r>
    </w:p>
  </w:endnote>
  <w:endnote w:type="continuationNotice" w:id="1">
    <w:p w:rsidR="00F914CE" w:rsidRDefault="00F914C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CE" w:rsidRDefault="00F914CE">
      <w:r>
        <w:separator/>
      </w:r>
    </w:p>
  </w:footnote>
  <w:footnote w:type="continuationSeparator" w:id="0">
    <w:p w:rsidR="00F914CE" w:rsidRDefault="00F91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669"/>
    <w:multiLevelType w:val="singleLevel"/>
    <w:tmpl w:val="0E08A8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9260EF"/>
    <w:multiLevelType w:val="singleLevel"/>
    <w:tmpl w:val="0E08A8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FC5DAD"/>
    <w:multiLevelType w:val="hybridMultilevel"/>
    <w:tmpl w:val="04C2EB1A"/>
    <w:lvl w:ilvl="0" w:tplc="D994AA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BA34B8"/>
    <w:multiLevelType w:val="hybridMultilevel"/>
    <w:tmpl w:val="44BEAB9E"/>
    <w:lvl w:ilvl="0" w:tplc="D994A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06B25"/>
    <w:multiLevelType w:val="hybridMultilevel"/>
    <w:tmpl w:val="4F42F528"/>
    <w:lvl w:ilvl="0" w:tplc="D994A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816ED"/>
    <w:multiLevelType w:val="hybridMultilevel"/>
    <w:tmpl w:val="817A9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94D28"/>
    <w:rsid w:val="000A2F8A"/>
    <w:rsid w:val="000B0728"/>
    <w:rsid w:val="000D720B"/>
    <w:rsid w:val="000E12D4"/>
    <w:rsid w:val="000F0946"/>
    <w:rsid w:val="00150A0A"/>
    <w:rsid w:val="00192247"/>
    <w:rsid w:val="001D223F"/>
    <w:rsid w:val="00217ED9"/>
    <w:rsid w:val="00265134"/>
    <w:rsid w:val="002E51EC"/>
    <w:rsid w:val="00434E3F"/>
    <w:rsid w:val="005410FA"/>
    <w:rsid w:val="00547A57"/>
    <w:rsid w:val="00561961"/>
    <w:rsid w:val="005A242F"/>
    <w:rsid w:val="00630619"/>
    <w:rsid w:val="00725450"/>
    <w:rsid w:val="0079749A"/>
    <w:rsid w:val="007C7555"/>
    <w:rsid w:val="007D443C"/>
    <w:rsid w:val="007F3182"/>
    <w:rsid w:val="00863BA2"/>
    <w:rsid w:val="008962A8"/>
    <w:rsid w:val="008A3DAE"/>
    <w:rsid w:val="008D180E"/>
    <w:rsid w:val="008E2513"/>
    <w:rsid w:val="0090346C"/>
    <w:rsid w:val="009222CB"/>
    <w:rsid w:val="00967343"/>
    <w:rsid w:val="009900E9"/>
    <w:rsid w:val="00994D28"/>
    <w:rsid w:val="009E32DC"/>
    <w:rsid w:val="00A61A27"/>
    <w:rsid w:val="00A7044A"/>
    <w:rsid w:val="00AB1CFD"/>
    <w:rsid w:val="00AD1AF2"/>
    <w:rsid w:val="00AD278B"/>
    <w:rsid w:val="00B01368"/>
    <w:rsid w:val="00B51709"/>
    <w:rsid w:val="00B706EB"/>
    <w:rsid w:val="00B81370"/>
    <w:rsid w:val="00BA736B"/>
    <w:rsid w:val="00BB5483"/>
    <w:rsid w:val="00C10419"/>
    <w:rsid w:val="00C96520"/>
    <w:rsid w:val="00CC234A"/>
    <w:rsid w:val="00CD0247"/>
    <w:rsid w:val="00D10C91"/>
    <w:rsid w:val="00DA6542"/>
    <w:rsid w:val="00DB5808"/>
    <w:rsid w:val="00DE2963"/>
    <w:rsid w:val="00E525C4"/>
    <w:rsid w:val="00E97431"/>
    <w:rsid w:val="00EA3091"/>
    <w:rsid w:val="00EC4525"/>
    <w:rsid w:val="00EC5D83"/>
    <w:rsid w:val="00F25F5B"/>
    <w:rsid w:val="00F32323"/>
    <w:rsid w:val="00F53AAB"/>
    <w:rsid w:val="00F914CE"/>
    <w:rsid w:val="00F9442F"/>
    <w:rsid w:val="00FB65E8"/>
    <w:rsid w:val="00FC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542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A6542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bCs/>
      <w:i/>
      <w:iCs/>
      <w:spacing w:val="-2"/>
      <w:sz w:val="22"/>
    </w:rPr>
  </w:style>
  <w:style w:type="paragraph" w:styleId="Heading2">
    <w:name w:val="heading 2"/>
    <w:basedOn w:val="Normal"/>
    <w:next w:val="Normal"/>
    <w:qFormat/>
    <w:rsid w:val="00DA6542"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A6542"/>
  </w:style>
  <w:style w:type="character" w:styleId="EndnoteReference">
    <w:name w:val="endnote reference"/>
    <w:basedOn w:val="DefaultParagraphFont"/>
    <w:semiHidden/>
    <w:rsid w:val="00DA6542"/>
    <w:rPr>
      <w:vertAlign w:val="superscript"/>
    </w:rPr>
  </w:style>
  <w:style w:type="paragraph" w:styleId="FootnoteText">
    <w:name w:val="footnote text"/>
    <w:basedOn w:val="Normal"/>
    <w:semiHidden/>
    <w:rsid w:val="00DA6542"/>
  </w:style>
  <w:style w:type="character" w:styleId="FootnoteReference">
    <w:name w:val="footnote reference"/>
    <w:basedOn w:val="DefaultParagraphFont"/>
    <w:semiHidden/>
    <w:rsid w:val="00DA654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A654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A654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A654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A654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A654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A654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A654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A654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A654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A654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A654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A654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A6542"/>
  </w:style>
  <w:style w:type="character" w:customStyle="1" w:styleId="EquationCaption">
    <w:name w:val="_Equation Caption"/>
    <w:rsid w:val="00DA6542"/>
  </w:style>
  <w:style w:type="paragraph" w:styleId="BodyText">
    <w:name w:val="Body Text"/>
    <w:basedOn w:val="Normal"/>
    <w:rsid w:val="00DA6542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styleId="BodyTextIndent">
    <w:name w:val="Body Text Indent"/>
    <w:basedOn w:val="Normal"/>
    <w:rsid w:val="00DA6542"/>
    <w:pPr>
      <w:tabs>
        <w:tab w:val="left" w:pos="-720"/>
      </w:tabs>
      <w:suppressAutoHyphens/>
      <w:ind w:left="360"/>
    </w:pPr>
    <w:rPr>
      <w:rFonts w:ascii="Times New Roman" w:hAnsi="Times New Roman"/>
      <w:spacing w:val="-2"/>
      <w:sz w:val="22"/>
    </w:rPr>
  </w:style>
  <w:style w:type="paragraph" w:styleId="BodyText2">
    <w:name w:val="Body Text 2"/>
    <w:basedOn w:val="Normal"/>
    <w:rsid w:val="00DA6542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NormalWeb">
    <w:name w:val="Normal (Web)"/>
    <w:basedOn w:val="Normal"/>
    <w:rsid w:val="00DA654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Hyperlink">
    <w:name w:val="Hyperlink"/>
    <w:basedOn w:val="DefaultParagraphFont"/>
    <w:rsid w:val="00DA6542"/>
    <w:rPr>
      <w:color w:val="0000FF"/>
      <w:u w:val="single"/>
    </w:rPr>
  </w:style>
  <w:style w:type="character" w:styleId="CommentReference">
    <w:name w:val="annotation reference"/>
    <w:basedOn w:val="DefaultParagraphFont"/>
    <w:rsid w:val="00BA73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73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736B"/>
    <w:rPr>
      <w:rFonts w:ascii="Courier" w:hAnsi="Courier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7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736B"/>
    <w:rPr>
      <w:b/>
      <w:bCs/>
    </w:rPr>
  </w:style>
  <w:style w:type="paragraph" w:styleId="Revision">
    <w:name w:val="Revision"/>
    <w:hidden/>
    <w:uiPriority w:val="99"/>
    <w:semiHidden/>
    <w:rsid w:val="00BA736B"/>
    <w:rPr>
      <w:rFonts w:ascii="Courier" w:hAnsi="Courier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BA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36B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Classic1">
    <w:name w:val="Table Classic 1"/>
    <w:basedOn w:val="TableNormal"/>
    <w:rsid w:val="0019224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224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2247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alyniwsky@aos.org" TargetMode="External"/><Relationship Id="rId13" Type="http://schemas.openxmlformats.org/officeDocument/2006/relationships/hyperlink" Target="mailto:gertrude.do@dgtresor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oussef@worldban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goldCM@stat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wen.garbaa@dgtresor.gouv.fr" TargetMode="External"/><Relationship Id="rId10" Type="http://schemas.openxmlformats.org/officeDocument/2006/relationships/hyperlink" Target="mailto:JenkinsKA@st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rauss423@aol.com" TargetMode="External"/><Relationship Id="rId14" Type="http://schemas.openxmlformats.org/officeDocument/2006/relationships/hyperlink" Target="mailto:christiane.alcock@diplomatie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36DF-B6EF-4D60-85F2-10CF372A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resume revised 95 [ef]</vt:lpstr>
    </vt:vector>
  </TitlesOfParts>
  <Company>Micron Electronics, Inc.</Company>
  <LinksUpToDate>false</LinksUpToDate>
  <CharactersWithSpaces>4232</CharactersWithSpaces>
  <SharedDoc>false</SharedDoc>
  <HLinks>
    <vt:vector size="30" baseType="variant">
      <vt:variant>
        <vt:i4>7471174</vt:i4>
      </vt:variant>
      <vt:variant>
        <vt:i4>12</vt:i4>
      </vt:variant>
      <vt:variant>
        <vt:i4>0</vt:i4>
      </vt:variant>
      <vt:variant>
        <vt:i4>5</vt:i4>
      </vt:variant>
      <vt:variant>
        <vt:lpwstr>mailto:BergoldCM@state.gov</vt:lpwstr>
      </vt:variant>
      <vt:variant>
        <vt:lpwstr/>
      </vt:variant>
      <vt:variant>
        <vt:i4>262267</vt:i4>
      </vt:variant>
      <vt:variant>
        <vt:i4>9</vt:i4>
      </vt:variant>
      <vt:variant>
        <vt:i4>0</vt:i4>
      </vt:variant>
      <vt:variant>
        <vt:i4>5</vt:i4>
      </vt:variant>
      <vt:variant>
        <vt:lpwstr>mailto:Ec.crespo@aiic.net</vt:lpwstr>
      </vt:variant>
      <vt:variant>
        <vt:lpwstr/>
      </vt:variant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mailto:liaisonservices@attglobal.net</vt:lpwstr>
      </vt:variant>
      <vt:variant>
        <vt:lpwstr/>
      </vt:variant>
      <vt:variant>
        <vt:i4>6619153</vt:i4>
      </vt:variant>
      <vt:variant>
        <vt:i4>3</vt:i4>
      </vt:variant>
      <vt:variant>
        <vt:i4>0</vt:i4>
      </vt:variant>
      <vt:variant>
        <vt:i4>5</vt:i4>
      </vt:variant>
      <vt:variant>
        <vt:lpwstr>mailto:Estrauss423@aol.com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mailto:zmalyniwsky@aos.org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resume revised 95 [ef]</dc:title>
  <dc:subject/>
  <dc:creator>szekelyhidi</dc:creator>
  <cp:keywords/>
  <cp:lastModifiedBy> </cp:lastModifiedBy>
  <cp:revision>2</cp:revision>
  <dcterms:created xsi:type="dcterms:W3CDTF">2013-11-11T15:16:00Z</dcterms:created>
  <dcterms:modified xsi:type="dcterms:W3CDTF">2013-11-11T15:16:00Z</dcterms:modified>
</cp:coreProperties>
</file>