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3590" w:rsidRDefault="00D97E59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CARLA MODESTO </w:t>
      </w:r>
    </w:p>
    <w:p w14:paraId="00000002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3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Address: </w:t>
      </w:r>
      <w:proofErr w:type="spellStart"/>
      <w:r>
        <w:rPr>
          <w:rFonts w:ascii="Arial" w:eastAsia="Arial" w:hAnsi="Arial" w:cs="Arial"/>
          <w:color w:val="000000"/>
        </w:rPr>
        <w:t>Nicolau</w:t>
      </w:r>
      <w:proofErr w:type="spellEnd"/>
      <w:r>
        <w:rPr>
          <w:rFonts w:ascii="Arial" w:eastAsia="Arial" w:hAnsi="Arial" w:cs="Arial"/>
          <w:color w:val="000000"/>
        </w:rPr>
        <w:t xml:space="preserve"> Barreto 614 São Paulo Brazil</w:t>
      </w:r>
    </w:p>
    <w:p w14:paraId="00000004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translatorcarla@gmail.com</w:t>
      </w:r>
    </w:p>
    <w:p w14:paraId="00000005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Contact phone: +55 (34) 99253-9490 </w:t>
      </w:r>
    </w:p>
    <w:p w14:paraId="00000006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Objective</w:t>
      </w:r>
    </w:p>
    <w:p w14:paraId="00000008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9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Translator / Research Projects</w:t>
      </w:r>
    </w:p>
    <w:p w14:paraId="0000000A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B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Languages</w:t>
      </w:r>
    </w:p>
    <w:p w14:paraId="0000000C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Fluent English (FCE Certificate from Cambridge University UK (November/2007).</w:t>
      </w:r>
    </w:p>
    <w:p w14:paraId="0000000D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Advanced Spanish (Centro de La </w:t>
      </w:r>
      <w:proofErr w:type="spellStart"/>
      <w:r>
        <w:rPr>
          <w:rFonts w:ascii="Arial" w:eastAsia="Arial" w:hAnsi="Arial" w:cs="Arial"/>
          <w:color w:val="000000"/>
        </w:rPr>
        <w:t>Lengua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Espanhola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0E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0F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Computer knowledge and CAT Tools</w:t>
      </w:r>
    </w:p>
    <w:p w14:paraId="00000010" w14:textId="1F3CCAD3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Excel, </w:t>
      </w:r>
      <w:proofErr w:type="spellStart"/>
      <w:r>
        <w:rPr>
          <w:rFonts w:ascii="Arial" w:eastAsia="Arial" w:hAnsi="Arial" w:cs="Arial"/>
          <w:color w:val="000000"/>
        </w:rPr>
        <w:t>Powerpoint</w:t>
      </w:r>
      <w:proofErr w:type="spellEnd"/>
      <w:r>
        <w:rPr>
          <w:rFonts w:ascii="Arial" w:eastAsia="Arial" w:hAnsi="Arial" w:cs="Arial"/>
          <w:color w:val="000000"/>
        </w:rPr>
        <w:t>, Word.</w:t>
      </w:r>
    </w:p>
    <w:p w14:paraId="00000011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SDL Trados, </w:t>
      </w:r>
      <w:proofErr w:type="spellStart"/>
      <w:r>
        <w:rPr>
          <w:rFonts w:ascii="Arial" w:eastAsia="Arial" w:hAnsi="Arial" w:cs="Arial"/>
          <w:color w:val="000000"/>
        </w:rPr>
        <w:t>MemoQ</w:t>
      </w:r>
      <w:proofErr w:type="spellEnd"/>
      <w:r>
        <w:rPr>
          <w:rFonts w:ascii="Arial" w:eastAsia="Arial" w:hAnsi="Arial" w:cs="Arial"/>
          <w:color w:val="000000"/>
        </w:rPr>
        <w:t xml:space="preserve">, Memsource, XTM, </w:t>
      </w:r>
      <w:proofErr w:type="spellStart"/>
      <w:r>
        <w:rPr>
          <w:rFonts w:ascii="Arial" w:eastAsia="Arial" w:hAnsi="Arial" w:cs="Arial"/>
          <w:color w:val="000000"/>
        </w:rPr>
        <w:t>smartCAT</w:t>
      </w:r>
      <w:proofErr w:type="spellEnd"/>
    </w:p>
    <w:p w14:paraId="00000012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3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4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Professional Experience</w:t>
      </w:r>
    </w:p>
    <w:p w14:paraId="00000015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16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03/2008 - actual</w:t>
      </w:r>
    </w:p>
    <w:p w14:paraId="00000017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Freelance Translator and Project Manager for Research projects</w:t>
      </w:r>
    </w:p>
    <w:p w14:paraId="00000018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</w:p>
    <w:p w14:paraId="00000019" w14:textId="77777777" w:rsidR="00C63590" w:rsidRDefault="00D97E59">
      <w:pPr>
        <w:spacing w:line="271" w:lineRule="auto"/>
        <w:ind w:right="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Working freelance for various translation agencies providing a translation service to clients where need</w:t>
      </w:r>
      <w:r>
        <w:rPr>
          <w:rFonts w:ascii="Arial" w:eastAsia="Arial" w:hAnsi="Arial" w:cs="Arial"/>
          <w:color w:val="000000"/>
        </w:rPr>
        <w:t>ed. Involved converting documents and articles from one language into another and ensuring that the finished converted articles relay the intended message as clearly as possible.</w:t>
      </w:r>
    </w:p>
    <w:p w14:paraId="0000001A" w14:textId="77777777" w:rsidR="00C63590" w:rsidRDefault="00C63590">
      <w:pPr>
        <w:spacing w:before="19"/>
        <w:rPr>
          <w:rFonts w:ascii="Arial" w:eastAsia="Arial" w:hAnsi="Arial" w:cs="Arial"/>
          <w:color w:val="000000"/>
        </w:rPr>
      </w:pPr>
    </w:p>
    <w:p w14:paraId="0000001B" w14:textId="77777777" w:rsidR="00C63590" w:rsidRDefault="00D97E59">
      <w:pPr>
        <w:spacing w:before="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worked with various agencies and other national and international firms</w:t>
      </w:r>
      <w:r>
        <w:rPr>
          <w:rFonts w:ascii="Arial" w:eastAsia="Arial" w:hAnsi="Arial" w:cs="Arial"/>
          <w:color w:val="000000"/>
        </w:rPr>
        <w:t xml:space="preserve"> like: </w:t>
      </w:r>
      <w:proofErr w:type="spellStart"/>
      <w:r>
        <w:rPr>
          <w:rFonts w:ascii="Arial" w:eastAsia="Arial" w:hAnsi="Arial" w:cs="Arial"/>
          <w:color w:val="000000"/>
        </w:rPr>
        <w:t>Akzonobel</w:t>
      </w:r>
      <w:proofErr w:type="spellEnd"/>
      <w:r>
        <w:rPr>
          <w:rFonts w:ascii="Arial" w:eastAsia="Arial" w:hAnsi="Arial" w:cs="Arial"/>
          <w:color w:val="000000"/>
        </w:rPr>
        <w:t>, Cargill, Hewitt, Huawei and others.</w:t>
      </w:r>
    </w:p>
    <w:p w14:paraId="0000001C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</w:p>
    <w:p w14:paraId="0000001D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08/2006 to 01/2008 – London UK</w:t>
      </w:r>
    </w:p>
    <w:p w14:paraId="0000001E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Experience in 5 Stars hotels as Hilton Hotel, Intercontinental and others with events and Silver Service.</w:t>
      </w:r>
    </w:p>
    <w:p w14:paraId="0000001F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spacing w:after="134"/>
        <w:jc w:val="both"/>
        <w:rPr>
          <w:rFonts w:ascii="Arial" w:eastAsia="Arial" w:hAnsi="Arial" w:cs="Arial"/>
          <w:color w:val="000000"/>
        </w:rPr>
      </w:pPr>
    </w:p>
    <w:p w14:paraId="00000020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21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Education Background</w:t>
      </w:r>
    </w:p>
    <w:p w14:paraId="00000022" w14:textId="77777777" w:rsidR="00C63590" w:rsidRDefault="00C6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3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Pitagoras</w:t>
      </w:r>
      <w:proofErr w:type="spellEnd"/>
      <w:r>
        <w:rPr>
          <w:rFonts w:ascii="Arial" w:eastAsia="Arial" w:hAnsi="Arial" w:cs="Arial"/>
          <w:color w:val="000000"/>
        </w:rPr>
        <w:t xml:space="preserve"> University </w:t>
      </w:r>
    </w:p>
    <w:p w14:paraId="00000024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Undergraduate Psychology</w:t>
      </w:r>
    </w:p>
    <w:p w14:paraId="00000025" w14:textId="77777777" w:rsidR="00C63590" w:rsidRDefault="00D97E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Completion - July/2013</w:t>
      </w:r>
    </w:p>
    <w:sectPr w:rsidR="00C6359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90"/>
    <w:rsid w:val="00BC7F02"/>
    <w:rsid w:val="00C63590"/>
    <w:rsid w:val="00D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BD37"/>
  <w15:docId w15:val="{A74A48BB-738B-4CA5-B022-EA43685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</cp:lastModifiedBy>
  <cp:revision>3</cp:revision>
  <dcterms:created xsi:type="dcterms:W3CDTF">2019-05-06T23:51:00Z</dcterms:created>
  <dcterms:modified xsi:type="dcterms:W3CDTF">2019-05-06T23:52:00Z</dcterms:modified>
</cp:coreProperties>
</file>