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0" w:rsidRDefault="000F13AB">
      <w:pPr>
        <w:ind w:left="2880"/>
        <w:jc w:val="right"/>
        <w:rPr>
          <w:rFonts w:ascii="Tahoma" w:hAnsi="Tahoma" w:cs="Tahoma"/>
          <w:b/>
          <w:szCs w:val="28"/>
        </w:rPr>
      </w:pPr>
      <w:r w:rsidRPr="00B20CD2">
        <w:rPr>
          <w:rFonts w:ascii="Tahoma" w:hAnsi="Tahoma" w:cs="Tahoma"/>
          <w:b/>
          <w:szCs w:val="28"/>
        </w:rPr>
        <w:t>Boosakorn Dumrongtananurak</w:t>
      </w:r>
    </w:p>
    <w:p w:rsidR="00E90177" w:rsidRPr="00B20CD2" w:rsidRDefault="00E90177">
      <w:pPr>
        <w:ind w:left="2880"/>
        <w:jc w:val="right"/>
        <w:rPr>
          <w:rFonts w:ascii="Tahoma" w:hAnsi="Tahoma" w:cs="Tahoma"/>
          <w:b/>
          <w:szCs w:val="28"/>
        </w:rPr>
      </w:pPr>
    </w:p>
    <w:p w:rsidR="00D24970" w:rsidRPr="00E90177" w:rsidRDefault="000F13AB">
      <w:pPr>
        <w:jc w:val="right"/>
        <w:rPr>
          <w:rStyle w:val="Hyperlink"/>
          <w:rFonts w:ascii="Tahoma" w:hAnsi="Tahoma" w:cs="Tahoma"/>
          <w:i/>
          <w:sz w:val="20"/>
        </w:rPr>
      </w:pPr>
      <w:r w:rsidRPr="00E90177">
        <w:rPr>
          <w:rFonts w:ascii="Tahoma" w:hAnsi="Tahoma" w:cs="Tahoma"/>
          <w:b/>
          <w:i/>
          <w:sz w:val="20"/>
        </w:rPr>
        <w:t>Email</w:t>
      </w:r>
      <w:r w:rsidRPr="00E90177">
        <w:rPr>
          <w:rFonts w:ascii="Tahoma" w:hAnsi="Tahoma" w:cs="Tahoma"/>
          <w:i/>
          <w:sz w:val="20"/>
        </w:rPr>
        <w:t xml:space="preserve"> : </w:t>
      </w:r>
      <w:hyperlink r:id="rId9">
        <w:r w:rsidRPr="00E90177">
          <w:rPr>
            <w:rStyle w:val="Hyperlink"/>
            <w:rFonts w:ascii="Tahoma" w:hAnsi="Tahoma" w:cs="Tahoma"/>
            <w:i/>
            <w:sz w:val="20"/>
          </w:rPr>
          <w:t>boosakorn@gmail.com</w:t>
        </w:r>
      </w:hyperlink>
    </w:p>
    <w:p w:rsidR="002D1FCA" w:rsidRPr="00E90177" w:rsidRDefault="007D609E">
      <w:pPr>
        <w:jc w:val="right"/>
        <w:rPr>
          <w:rFonts w:ascii="Tahoma" w:hAnsi="Tahoma" w:cs="Tahoma"/>
          <w:i/>
          <w:sz w:val="20"/>
        </w:rPr>
      </w:pPr>
      <w:r w:rsidRPr="00E90177">
        <w:rPr>
          <w:rFonts w:ascii="Tahoma" w:hAnsi="Tahoma" w:cs="Tahoma"/>
          <w:b/>
          <w:bCs/>
          <w:i/>
          <w:sz w:val="20"/>
        </w:rPr>
        <w:t>LinkedIN</w:t>
      </w:r>
      <w:r w:rsidRPr="00E90177">
        <w:rPr>
          <w:rFonts w:ascii="Tahoma" w:hAnsi="Tahoma" w:cs="Tahoma"/>
          <w:i/>
          <w:sz w:val="20"/>
        </w:rPr>
        <w:t xml:space="preserve">: </w:t>
      </w:r>
      <w:hyperlink r:id="rId10" w:history="1">
        <w:r w:rsidR="002D1FCA" w:rsidRPr="00E90177">
          <w:rPr>
            <w:rStyle w:val="Hyperlink"/>
            <w:rFonts w:ascii="Tahoma" w:hAnsi="Tahoma" w:cs="Tahoma"/>
            <w:i/>
            <w:sz w:val="20"/>
          </w:rPr>
          <w:t>https://www.linkedin.com/in/boosakorn</w:t>
        </w:r>
      </w:hyperlink>
    </w:p>
    <w:p w:rsidR="00D24970" w:rsidRPr="00E90177" w:rsidRDefault="000F13AB">
      <w:pPr>
        <w:jc w:val="right"/>
        <w:rPr>
          <w:rFonts w:ascii="Tahoma" w:hAnsi="Tahoma" w:cs="Tahoma"/>
          <w:sz w:val="20"/>
        </w:rPr>
      </w:pPr>
      <w:r w:rsidRPr="00E90177">
        <w:rPr>
          <w:rFonts w:ascii="Tahoma" w:hAnsi="Tahoma" w:cs="Tahoma"/>
          <w:b/>
          <w:i/>
          <w:sz w:val="20"/>
        </w:rPr>
        <w:t>39/402 Moo 11, Moobaan Preecha, Namdaeng Road, Tambon Bangkaew,</w:t>
      </w:r>
    </w:p>
    <w:p w:rsidR="00D24970" w:rsidRPr="00E90177" w:rsidRDefault="000F13AB">
      <w:pPr>
        <w:jc w:val="right"/>
        <w:rPr>
          <w:rFonts w:ascii="Tahoma" w:hAnsi="Tahoma" w:cs="Tahoma"/>
          <w:b/>
          <w:i/>
          <w:sz w:val="20"/>
        </w:rPr>
      </w:pPr>
      <w:r w:rsidRPr="00E90177">
        <w:rPr>
          <w:rFonts w:ascii="Tahoma" w:hAnsi="Tahoma" w:cs="Tahoma"/>
          <w:b/>
          <w:i/>
          <w:sz w:val="20"/>
        </w:rPr>
        <w:t>Amphoe Bangplee, Samut Prakan, 10540</w:t>
      </w:r>
    </w:p>
    <w:p w:rsidR="00D24970" w:rsidRPr="00E90177" w:rsidRDefault="000F13AB">
      <w:pPr>
        <w:jc w:val="right"/>
        <w:rPr>
          <w:rFonts w:ascii="Tahoma" w:hAnsi="Tahoma" w:cs="Tahoma"/>
          <w:b/>
          <w:i/>
          <w:sz w:val="20"/>
        </w:rPr>
      </w:pPr>
      <w:r w:rsidRPr="00E90177">
        <w:rPr>
          <w:rFonts w:ascii="Tahoma" w:hAnsi="Tahoma" w:cs="Tahoma"/>
          <w:b/>
          <w:i/>
          <w:sz w:val="20"/>
        </w:rPr>
        <w:t>Telephone: 66-81-627-4217</w:t>
      </w:r>
    </w:p>
    <w:p w:rsidR="00D24970" w:rsidRPr="00E90177" w:rsidRDefault="000F13AB">
      <w:pPr>
        <w:pStyle w:val="Heading1"/>
        <w:rPr>
          <w:rFonts w:ascii="Tahoma" w:hAnsi="Tahoma" w:cs="Tahoma"/>
          <w:sz w:val="20"/>
        </w:rPr>
      </w:pPr>
      <w:r w:rsidRPr="00E90177">
        <w:rPr>
          <w:rFonts w:ascii="Tahoma" w:hAnsi="Tahoma" w:cs="Tahoma"/>
          <w:sz w:val="20"/>
          <w:u w:val="single"/>
        </w:rPr>
        <w:t>___________________________________________________________</w:t>
      </w:r>
      <w:r w:rsidR="00E90177">
        <w:rPr>
          <w:rFonts w:ascii="Tahoma" w:hAnsi="Tahoma" w:cs="Tahoma"/>
          <w:sz w:val="20"/>
          <w:u w:val="single"/>
        </w:rPr>
        <w:t>____________</w:t>
      </w:r>
    </w:p>
    <w:p w:rsidR="00D24970" w:rsidRPr="00B20CD2" w:rsidRDefault="00D24970">
      <w:pPr>
        <w:pStyle w:val="Heading1"/>
        <w:rPr>
          <w:rFonts w:ascii="Tahoma" w:hAnsi="Tahoma" w:cs="Tahoma"/>
          <w:sz w:val="24"/>
          <w:szCs w:val="24"/>
          <w:u w:val="single"/>
        </w:rPr>
      </w:pPr>
    </w:p>
    <w:p w:rsidR="00D24970" w:rsidRPr="00B20CD2" w:rsidRDefault="000F13AB">
      <w:pPr>
        <w:pStyle w:val="Heading1"/>
        <w:ind w:left="1440" w:hanging="1440"/>
        <w:rPr>
          <w:rFonts w:ascii="Tahoma" w:hAnsi="Tahoma" w:cs="Tahoma"/>
          <w:sz w:val="28"/>
          <w:szCs w:val="28"/>
          <w:u w:val="single"/>
        </w:rPr>
      </w:pPr>
      <w:r w:rsidRPr="00B20CD2">
        <w:rPr>
          <w:rFonts w:ascii="Tahoma" w:hAnsi="Tahoma" w:cs="Tahoma"/>
          <w:sz w:val="28"/>
          <w:szCs w:val="28"/>
          <w:u w:val="single"/>
        </w:rPr>
        <w:t>OBJECTIVE:</w:t>
      </w:r>
    </w:p>
    <w:p w:rsidR="00D24970" w:rsidRPr="00B20CD2" w:rsidRDefault="00D24970">
      <w:pPr>
        <w:rPr>
          <w:rFonts w:ascii="Tahoma" w:hAnsi="Tahoma" w:cs="Tahoma"/>
        </w:rPr>
      </w:pPr>
    </w:p>
    <w:p w:rsidR="00D24970" w:rsidRPr="00093B6D" w:rsidRDefault="000F13AB">
      <w:pPr>
        <w:rPr>
          <w:rFonts w:ascii="Tahoma" w:hAnsi="Tahoma" w:cs="Tahoma"/>
          <w:sz w:val="22"/>
          <w:szCs w:val="22"/>
        </w:rPr>
      </w:pPr>
      <w:r w:rsidRPr="00093B6D">
        <w:rPr>
          <w:rFonts w:ascii="Tahoma" w:hAnsi="Tahoma" w:cs="Tahoma"/>
          <w:sz w:val="22"/>
          <w:szCs w:val="22"/>
        </w:rPr>
        <w:t xml:space="preserve">To find a challenging position where I can fully utilize my experience in </w:t>
      </w:r>
      <w:r w:rsidR="00E90177" w:rsidRPr="00093B6D">
        <w:rPr>
          <w:rFonts w:ascii="Tahoma" w:hAnsi="Tahoma" w:cs="Tahoma"/>
          <w:sz w:val="22"/>
          <w:szCs w:val="22"/>
        </w:rPr>
        <w:t xml:space="preserve">project management, </w:t>
      </w:r>
      <w:r w:rsidRPr="00093B6D">
        <w:rPr>
          <w:rFonts w:ascii="Tahoma" w:hAnsi="Tahoma" w:cs="Tahoma"/>
          <w:sz w:val="22"/>
          <w:szCs w:val="22"/>
        </w:rPr>
        <w:t xml:space="preserve">implementation </w:t>
      </w:r>
      <w:r w:rsidR="00E90177" w:rsidRPr="00093B6D">
        <w:rPr>
          <w:rFonts w:ascii="Tahoma" w:hAnsi="Tahoma" w:cs="Tahoma"/>
          <w:sz w:val="22"/>
          <w:szCs w:val="22"/>
        </w:rPr>
        <w:t xml:space="preserve">planning, </w:t>
      </w:r>
      <w:r w:rsidRPr="00093B6D">
        <w:rPr>
          <w:rFonts w:ascii="Tahoma" w:hAnsi="Tahoma" w:cs="Tahoma"/>
          <w:sz w:val="22"/>
          <w:szCs w:val="22"/>
        </w:rPr>
        <w:t>technical writing, editing and translating skills to make a significant contributio</w:t>
      </w:r>
      <w:r w:rsidR="00E90177" w:rsidRPr="00093B6D">
        <w:rPr>
          <w:rFonts w:ascii="Tahoma" w:hAnsi="Tahoma" w:cs="Tahoma"/>
          <w:sz w:val="22"/>
          <w:szCs w:val="22"/>
        </w:rPr>
        <w:t>n to the success of my employer</w:t>
      </w:r>
    </w:p>
    <w:p w:rsidR="00D24970" w:rsidRPr="00B20CD2" w:rsidRDefault="00D24970">
      <w:pPr>
        <w:rPr>
          <w:rFonts w:ascii="Tahoma" w:hAnsi="Tahoma" w:cs="Tahoma"/>
          <w:sz w:val="24"/>
          <w:szCs w:val="24"/>
        </w:rPr>
      </w:pPr>
    </w:p>
    <w:p w:rsidR="00D24970" w:rsidRPr="00B20CD2" w:rsidRDefault="000F13AB">
      <w:pPr>
        <w:rPr>
          <w:rFonts w:ascii="Tahoma" w:hAnsi="Tahoma" w:cs="Tahoma"/>
          <w:b/>
          <w:szCs w:val="28"/>
          <w:u w:val="single"/>
        </w:rPr>
      </w:pPr>
      <w:r w:rsidRPr="00B20CD2">
        <w:rPr>
          <w:rFonts w:ascii="Tahoma" w:hAnsi="Tahoma" w:cs="Tahoma"/>
          <w:b/>
          <w:szCs w:val="28"/>
          <w:u w:val="single"/>
        </w:rPr>
        <w:t>SUMMARY:</w:t>
      </w:r>
    </w:p>
    <w:p w:rsidR="00D24970" w:rsidRPr="00B20CD2" w:rsidRDefault="00D24970">
      <w:pPr>
        <w:rPr>
          <w:rFonts w:ascii="Tahoma" w:hAnsi="Tahoma" w:cs="Tahoma"/>
          <w:b/>
          <w:szCs w:val="28"/>
          <w:u w:val="single"/>
        </w:rPr>
      </w:pPr>
    </w:p>
    <w:p w:rsidR="00D24970" w:rsidRPr="00093B6D" w:rsidRDefault="000F13AB">
      <w:pPr>
        <w:rPr>
          <w:rFonts w:ascii="Tahoma" w:hAnsi="Tahoma" w:cs="Tahoma"/>
          <w:sz w:val="22"/>
          <w:szCs w:val="22"/>
        </w:rPr>
      </w:pPr>
      <w:r w:rsidRPr="00093B6D">
        <w:rPr>
          <w:rFonts w:ascii="Tahoma" w:hAnsi="Tahoma" w:cs="Tahoma"/>
          <w:sz w:val="22"/>
          <w:szCs w:val="22"/>
        </w:rPr>
        <w:t xml:space="preserve">Ability to apply the skills gained in </w:t>
      </w:r>
      <w:r w:rsidR="00E90177" w:rsidRPr="00093B6D">
        <w:rPr>
          <w:rFonts w:ascii="Tahoma" w:hAnsi="Tahoma" w:cs="Tahoma"/>
          <w:sz w:val="22"/>
          <w:szCs w:val="22"/>
        </w:rPr>
        <w:t xml:space="preserve">agile methodology project management, </w:t>
      </w:r>
      <w:r w:rsidRPr="00093B6D">
        <w:rPr>
          <w:rFonts w:ascii="Tahoma" w:hAnsi="Tahoma" w:cs="Tahoma"/>
          <w:sz w:val="22"/>
          <w:szCs w:val="22"/>
        </w:rPr>
        <w:t>implementation planning, technical writing, editing and translating to work with cross functional teams.  Excellent problem solving skills focusing on delivering resolution and result. Outstanding hands on experience in editing, tran</w:t>
      </w:r>
      <w:r w:rsidR="006A19DA" w:rsidRPr="00093B6D">
        <w:rPr>
          <w:rFonts w:ascii="Tahoma" w:hAnsi="Tahoma" w:cs="Tahoma"/>
          <w:sz w:val="22"/>
          <w:szCs w:val="22"/>
        </w:rPr>
        <w:t>s</w:t>
      </w:r>
      <w:r w:rsidR="00246D20" w:rsidRPr="00093B6D">
        <w:rPr>
          <w:rFonts w:ascii="Tahoma" w:hAnsi="Tahoma" w:cs="Tahoma"/>
          <w:sz w:val="22"/>
          <w:szCs w:val="22"/>
        </w:rPr>
        <w:t>lating</w:t>
      </w:r>
      <w:r w:rsidR="00E90177" w:rsidRPr="00093B6D">
        <w:rPr>
          <w:rFonts w:ascii="Tahoma" w:hAnsi="Tahoma" w:cs="Tahoma"/>
          <w:sz w:val="22"/>
          <w:szCs w:val="22"/>
        </w:rPr>
        <w:t>, technical writing</w:t>
      </w:r>
      <w:r w:rsidR="00267C4E">
        <w:rPr>
          <w:rFonts w:ascii="Tahoma" w:hAnsi="Tahoma" w:cs="Tahoma"/>
          <w:sz w:val="22"/>
          <w:szCs w:val="22"/>
        </w:rPr>
        <w:t>,</w:t>
      </w:r>
      <w:r w:rsidR="00E90177" w:rsidRPr="00093B6D">
        <w:rPr>
          <w:rFonts w:ascii="Tahoma" w:hAnsi="Tahoma" w:cs="Tahoma"/>
          <w:sz w:val="22"/>
          <w:szCs w:val="22"/>
        </w:rPr>
        <w:t xml:space="preserve"> </w:t>
      </w:r>
      <w:r w:rsidRPr="00093B6D">
        <w:rPr>
          <w:rFonts w:ascii="Tahoma" w:hAnsi="Tahoma" w:cs="Tahoma"/>
          <w:sz w:val="22"/>
          <w:szCs w:val="22"/>
        </w:rPr>
        <w:t>implementation planning</w:t>
      </w:r>
      <w:r w:rsidR="00E90177" w:rsidRPr="00093B6D">
        <w:rPr>
          <w:rFonts w:ascii="Tahoma" w:hAnsi="Tahoma" w:cs="Tahoma"/>
          <w:sz w:val="22"/>
          <w:szCs w:val="22"/>
        </w:rPr>
        <w:t xml:space="preserve">, </w:t>
      </w:r>
      <w:r w:rsidRPr="00093B6D">
        <w:rPr>
          <w:rFonts w:ascii="Tahoma" w:hAnsi="Tahoma" w:cs="Tahoma"/>
          <w:sz w:val="22"/>
          <w:szCs w:val="22"/>
        </w:rPr>
        <w:t xml:space="preserve">and </w:t>
      </w:r>
      <w:r w:rsidR="00E90177" w:rsidRPr="00093B6D">
        <w:rPr>
          <w:rFonts w:ascii="Tahoma" w:hAnsi="Tahoma" w:cs="Tahoma"/>
          <w:sz w:val="22"/>
          <w:szCs w:val="22"/>
        </w:rPr>
        <w:t xml:space="preserve">project </w:t>
      </w:r>
      <w:r w:rsidRPr="00093B6D">
        <w:rPr>
          <w:rFonts w:ascii="Tahoma" w:hAnsi="Tahoma" w:cs="Tahoma"/>
          <w:sz w:val="22"/>
          <w:szCs w:val="22"/>
        </w:rPr>
        <w:t xml:space="preserve">management.  Strong </w:t>
      </w:r>
      <w:r w:rsidR="00E90177" w:rsidRPr="00093B6D">
        <w:rPr>
          <w:rFonts w:ascii="Tahoma" w:hAnsi="Tahoma" w:cs="Tahoma"/>
          <w:sz w:val="22"/>
          <w:szCs w:val="22"/>
        </w:rPr>
        <w:t>project</w:t>
      </w:r>
      <w:r w:rsidRPr="00093B6D">
        <w:rPr>
          <w:rFonts w:ascii="Tahoma" w:hAnsi="Tahoma" w:cs="Tahoma"/>
          <w:sz w:val="22"/>
          <w:szCs w:val="22"/>
        </w:rPr>
        <w:t xml:space="preserve"> management, time management skills as well as effectively manage to work under pressure.  Ability to think globally and act locally and also customer focused and service driven.</w:t>
      </w:r>
    </w:p>
    <w:p w:rsidR="003B10C9" w:rsidRPr="00B20CD2" w:rsidRDefault="003B10C9">
      <w:pPr>
        <w:rPr>
          <w:rFonts w:ascii="Tahoma" w:hAnsi="Tahoma" w:cs="Tahoma"/>
          <w:b/>
          <w:szCs w:val="28"/>
          <w:u w:val="single"/>
        </w:rPr>
      </w:pPr>
    </w:p>
    <w:p w:rsidR="00D24970" w:rsidRPr="00B20CD2" w:rsidRDefault="000F13AB">
      <w:pPr>
        <w:rPr>
          <w:rFonts w:ascii="Tahoma" w:hAnsi="Tahoma" w:cs="Tahoma"/>
          <w:b/>
          <w:szCs w:val="28"/>
          <w:u w:val="single"/>
        </w:rPr>
      </w:pPr>
      <w:r w:rsidRPr="00B20CD2">
        <w:rPr>
          <w:rFonts w:ascii="Tahoma" w:hAnsi="Tahoma" w:cs="Tahoma"/>
          <w:b/>
          <w:szCs w:val="28"/>
          <w:u w:val="single"/>
        </w:rPr>
        <w:t>WORK EXPERIENCE:</w:t>
      </w:r>
    </w:p>
    <w:p w:rsidR="001B09F0" w:rsidRDefault="001B09F0">
      <w:pPr>
        <w:rPr>
          <w:rFonts w:ascii="Tahoma" w:hAnsi="Tahoma" w:cs="Tahoma"/>
          <w:b/>
          <w:szCs w:val="28"/>
        </w:rPr>
      </w:pPr>
    </w:p>
    <w:p w:rsidR="00267C4E" w:rsidRDefault="00267C4E" w:rsidP="00267C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Freelance Web Content Writer/Translator/Editor </w:t>
      </w:r>
    </w:p>
    <w:p w:rsidR="00267C4E" w:rsidRDefault="00267C4E" w:rsidP="00267C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(Thai to English, English to Thai) </w:t>
      </w:r>
    </w:p>
    <w:p w:rsidR="00267C4E" w:rsidRDefault="00267C4E" w:rsidP="00267C4E">
      <w:pPr>
        <w:pStyle w:val="Default"/>
        <w:rPr>
          <w:b/>
          <w:bCs/>
          <w:i/>
        </w:rPr>
      </w:pPr>
      <w:r w:rsidRPr="00267C4E">
        <w:rPr>
          <w:b/>
          <w:bCs/>
          <w:i/>
        </w:rPr>
        <w:t xml:space="preserve">February 2015 - Present </w:t>
      </w:r>
    </w:p>
    <w:p w:rsidR="00267C4E" w:rsidRPr="00267C4E" w:rsidRDefault="00267C4E" w:rsidP="00267C4E">
      <w:pPr>
        <w:pStyle w:val="Default"/>
        <w:rPr>
          <w:i/>
        </w:rPr>
      </w:pP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 Trans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create the company website in English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Trans-create the </w:t>
      </w:r>
      <w:r>
        <w:rPr>
          <w:sz w:val="20"/>
          <w:szCs w:val="20"/>
        </w:rPr>
        <w:t>system requirement specification for the insurance company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 Translate t</w:t>
      </w:r>
      <w:r>
        <w:rPr>
          <w:sz w:val="20"/>
          <w:szCs w:val="20"/>
        </w:rPr>
        <w:t>he annual report for the oil company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the E-Commerce report (Thai to English)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the Operations Instruction and Quality Management guidelines for </w:t>
      </w:r>
      <w:r>
        <w:rPr>
          <w:sz w:val="20"/>
          <w:szCs w:val="20"/>
        </w:rPr>
        <w:t>automotive</w:t>
      </w:r>
      <w:r>
        <w:rPr>
          <w:sz w:val="20"/>
          <w:szCs w:val="20"/>
        </w:rPr>
        <w:t xml:space="preserve"> companies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the scripting videos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medical documents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the Health and Safety manuals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the ERP systems </w:t>
      </w:r>
    </w:p>
    <w:p w:rsidR="00267C4E" w:rsidRDefault="00267C4E" w:rsidP="00267C4E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 Translate the master survey about the insurance </w:t>
      </w:r>
    </w:p>
    <w:p w:rsidR="00267C4E" w:rsidRDefault="00267C4E" w:rsidP="00267C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Edit the Pharmaceutical documents </w:t>
      </w:r>
    </w:p>
    <w:p w:rsidR="00267C4E" w:rsidRDefault="00267C4E" w:rsidP="00267C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0"/>
          <w:szCs w:val="20"/>
        </w:rPr>
        <w:t>Edit the documents relating to cosmetics</w:t>
      </w:r>
    </w:p>
    <w:p w:rsidR="00267C4E" w:rsidRDefault="00267C4E">
      <w:pPr>
        <w:rPr>
          <w:rFonts w:ascii="Tahoma" w:hAnsi="Tahoma" w:cs="Tahoma"/>
          <w:b/>
          <w:szCs w:val="28"/>
        </w:rPr>
      </w:pPr>
    </w:p>
    <w:p w:rsidR="00E83C49" w:rsidRPr="00B20CD2" w:rsidRDefault="000F13AB">
      <w:pPr>
        <w:rPr>
          <w:rFonts w:ascii="Tahoma" w:hAnsi="Tahoma" w:cs="Tahoma"/>
          <w:b/>
          <w:szCs w:val="28"/>
        </w:rPr>
      </w:pPr>
      <w:r w:rsidRPr="00B20CD2">
        <w:rPr>
          <w:rFonts w:ascii="Tahoma" w:hAnsi="Tahoma" w:cs="Tahoma"/>
          <w:b/>
          <w:szCs w:val="28"/>
        </w:rPr>
        <w:t>Tho</w:t>
      </w:r>
      <w:r w:rsidR="00091293">
        <w:rPr>
          <w:rFonts w:ascii="Tahoma" w:hAnsi="Tahoma" w:cs="Tahoma"/>
          <w:b/>
          <w:szCs w:val="28"/>
        </w:rPr>
        <w:t>mson Reuters</w:t>
      </w:r>
    </w:p>
    <w:p w:rsidR="00360920" w:rsidRDefault="00A23F79">
      <w:pPr>
        <w:rPr>
          <w:rFonts w:ascii="Tahoma" w:hAnsi="Tahoma" w:cs="Tahoma"/>
          <w:b/>
          <w:i/>
          <w:sz w:val="24"/>
          <w:szCs w:val="24"/>
        </w:rPr>
      </w:pPr>
      <w:r w:rsidRPr="00B20CD2">
        <w:rPr>
          <w:rFonts w:ascii="Tahoma" w:hAnsi="Tahoma" w:cs="Tahoma"/>
          <w:b/>
          <w:i/>
          <w:sz w:val="24"/>
          <w:szCs w:val="24"/>
        </w:rPr>
        <w:t>April 2011 – January 2015</w:t>
      </w:r>
      <w:r>
        <w:rPr>
          <w:rFonts w:ascii="Tahoma" w:hAnsi="Tahoma" w:cs="Tahoma"/>
          <w:b/>
          <w:i/>
          <w:sz w:val="24"/>
          <w:szCs w:val="24"/>
        </w:rPr>
        <w:t xml:space="preserve">: </w:t>
      </w:r>
      <w:r w:rsidR="000F13AB" w:rsidRPr="00B20CD2">
        <w:rPr>
          <w:rFonts w:ascii="Tahoma" w:hAnsi="Tahoma" w:cs="Tahoma"/>
          <w:b/>
          <w:i/>
          <w:sz w:val="24"/>
          <w:szCs w:val="24"/>
        </w:rPr>
        <w:t>Implementation Planner</w:t>
      </w:r>
      <w:r w:rsidR="00500FF7">
        <w:rPr>
          <w:rFonts w:ascii="Tahoma" w:hAnsi="Tahoma" w:cs="Tahoma"/>
          <w:b/>
          <w:i/>
          <w:sz w:val="24"/>
          <w:szCs w:val="24"/>
        </w:rPr>
        <w:t xml:space="preserve"> (ITIL V3)</w:t>
      </w:r>
      <w:r w:rsidR="000F13AB" w:rsidRPr="00B20CD2">
        <w:rPr>
          <w:rFonts w:ascii="Tahoma" w:hAnsi="Tahoma" w:cs="Tahoma"/>
          <w:b/>
          <w:i/>
          <w:sz w:val="24"/>
          <w:szCs w:val="24"/>
        </w:rPr>
        <w:t xml:space="preserve">, </w:t>
      </w:r>
    </w:p>
    <w:p w:rsidR="00D24970" w:rsidRDefault="000F13AB">
      <w:pPr>
        <w:rPr>
          <w:rFonts w:ascii="Tahoma" w:hAnsi="Tahoma" w:cs="Tahoma"/>
          <w:b/>
          <w:i/>
          <w:sz w:val="24"/>
          <w:szCs w:val="24"/>
        </w:rPr>
      </w:pPr>
      <w:r w:rsidRPr="00B20CD2">
        <w:rPr>
          <w:rFonts w:ascii="Tahoma" w:hAnsi="Tahoma" w:cs="Tahoma"/>
          <w:b/>
          <w:i/>
          <w:sz w:val="24"/>
          <w:szCs w:val="24"/>
        </w:rPr>
        <w:t>Eikon Platform</w:t>
      </w:r>
      <w:r w:rsidR="00826F21" w:rsidRPr="00B20CD2">
        <w:rPr>
          <w:rFonts w:ascii="Tahoma" w:hAnsi="Tahoma" w:cs="Tahoma"/>
          <w:b/>
          <w:i/>
          <w:sz w:val="24"/>
          <w:szCs w:val="24"/>
        </w:rPr>
        <w:t>, Technology Operations</w:t>
      </w:r>
    </w:p>
    <w:p w:rsidR="00A23F79" w:rsidRPr="00B20CD2" w:rsidRDefault="00A23F79">
      <w:pPr>
        <w:rPr>
          <w:rFonts w:ascii="Tahoma" w:hAnsi="Tahoma" w:cs="Tahoma"/>
          <w:b/>
          <w:i/>
          <w:sz w:val="24"/>
          <w:szCs w:val="24"/>
        </w:rPr>
      </w:pPr>
    </w:p>
    <w:p w:rsidR="00D24970" w:rsidRPr="00B20CD2" w:rsidRDefault="000F13AB">
      <w:pPr>
        <w:rPr>
          <w:rFonts w:ascii="Tahoma" w:hAnsi="Tahoma" w:cs="Tahoma"/>
          <w:b/>
          <w:sz w:val="24"/>
          <w:szCs w:val="24"/>
        </w:rPr>
      </w:pPr>
      <w:r w:rsidRPr="00B20CD2">
        <w:rPr>
          <w:rFonts w:ascii="Tahoma" w:hAnsi="Tahoma" w:cs="Tahoma"/>
          <w:b/>
          <w:sz w:val="24"/>
          <w:szCs w:val="24"/>
        </w:rPr>
        <w:lastRenderedPageBreak/>
        <w:t>Job Description:</w:t>
      </w:r>
    </w:p>
    <w:p w:rsidR="00F718DF" w:rsidRPr="00B20CD2" w:rsidRDefault="00F718DF">
      <w:pPr>
        <w:rPr>
          <w:rFonts w:ascii="Tahoma" w:hAnsi="Tahoma" w:cs="Tahoma"/>
          <w:b/>
          <w:sz w:val="24"/>
          <w:szCs w:val="24"/>
        </w:rPr>
      </w:pPr>
    </w:p>
    <w:p w:rsidR="00D24970" w:rsidRPr="00B20CD2" w:rsidRDefault="001B09F0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Manage the BAU release rollout </w:t>
      </w:r>
      <w:r w:rsidR="000F13AB" w:rsidRPr="00B20CD2">
        <w:rPr>
          <w:rFonts w:ascii="Tahoma" w:hAnsi="Tahoma" w:cs="Tahoma"/>
          <w:color w:val="000000"/>
          <w:sz w:val="20"/>
          <w:szCs w:val="22"/>
        </w:rPr>
        <w:t>for software upgrades in LIVE (both Pre-Production and Production) data centers globally.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 xml:space="preserve"> This includes </w:t>
      </w:r>
      <w:r w:rsidR="00093B6D">
        <w:rPr>
          <w:rFonts w:ascii="Tahoma" w:hAnsi="Tahoma" w:cs="Tahoma"/>
          <w:color w:val="000000"/>
          <w:sz w:val="20"/>
          <w:szCs w:val="22"/>
        </w:rPr>
        <w:t xml:space="preserve">at least 4-5 projects (mainly </w:t>
      </w:r>
      <w:r w:rsidR="007C592D" w:rsidRPr="00B20CD2">
        <w:rPr>
          <w:rFonts w:ascii="Tahoma" w:hAnsi="Tahoma" w:cs="Tahoma"/>
          <w:color w:val="000000"/>
          <w:sz w:val="20"/>
          <w:szCs w:val="22"/>
        </w:rPr>
        <w:t>Eikon Desktop, RTD HMDS, RTD Eikon Mobile, Eikon Library, News and Elektron parts</w:t>
      </w:r>
      <w:r w:rsidR="00093B6D">
        <w:rPr>
          <w:rFonts w:ascii="Tahoma" w:hAnsi="Tahoma" w:cs="Tahoma"/>
          <w:color w:val="000000"/>
          <w:sz w:val="20"/>
          <w:szCs w:val="22"/>
        </w:rPr>
        <w:t>)</w:t>
      </w:r>
      <w:r w:rsidR="007C592D" w:rsidRPr="00B20CD2">
        <w:rPr>
          <w:rFonts w:ascii="Tahoma" w:hAnsi="Tahoma" w:cs="Tahoma"/>
          <w:color w:val="000000"/>
          <w:sz w:val="20"/>
          <w:szCs w:val="22"/>
        </w:rPr>
        <w:t xml:space="preserve"> to b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>e managed at the same time in daily basis.</w:t>
      </w:r>
    </w:p>
    <w:p w:rsidR="00826F21" w:rsidRPr="00B20CD2" w:rsidRDefault="00826F21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Manage the D</w:t>
      </w:r>
      <w:r w:rsidR="001743D6">
        <w:rPr>
          <w:rFonts w:ascii="Tahoma" w:hAnsi="Tahoma" w:cs="Tahoma"/>
          <w:color w:val="000000"/>
          <w:sz w:val="20"/>
          <w:szCs w:val="22"/>
        </w:rPr>
        <w:t xml:space="preserve">ata </w:t>
      </w:r>
      <w:r w:rsidRPr="00B20CD2">
        <w:rPr>
          <w:rFonts w:ascii="Tahoma" w:hAnsi="Tahoma" w:cs="Tahoma"/>
          <w:color w:val="000000"/>
          <w:sz w:val="20"/>
          <w:szCs w:val="22"/>
        </w:rPr>
        <w:t>C</w:t>
      </w:r>
      <w:r w:rsidR="001743D6">
        <w:rPr>
          <w:rFonts w:ascii="Tahoma" w:hAnsi="Tahoma" w:cs="Tahoma"/>
          <w:color w:val="000000"/>
          <w:sz w:val="20"/>
          <w:szCs w:val="22"/>
        </w:rPr>
        <w:t xml:space="preserve">enter </w:t>
      </w:r>
      <w:r w:rsidRPr="00B20CD2">
        <w:rPr>
          <w:rFonts w:ascii="Tahoma" w:hAnsi="Tahoma" w:cs="Tahoma"/>
          <w:color w:val="000000"/>
          <w:sz w:val="20"/>
          <w:szCs w:val="22"/>
        </w:rPr>
        <w:t>O</w:t>
      </w:r>
      <w:r w:rsidR="001743D6">
        <w:rPr>
          <w:rFonts w:ascii="Tahoma" w:hAnsi="Tahoma" w:cs="Tahoma"/>
          <w:color w:val="000000"/>
          <w:sz w:val="20"/>
          <w:szCs w:val="22"/>
        </w:rPr>
        <w:t>perations (DCO)</w:t>
      </w:r>
      <w:r w:rsidRPr="00B20CD2">
        <w:rPr>
          <w:rFonts w:ascii="Tahoma" w:hAnsi="Tahoma" w:cs="Tahoma"/>
          <w:color w:val="000000"/>
          <w:sz w:val="20"/>
          <w:szCs w:val="22"/>
        </w:rPr>
        <w:t xml:space="preserve"> tasks for HMDS components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 xml:space="preserve"> for 400 servers in 7 data centers </w:t>
      </w:r>
      <w:r w:rsidR="001743D6">
        <w:rPr>
          <w:rFonts w:ascii="Tahoma" w:hAnsi="Tahoma" w:cs="Tahoma"/>
          <w:color w:val="000000"/>
          <w:sz w:val="20"/>
          <w:szCs w:val="22"/>
        </w:rPr>
        <w:t>globally in less than 3 months from scratch to the end (purchasing until the implementation).</w:t>
      </w:r>
    </w:p>
    <w:p w:rsidR="00826F21" w:rsidRPr="00B20CD2" w:rsidRDefault="00826F21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 xml:space="preserve">Manage the Eikon Desktop data migration in 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>5 data centers</w:t>
      </w:r>
      <w:r w:rsidR="001743D6">
        <w:rPr>
          <w:rFonts w:ascii="Tahoma" w:hAnsi="Tahoma" w:cs="Tahoma"/>
          <w:color w:val="000000"/>
          <w:sz w:val="20"/>
          <w:szCs w:val="22"/>
        </w:rPr>
        <w:t xml:space="preserve"> globally in less than 3 months from scratch to the end (purchasing until the implementation).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Cooperate with Product Owners, Product Managers, Infrastructure Owners and key stakeholders to ensure that the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 xml:space="preserve"> deployment is met the deadline and does not trigger any service issue.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 xml:space="preserve">Evaluate risk and manage the implementation plan according to 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 xml:space="preserve">the </w:t>
      </w:r>
      <w:r w:rsidRPr="00B20CD2">
        <w:rPr>
          <w:rFonts w:ascii="Tahoma" w:hAnsi="Tahoma" w:cs="Tahoma"/>
          <w:color w:val="000000"/>
          <w:sz w:val="20"/>
          <w:szCs w:val="22"/>
        </w:rPr>
        <w:t>risk assessment.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b/>
          <w:i/>
          <w:color w:val="000000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Co</w:t>
      </w:r>
      <w:r w:rsidR="00D7466B">
        <w:rPr>
          <w:rFonts w:ascii="Tahoma" w:hAnsi="Tahoma" w:cs="Tahoma"/>
          <w:color w:val="000000"/>
          <w:sz w:val="20"/>
          <w:szCs w:val="22"/>
        </w:rPr>
        <w:t>ordinate with Development, Qual</w:t>
      </w:r>
      <w:r w:rsidRPr="00B20CD2">
        <w:rPr>
          <w:rFonts w:ascii="Tahoma" w:hAnsi="Tahoma" w:cs="Tahoma"/>
          <w:color w:val="000000"/>
          <w:sz w:val="20"/>
          <w:szCs w:val="22"/>
        </w:rPr>
        <w:t xml:space="preserve">ity assurance, and Infrastructure Service team </w:t>
      </w:r>
      <w:r w:rsidR="00D7466B" w:rsidRPr="00B20CD2">
        <w:rPr>
          <w:rFonts w:ascii="Tahoma" w:hAnsi="Tahoma" w:cs="Tahoma"/>
          <w:color w:val="000000"/>
          <w:sz w:val="20"/>
          <w:szCs w:val="22"/>
        </w:rPr>
        <w:t>in each</w:t>
      </w:r>
      <w:r w:rsidRPr="00B20CD2">
        <w:rPr>
          <w:rFonts w:ascii="Tahoma" w:hAnsi="Tahoma" w:cs="Tahoma"/>
          <w:color w:val="000000"/>
          <w:sz w:val="20"/>
          <w:szCs w:val="22"/>
        </w:rPr>
        <w:t xml:space="preserve"> business unit regularly. Also, be in liaison with Release management, Change Management team to ensure the operational requirements are met and tested in Pre-production environments ahead of production upgrades.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b/>
          <w:i/>
          <w:color w:val="000000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Coo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>perate with Support staff (</w:t>
      </w:r>
      <w:r w:rsidRPr="00B20CD2">
        <w:rPr>
          <w:rFonts w:ascii="Tahoma" w:hAnsi="Tahoma" w:cs="Tahoma"/>
          <w:color w:val="000000"/>
          <w:sz w:val="20"/>
          <w:szCs w:val="22"/>
        </w:rPr>
        <w:t>1</w:t>
      </w:r>
      <w:r w:rsidRPr="00B20CD2">
        <w:rPr>
          <w:rFonts w:ascii="Tahoma" w:hAnsi="Tahoma" w:cs="Tahoma"/>
          <w:color w:val="000000"/>
          <w:sz w:val="20"/>
          <w:szCs w:val="22"/>
          <w:vertAlign w:val="superscript"/>
        </w:rPr>
        <w:t>st</w:t>
      </w:r>
      <w:r w:rsidRPr="00B20CD2">
        <w:rPr>
          <w:rFonts w:ascii="Tahoma" w:hAnsi="Tahoma" w:cs="Tahoma"/>
          <w:color w:val="000000"/>
          <w:sz w:val="20"/>
          <w:szCs w:val="22"/>
        </w:rPr>
        <w:t>, 2</w:t>
      </w:r>
      <w:r w:rsidRPr="00B20CD2">
        <w:rPr>
          <w:rFonts w:ascii="Tahoma" w:hAnsi="Tahoma" w:cs="Tahoma"/>
          <w:color w:val="000000"/>
          <w:sz w:val="20"/>
          <w:szCs w:val="22"/>
          <w:vertAlign w:val="superscript"/>
        </w:rPr>
        <w:t>nd</w:t>
      </w:r>
      <w:r w:rsidRPr="00B20CD2">
        <w:rPr>
          <w:rFonts w:ascii="Tahoma" w:hAnsi="Tahoma" w:cs="Tahoma"/>
          <w:color w:val="000000"/>
          <w:sz w:val="20"/>
          <w:szCs w:val="22"/>
        </w:rPr>
        <w:t xml:space="preserve"> and 3</w:t>
      </w:r>
      <w:r w:rsidRPr="00B20CD2">
        <w:rPr>
          <w:rFonts w:ascii="Tahoma" w:hAnsi="Tahoma" w:cs="Tahoma"/>
          <w:color w:val="000000"/>
          <w:sz w:val="20"/>
          <w:szCs w:val="22"/>
          <w:vertAlign w:val="superscript"/>
        </w:rPr>
        <w:t>rd</w:t>
      </w:r>
      <w:r w:rsidRPr="00B20CD2">
        <w:rPr>
          <w:rFonts w:ascii="Tahoma" w:hAnsi="Tahoma" w:cs="Tahoma"/>
          <w:color w:val="000000"/>
          <w:sz w:val="20"/>
          <w:szCs w:val="22"/>
        </w:rPr>
        <w:t xml:space="preserve"> levels) to ensure technical activity is performed to high quality levels and consistent across work shifts and locations</w:t>
      </w:r>
      <w:r w:rsidRPr="00B20CD2">
        <w:rPr>
          <w:rFonts w:ascii="Tahoma" w:hAnsi="Tahoma" w:cs="Tahoma"/>
          <w:b/>
          <w:i/>
          <w:color w:val="000000"/>
          <w:sz w:val="20"/>
          <w:szCs w:val="22"/>
        </w:rPr>
        <w:t>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b/>
          <w:i/>
          <w:color w:val="000000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 xml:space="preserve">Provide technical oversight and activities planning for all releases so that they meet the operational requirements including reliability, operability, 24x7 operation and automation, both during installation and on-going BAU operation.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Host the meeting by tele-conferencing with team who are located in different timezones in daily basis to sync up all the implementation activities.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Host the weekly meeting with support team</w:t>
      </w:r>
      <w:r w:rsidR="007C7279" w:rsidRPr="00B20CD2">
        <w:rPr>
          <w:rFonts w:ascii="Tahoma" w:hAnsi="Tahoma" w:cs="Tahoma"/>
          <w:color w:val="000000"/>
          <w:sz w:val="20"/>
          <w:szCs w:val="22"/>
        </w:rPr>
        <w:t xml:space="preserve"> to go through weekend plan acti</w:t>
      </w:r>
      <w:r w:rsidR="00A05AB6" w:rsidRPr="00B20CD2">
        <w:rPr>
          <w:rFonts w:ascii="Tahoma" w:hAnsi="Tahoma" w:cs="Tahoma"/>
          <w:color w:val="000000"/>
          <w:sz w:val="20"/>
          <w:szCs w:val="22"/>
        </w:rPr>
        <w:t>vities.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 xml:space="preserve">Practice and comply with all ITIL processes and meeting agreed metrics and also participate in defining and understanding SLA and Operational Level Agreements with internal and external parties.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Agile Methodology application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Proven records of working effectively/building the trusting relationships with key stakeholders globally</w:t>
      </w:r>
    </w:p>
    <w:p w:rsidR="00D24970" w:rsidRPr="00B20CD2" w:rsidRDefault="00D24970">
      <w:pPr>
        <w:rPr>
          <w:rFonts w:ascii="Tahoma" w:hAnsi="Tahoma" w:cs="Tahoma"/>
          <w:b/>
          <w:i/>
          <w:sz w:val="24"/>
          <w:szCs w:val="24"/>
        </w:rPr>
      </w:pPr>
    </w:p>
    <w:p w:rsidR="00B12671" w:rsidRPr="00B20CD2" w:rsidRDefault="00B12671" w:rsidP="00B12671">
      <w:pPr>
        <w:rPr>
          <w:rFonts w:ascii="Tahoma" w:hAnsi="Tahoma" w:cs="Tahoma"/>
          <w:b/>
          <w:szCs w:val="28"/>
        </w:rPr>
      </w:pPr>
      <w:r w:rsidRPr="00B20CD2">
        <w:rPr>
          <w:rFonts w:ascii="Tahoma" w:hAnsi="Tahoma" w:cs="Tahoma"/>
          <w:b/>
          <w:szCs w:val="28"/>
        </w:rPr>
        <w:t>Tho</w:t>
      </w:r>
      <w:r w:rsidR="00091293">
        <w:rPr>
          <w:rFonts w:ascii="Tahoma" w:hAnsi="Tahoma" w:cs="Tahoma"/>
          <w:b/>
          <w:szCs w:val="28"/>
        </w:rPr>
        <w:t>mson Reuters</w:t>
      </w:r>
    </w:p>
    <w:p w:rsidR="00D24970" w:rsidRDefault="00A23F79">
      <w:pPr>
        <w:rPr>
          <w:rFonts w:ascii="Tahoma" w:hAnsi="Tahoma" w:cs="Tahoma"/>
          <w:b/>
          <w:i/>
          <w:sz w:val="24"/>
          <w:szCs w:val="24"/>
        </w:rPr>
      </w:pPr>
      <w:r w:rsidRPr="00B20CD2">
        <w:rPr>
          <w:rFonts w:ascii="Tahoma" w:hAnsi="Tahoma" w:cs="Tahoma"/>
          <w:b/>
          <w:i/>
          <w:sz w:val="24"/>
          <w:szCs w:val="24"/>
        </w:rPr>
        <w:t>May 2006 – April 2011</w:t>
      </w:r>
      <w:r>
        <w:rPr>
          <w:rFonts w:ascii="Tahoma" w:hAnsi="Tahoma" w:cs="Tahoma"/>
          <w:b/>
          <w:i/>
          <w:sz w:val="24"/>
          <w:szCs w:val="24"/>
        </w:rPr>
        <w:t xml:space="preserve">: </w:t>
      </w:r>
      <w:r w:rsidR="000F13AB" w:rsidRPr="00B20CD2">
        <w:rPr>
          <w:rFonts w:ascii="Tahoma" w:hAnsi="Tahoma" w:cs="Tahoma"/>
          <w:b/>
          <w:i/>
          <w:sz w:val="24"/>
          <w:szCs w:val="24"/>
        </w:rPr>
        <w:t>Senior Technical Writer</w:t>
      </w:r>
      <w:r w:rsidR="00826F21" w:rsidRPr="00B20CD2">
        <w:rPr>
          <w:rFonts w:ascii="Tahoma" w:hAnsi="Tahoma" w:cs="Tahoma"/>
          <w:b/>
          <w:i/>
          <w:sz w:val="24"/>
          <w:szCs w:val="24"/>
        </w:rPr>
        <w:t>, Technology Development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A23F79" w:rsidRPr="00B20CD2" w:rsidRDefault="00A23F79">
      <w:pPr>
        <w:rPr>
          <w:rFonts w:ascii="Tahoma" w:hAnsi="Tahoma" w:cs="Tahoma"/>
          <w:b/>
          <w:i/>
          <w:sz w:val="24"/>
          <w:szCs w:val="24"/>
        </w:rPr>
      </w:pPr>
    </w:p>
    <w:p w:rsidR="00D24970" w:rsidRPr="00B20CD2" w:rsidRDefault="000F13AB">
      <w:pPr>
        <w:rPr>
          <w:rFonts w:ascii="Tahoma" w:hAnsi="Tahoma" w:cs="Tahoma"/>
          <w:b/>
          <w:sz w:val="24"/>
          <w:szCs w:val="24"/>
        </w:rPr>
      </w:pPr>
      <w:r w:rsidRPr="00B20CD2">
        <w:rPr>
          <w:rFonts w:ascii="Tahoma" w:hAnsi="Tahoma" w:cs="Tahoma"/>
          <w:b/>
          <w:sz w:val="24"/>
          <w:szCs w:val="24"/>
        </w:rPr>
        <w:t>Job Description:</w:t>
      </w:r>
    </w:p>
    <w:p w:rsidR="00F718DF" w:rsidRPr="00B20CD2" w:rsidRDefault="00F718DF">
      <w:pPr>
        <w:rPr>
          <w:rFonts w:ascii="Tahoma" w:hAnsi="Tahoma" w:cs="Tahoma"/>
          <w:b/>
          <w:color w:val="000000"/>
          <w:sz w:val="24"/>
          <w:szCs w:val="24"/>
        </w:rPr>
      </w:pP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Write the DCHS (Data Center Hardware Specifica</w:t>
      </w:r>
      <w:r w:rsidR="005E09BE" w:rsidRPr="00B20CD2">
        <w:rPr>
          <w:rFonts w:ascii="Tahoma" w:hAnsi="Tahoma" w:cs="Tahoma"/>
          <w:sz w:val="20"/>
          <w:szCs w:val="22"/>
        </w:rPr>
        <w:t>tion Guide) for each component.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 xml:space="preserve">Write </w:t>
      </w:r>
      <w:r w:rsidR="00F718DF" w:rsidRPr="00B20CD2">
        <w:rPr>
          <w:rFonts w:ascii="Tahoma" w:hAnsi="Tahoma" w:cs="Tahoma"/>
          <w:sz w:val="20"/>
          <w:szCs w:val="22"/>
        </w:rPr>
        <w:t>the I</w:t>
      </w:r>
      <w:r w:rsidRPr="00B20CD2">
        <w:rPr>
          <w:rFonts w:ascii="Tahoma" w:hAnsi="Tahoma" w:cs="Tahoma"/>
          <w:sz w:val="20"/>
          <w:szCs w:val="22"/>
        </w:rPr>
        <w:t xml:space="preserve">nstallation guides, </w:t>
      </w:r>
      <w:r w:rsidR="00F718DF" w:rsidRPr="00B20CD2">
        <w:rPr>
          <w:rFonts w:ascii="Tahoma" w:hAnsi="Tahoma" w:cs="Tahoma"/>
          <w:sz w:val="20"/>
          <w:szCs w:val="22"/>
        </w:rPr>
        <w:t>A</w:t>
      </w:r>
      <w:r w:rsidRPr="00B20CD2">
        <w:rPr>
          <w:rFonts w:ascii="Tahoma" w:hAnsi="Tahoma" w:cs="Tahoma"/>
          <w:sz w:val="20"/>
          <w:szCs w:val="22"/>
        </w:rPr>
        <w:t xml:space="preserve">dministration guides, </w:t>
      </w:r>
      <w:r w:rsidR="00366018" w:rsidRPr="00B20CD2">
        <w:rPr>
          <w:rFonts w:ascii="Tahoma" w:hAnsi="Tahoma" w:cs="Tahoma"/>
          <w:sz w:val="20"/>
          <w:szCs w:val="22"/>
        </w:rPr>
        <w:t xml:space="preserve">Application Statistics, </w:t>
      </w:r>
      <w:r w:rsidR="00F718DF" w:rsidRPr="00B20CD2">
        <w:rPr>
          <w:rFonts w:ascii="Tahoma" w:hAnsi="Tahoma" w:cs="Tahoma"/>
          <w:sz w:val="20"/>
          <w:szCs w:val="22"/>
        </w:rPr>
        <w:t>C</w:t>
      </w:r>
      <w:r w:rsidRPr="00B20CD2">
        <w:rPr>
          <w:rFonts w:ascii="Tahoma" w:hAnsi="Tahoma" w:cs="Tahoma"/>
          <w:sz w:val="20"/>
          <w:szCs w:val="22"/>
        </w:rPr>
        <w:t>onfiguration guides</w:t>
      </w:r>
      <w:r w:rsidR="00F718DF" w:rsidRPr="00B20CD2">
        <w:rPr>
          <w:rFonts w:ascii="Tahoma" w:hAnsi="Tahoma" w:cs="Tahoma"/>
          <w:sz w:val="20"/>
          <w:szCs w:val="22"/>
        </w:rPr>
        <w:t>, Release notes and Work Instructions</w:t>
      </w:r>
      <w:r w:rsidRPr="00B20CD2">
        <w:rPr>
          <w:rFonts w:ascii="Tahoma" w:hAnsi="Tahoma" w:cs="Tahoma"/>
          <w:sz w:val="20"/>
          <w:szCs w:val="22"/>
        </w:rPr>
        <w:t xml:space="preserve"> for each software upgrade in different data centers (both Pre-Production and Production)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 xml:space="preserve">Regularly have a meeting </w:t>
      </w:r>
      <w:r w:rsidR="00F76B0E">
        <w:rPr>
          <w:rFonts w:ascii="Tahoma" w:hAnsi="Tahoma" w:cs="Tahoma"/>
          <w:sz w:val="20"/>
          <w:szCs w:val="22"/>
        </w:rPr>
        <w:t xml:space="preserve">with </w:t>
      </w:r>
      <w:r w:rsidRPr="00B20CD2">
        <w:rPr>
          <w:rFonts w:ascii="Tahoma" w:hAnsi="Tahoma" w:cs="Tahoma"/>
          <w:sz w:val="20"/>
          <w:szCs w:val="22"/>
        </w:rPr>
        <w:t>Development team and Quality Assurance team for the documentation perspective for each release cycle.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Define the standard formats for the related parties to use.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Set standards for the naming convention used for each package name and also write the standard document for the developers to follow.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Identify, assess and manage risks for each software upgrade.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Co-ordinate the release of the components to all parties involved so that the final solution is delivered in line with the Platform Roadmap.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20CD2">
        <w:rPr>
          <w:rFonts w:ascii="Tahoma" w:hAnsi="Tahoma" w:cs="Tahoma"/>
          <w:color w:val="000000"/>
          <w:sz w:val="20"/>
        </w:rPr>
        <w:t>Plan and prioritize workload and demand to ensure alignment with business objectives.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20CD2">
        <w:rPr>
          <w:rFonts w:ascii="Tahoma" w:hAnsi="Tahoma" w:cs="Tahoma"/>
          <w:sz w:val="20"/>
        </w:rPr>
        <w:lastRenderedPageBreak/>
        <w:t>Host the formal meeting in weekly basis with Operation</w:t>
      </w:r>
      <w:r w:rsidR="00F76B0E">
        <w:rPr>
          <w:rFonts w:ascii="Tahoma" w:hAnsi="Tahoma" w:cs="Tahoma"/>
          <w:sz w:val="20"/>
        </w:rPr>
        <w:t>s</w:t>
      </w:r>
      <w:permStart w:id="1696162744" w:edGrp="everyone"/>
      <w:permEnd w:id="1696162744"/>
      <w:r w:rsidRPr="00B20CD2">
        <w:rPr>
          <w:rFonts w:ascii="Tahoma" w:hAnsi="Tahoma" w:cs="Tahoma"/>
          <w:sz w:val="20"/>
        </w:rPr>
        <w:t xml:space="preserve"> team/3</w:t>
      </w:r>
      <w:r w:rsidRPr="00B20CD2">
        <w:rPr>
          <w:rFonts w:ascii="Tahoma" w:hAnsi="Tahoma" w:cs="Tahoma"/>
          <w:sz w:val="20"/>
          <w:vertAlign w:val="superscript"/>
        </w:rPr>
        <w:t>rd</w:t>
      </w:r>
      <w:r w:rsidRPr="00B20CD2">
        <w:rPr>
          <w:rFonts w:ascii="Tahoma" w:hAnsi="Tahoma" w:cs="Tahoma"/>
          <w:sz w:val="20"/>
        </w:rPr>
        <w:t xml:space="preserve"> Level Support team/Development team/Quality Assurance team for the walk-through of each weekend plan activity.</w:t>
      </w:r>
    </w:p>
    <w:p w:rsidR="00D24970" w:rsidRPr="00B20CD2" w:rsidRDefault="003E4EFD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20CD2">
        <w:rPr>
          <w:rFonts w:ascii="Tahoma" w:hAnsi="Tahoma" w:cs="Tahoma"/>
          <w:sz w:val="20"/>
        </w:rPr>
        <w:t>B</w:t>
      </w:r>
      <w:r w:rsidR="000F13AB" w:rsidRPr="00B20CD2">
        <w:rPr>
          <w:rFonts w:ascii="Tahoma" w:hAnsi="Tahoma" w:cs="Tahoma"/>
          <w:sz w:val="20"/>
        </w:rPr>
        <w:t>e the English instructor for team by arranging the weekly session with team member for the English class.</w:t>
      </w:r>
    </w:p>
    <w:p w:rsidR="00D24970" w:rsidRPr="00B20CD2" w:rsidRDefault="00D24970">
      <w:pPr>
        <w:rPr>
          <w:rFonts w:ascii="Tahoma" w:hAnsi="Tahoma" w:cs="Tahoma"/>
          <w:b/>
          <w:sz w:val="24"/>
          <w:szCs w:val="24"/>
        </w:rPr>
      </w:pPr>
    </w:p>
    <w:p w:rsidR="00D24970" w:rsidRPr="00B20CD2" w:rsidRDefault="00D24970">
      <w:pPr>
        <w:rPr>
          <w:rFonts w:ascii="Tahoma" w:hAnsi="Tahoma" w:cs="Tahoma"/>
          <w:b/>
          <w:color w:val="000000"/>
          <w:szCs w:val="28"/>
        </w:rPr>
      </w:pPr>
    </w:p>
    <w:p w:rsidR="00D24970" w:rsidRPr="00B20CD2" w:rsidRDefault="000F13AB">
      <w:pPr>
        <w:rPr>
          <w:rFonts w:ascii="Tahoma" w:hAnsi="Tahoma" w:cs="Tahoma"/>
          <w:b/>
          <w:szCs w:val="28"/>
        </w:rPr>
      </w:pPr>
      <w:r w:rsidRPr="00B20CD2">
        <w:rPr>
          <w:rFonts w:ascii="Tahoma" w:hAnsi="Tahoma" w:cs="Tahoma"/>
          <w:b/>
          <w:color w:val="000000"/>
          <w:szCs w:val="28"/>
        </w:rPr>
        <w:t>Freelance Translator/Editor</w:t>
      </w:r>
      <w:r w:rsidRPr="00B20CD2">
        <w:rPr>
          <w:rFonts w:ascii="Tahoma" w:hAnsi="Tahoma" w:cs="Tahoma"/>
          <w:b/>
          <w:szCs w:val="28"/>
        </w:rPr>
        <w:t xml:space="preserve"> (Thai to English, English to Thai)</w:t>
      </w:r>
    </w:p>
    <w:p w:rsidR="00D24970" w:rsidRDefault="001C592B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May 2003 -  April 2006</w:t>
      </w:r>
    </w:p>
    <w:p w:rsidR="00CA244C" w:rsidRPr="00B20CD2" w:rsidRDefault="00CA244C">
      <w:pPr>
        <w:rPr>
          <w:rFonts w:ascii="Tahoma" w:hAnsi="Tahoma" w:cs="Tahoma"/>
        </w:rPr>
      </w:pP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Translate documents for press releases, press conferences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Translate and edit workshop manuals, owner’s manuals, service manu</w:t>
      </w:r>
      <w:r w:rsidR="005E46FE">
        <w:rPr>
          <w:rFonts w:ascii="Tahoma" w:hAnsi="Tahoma" w:cs="Tahoma"/>
          <w:sz w:val="20"/>
          <w:szCs w:val="22"/>
        </w:rPr>
        <w:t>a</w:t>
      </w:r>
      <w:r w:rsidRPr="00B20CD2">
        <w:rPr>
          <w:rFonts w:ascii="Tahoma" w:hAnsi="Tahoma" w:cs="Tahoma"/>
          <w:sz w:val="20"/>
          <w:szCs w:val="22"/>
        </w:rPr>
        <w:t>ls, tra</w:t>
      </w:r>
      <w:r w:rsidR="005E46FE">
        <w:rPr>
          <w:rFonts w:ascii="Tahoma" w:hAnsi="Tahoma" w:cs="Tahoma"/>
          <w:sz w:val="20"/>
          <w:szCs w:val="22"/>
        </w:rPr>
        <w:t>i</w:t>
      </w:r>
      <w:r w:rsidRPr="00B20CD2">
        <w:rPr>
          <w:rFonts w:ascii="Tahoma" w:hAnsi="Tahoma" w:cs="Tahoma"/>
          <w:sz w:val="20"/>
          <w:szCs w:val="22"/>
        </w:rPr>
        <w:t>ning module for automotive industry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Translate and edit user guides for mobile phone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Translate documents for electrical appliances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Translate Health and Safety manuals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Translate annual report</w:t>
      </w:r>
    </w:p>
    <w:p w:rsidR="00E74EF3" w:rsidRDefault="00E74EF3" w:rsidP="00E74EF3">
      <w:pPr>
        <w:rPr>
          <w:rFonts w:ascii="Tahoma" w:hAnsi="Tahoma" w:cs="Tahoma"/>
          <w:b/>
          <w:sz w:val="24"/>
          <w:szCs w:val="24"/>
        </w:rPr>
      </w:pPr>
    </w:p>
    <w:p w:rsidR="00E74EF3" w:rsidRPr="00E74EF3" w:rsidRDefault="00E74EF3" w:rsidP="00E74EF3">
      <w:pPr>
        <w:ind w:left="360"/>
        <w:rPr>
          <w:rFonts w:ascii="Tahoma" w:hAnsi="Tahoma" w:cs="Tahoma"/>
          <w:b/>
          <w:sz w:val="24"/>
          <w:szCs w:val="24"/>
        </w:rPr>
      </w:pPr>
      <w:r w:rsidRPr="00E74EF3">
        <w:rPr>
          <w:rFonts w:ascii="Tahoma" w:hAnsi="Tahoma" w:cs="Tahoma"/>
          <w:b/>
          <w:sz w:val="24"/>
          <w:szCs w:val="24"/>
        </w:rPr>
        <w:t>References: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 xml:space="preserve">Chevron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Toyota Motor Thailand Co., Ltd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CISCO Systems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Mercedes Benz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 xml:space="preserve">Mitsubishi Motors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 xml:space="preserve">Volvo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Microsoft</w:t>
      </w:r>
      <w:r w:rsidRPr="00B20CD2">
        <w:rPr>
          <w:rFonts w:ascii="Tahoma" w:hAnsi="Tahoma" w:cs="Tahoma"/>
          <w:sz w:val="20"/>
          <w:szCs w:val="22"/>
        </w:rPr>
        <w:tab/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SAMART I Mobile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Norton Antivirus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Daikin Industries (Thailand) Ltd.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Matsushita Seiko Co., Ltd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Matsushita Electric Industrial Co., Ltd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TOYO Machinery &amp; Metal Co.; Ltd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Transocean</w:t>
      </w:r>
    </w:p>
    <w:p w:rsidR="00D24970" w:rsidRPr="004A6E20" w:rsidRDefault="000F13A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color w:val="000000"/>
          <w:sz w:val="20"/>
          <w:szCs w:val="22"/>
        </w:rPr>
        <w:t>Siam Gypsum</w:t>
      </w:r>
    </w:p>
    <w:p w:rsidR="004A6E20" w:rsidRPr="004A6E20" w:rsidRDefault="004A6E2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Google</w:t>
      </w:r>
    </w:p>
    <w:p w:rsidR="004A6E20" w:rsidRPr="00B20CD2" w:rsidRDefault="004A6E20" w:rsidP="004A6E20">
      <w:pPr>
        <w:ind w:left="720"/>
        <w:rPr>
          <w:rFonts w:ascii="Tahoma" w:hAnsi="Tahoma" w:cs="Tahoma"/>
          <w:sz w:val="22"/>
          <w:szCs w:val="22"/>
        </w:rPr>
      </w:pPr>
    </w:p>
    <w:p w:rsidR="00D24970" w:rsidRPr="00B20CD2" w:rsidRDefault="00D24970">
      <w:pPr>
        <w:rPr>
          <w:rFonts w:ascii="Tahoma" w:hAnsi="Tahoma" w:cs="Tahoma"/>
          <w:sz w:val="22"/>
          <w:szCs w:val="22"/>
        </w:rPr>
      </w:pPr>
    </w:p>
    <w:p w:rsidR="00D24970" w:rsidRPr="00B20CD2" w:rsidRDefault="000F13AB">
      <w:pPr>
        <w:rPr>
          <w:rFonts w:ascii="Tahoma" w:hAnsi="Tahoma" w:cs="Tahoma"/>
          <w:b/>
          <w:szCs w:val="28"/>
        </w:rPr>
      </w:pPr>
      <w:r w:rsidRPr="00B20CD2">
        <w:rPr>
          <w:rFonts w:ascii="Tahoma" w:hAnsi="Tahoma" w:cs="Tahoma"/>
          <w:b/>
          <w:szCs w:val="28"/>
        </w:rPr>
        <w:t>SDL International (Thailand) Co., Ltd.</w:t>
      </w:r>
    </w:p>
    <w:p w:rsidR="00D24970" w:rsidRPr="00B20CD2" w:rsidRDefault="00A23F79">
      <w:pPr>
        <w:rPr>
          <w:rFonts w:ascii="Tahoma" w:hAnsi="Tahoma" w:cs="Tahoma"/>
          <w:b/>
          <w:i/>
          <w:sz w:val="24"/>
          <w:szCs w:val="24"/>
        </w:rPr>
      </w:pPr>
      <w:r w:rsidRPr="00B20CD2">
        <w:rPr>
          <w:rFonts w:ascii="Tahoma" w:hAnsi="Tahoma" w:cs="Tahoma"/>
          <w:b/>
          <w:i/>
          <w:sz w:val="24"/>
          <w:szCs w:val="24"/>
        </w:rPr>
        <w:t>April 2000 - April 2003</w:t>
      </w:r>
      <w:r>
        <w:rPr>
          <w:rFonts w:ascii="Tahoma" w:hAnsi="Tahoma" w:cs="Tahoma"/>
          <w:b/>
          <w:i/>
          <w:sz w:val="24"/>
          <w:szCs w:val="24"/>
        </w:rPr>
        <w:t>: Translator/Editor</w:t>
      </w:r>
    </w:p>
    <w:p w:rsidR="00D24970" w:rsidRPr="00B20CD2" w:rsidRDefault="00D24970">
      <w:pPr>
        <w:rPr>
          <w:rFonts w:ascii="Tahoma" w:hAnsi="Tahoma" w:cs="Tahoma"/>
          <w:b/>
          <w:sz w:val="24"/>
          <w:szCs w:val="24"/>
        </w:rPr>
      </w:pPr>
    </w:p>
    <w:p w:rsidR="00D24970" w:rsidRPr="00B20CD2" w:rsidRDefault="000F13AB">
      <w:pPr>
        <w:rPr>
          <w:rFonts w:ascii="Tahoma" w:hAnsi="Tahoma" w:cs="Tahoma"/>
          <w:b/>
          <w:sz w:val="24"/>
          <w:szCs w:val="24"/>
        </w:rPr>
      </w:pPr>
      <w:r w:rsidRPr="00B20CD2">
        <w:rPr>
          <w:rFonts w:ascii="Tahoma" w:hAnsi="Tahoma" w:cs="Tahoma"/>
          <w:b/>
          <w:sz w:val="24"/>
          <w:szCs w:val="24"/>
        </w:rPr>
        <w:t>Job Description: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  <w:b/>
          <w:sz w:val="20"/>
        </w:rPr>
      </w:pPr>
      <w:r w:rsidRPr="00B20CD2">
        <w:rPr>
          <w:rFonts w:ascii="Tahoma" w:hAnsi="Tahoma" w:cs="Tahoma"/>
          <w:sz w:val="20"/>
        </w:rPr>
        <w:t>Translate and edit user guides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  <w:b/>
          <w:sz w:val="20"/>
        </w:rPr>
      </w:pPr>
      <w:r w:rsidRPr="00B20CD2">
        <w:rPr>
          <w:rFonts w:ascii="Tahoma" w:hAnsi="Tahoma" w:cs="Tahoma"/>
          <w:sz w:val="20"/>
        </w:rPr>
        <w:t xml:space="preserve">Translate and edit the </w:t>
      </w:r>
      <w:r w:rsidRPr="00B20CD2">
        <w:rPr>
          <w:rFonts w:ascii="Tahoma" w:hAnsi="Tahoma" w:cs="Tahoma"/>
          <w:b/>
          <w:sz w:val="20"/>
        </w:rPr>
        <w:t xml:space="preserve">Oracle </w:t>
      </w:r>
      <w:r w:rsidRPr="00B20CD2">
        <w:rPr>
          <w:rFonts w:ascii="Tahoma" w:hAnsi="Tahoma" w:cs="Tahoma"/>
          <w:sz w:val="20"/>
        </w:rPr>
        <w:t>Application programs</w:t>
      </w:r>
    </w:p>
    <w:p w:rsidR="00D24970" w:rsidRPr="00B20CD2" w:rsidRDefault="00D24970">
      <w:pPr>
        <w:rPr>
          <w:rFonts w:ascii="Tahoma" w:hAnsi="Tahoma" w:cs="Tahoma"/>
          <w:b/>
          <w:sz w:val="24"/>
          <w:szCs w:val="24"/>
        </w:rPr>
      </w:pPr>
    </w:p>
    <w:p w:rsidR="00D24970" w:rsidRPr="00B20CD2" w:rsidRDefault="000F13AB">
      <w:pPr>
        <w:rPr>
          <w:rFonts w:ascii="Tahoma" w:hAnsi="Tahoma" w:cs="Tahoma"/>
          <w:b/>
          <w:sz w:val="24"/>
          <w:szCs w:val="24"/>
        </w:rPr>
      </w:pPr>
      <w:r w:rsidRPr="00B20CD2">
        <w:rPr>
          <w:rFonts w:ascii="Tahoma" w:hAnsi="Tahoma" w:cs="Tahoma"/>
          <w:b/>
          <w:sz w:val="24"/>
          <w:szCs w:val="24"/>
        </w:rPr>
        <w:t>References: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Oracle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Nokia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HP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Kodak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Compaq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Dell/Sharp</w:t>
      </w:r>
    </w:p>
    <w:p w:rsidR="00D24970" w:rsidRPr="00B20CD2" w:rsidRDefault="00D24970">
      <w:pPr>
        <w:rPr>
          <w:rFonts w:ascii="Tahoma" w:hAnsi="Tahoma" w:cs="Tahoma"/>
          <w:b/>
          <w:szCs w:val="28"/>
        </w:rPr>
      </w:pPr>
    </w:p>
    <w:p w:rsidR="00D24970" w:rsidRPr="00B20CD2" w:rsidRDefault="000F13AB">
      <w:pPr>
        <w:rPr>
          <w:rFonts w:ascii="Tahoma" w:hAnsi="Tahoma" w:cs="Tahoma"/>
          <w:szCs w:val="28"/>
        </w:rPr>
      </w:pPr>
      <w:r w:rsidRPr="00B20CD2">
        <w:rPr>
          <w:rFonts w:ascii="Tahoma" w:hAnsi="Tahoma" w:cs="Tahoma"/>
          <w:b/>
          <w:szCs w:val="28"/>
        </w:rPr>
        <w:lastRenderedPageBreak/>
        <w:t>STAR Translation &amp; Software (Thailand) Co., Ltd.</w:t>
      </w:r>
      <w:r w:rsidRPr="00B20CD2">
        <w:rPr>
          <w:rFonts w:ascii="Tahoma" w:hAnsi="Tahoma" w:cs="Tahoma"/>
          <w:b/>
          <w:szCs w:val="28"/>
        </w:rPr>
        <w:tab/>
      </w:r>
      <w:r w:rsidRPr="00B20CD2">
        <w:rPr>
          <w:rFonts w:ascii="Tahoma" w:hAnsi="Tahoma" w:cs="Tahoma"/>
          <w:b/>
          <w:szCs w:val="28"/>
        </w:rPr>
        <w:tab/>
      </w:r>
      <w:r w:rsidRPr="00B20CD2">
        <w:rPr>
          <w:rFonts w:ascii="Tahoma" w:hAnsi="Tahoma" w:cs="Tahoma"/>
          <w:szCs w:val="28"/>
        </w:rPr>
        <w:t xml:space="preserve"> </w:t>
      </w:r>
    </w:p>
    <w:p w:rsidR="00D24970" w:rsidRPr="00B20CD2" w:rsidRDefault="00A23F79">
      <w:pPr>
        <w:rPr>
          <w:rFonts w:ascii="Tahoma" w:hAnsi="Tahoma" w:cs="Tahoma"/>
          <w:i/>
          <w:sz w:val="24"/>
          <w:szCs w:val="24"/>
        </w:rPr>
      </w:pPr>
      <w:r w:rsidRPr="00B20CD2">
        <w:rPr>
          <w:rFonts w:ascii="Tahoma" w:hAnsi="Tahoma" w:cs="Tahoma"/>
          <w:b/>
          <w:i/>
          <w:sz w:val="24"/>
          <w:szCs w:val="24"/>
        </w:rPr>
        <w:t>September 1997 – April 2000</w:t>
      </w:r>
      <w:r w:rsidR="00AA1E82">
        <w:rPr>
          <w:rFonts w:ascii="Tahoma" w:hAnsi="Tahoma" w:cs="Tahoma"/>
          <w:b/>
          <w:i/>
          <w:sz w:val="24"/>
          <w:szCs w:val="24"/>
        </w:rPr>
        <w:t>:</w:t>
      </w:r>
      <w:r>
        <w:rPr>
          <w:rFonts w:ascii="Tahoma" w:hAnsi="Tahoma" w:cs="Tahoma"/>
          <w:b/>
          <w:i/>
          <w:sz w:val="24"/>
          <w:szCs w:val="24"/>
        </w:rPr>
        <w:t xml:space="preserve"> Translation Specialist</w:t>
      </w:r>
    </w:p>
    <w:p w:rsidR="00D24970" w:rsidRPr="00B20CD2" w:rsidRDefault="000F13AB">
      <w:pPr>
        <w:ind w:left="720" w:firstLine="720"/>
        <w:rPr>
          <w:rFonts w:ascii="Tahoma" w:hAnsi="Tahoma" w:cs="Tahoma"/>
        </w:rPr>
      </w:pPr>
      <w:r w:rsidRPr="00B20CD2">
        <w:rPr>
          <w:rFonts w:ascii="Tahoma" w:hAnsi="Tahoma" w:cs="Tahoma"/>
          <w:b/>
          <w:sz w:val="24"/>
          <w:szCs w:val="24"/>
        </w:rPr>
        <w:t xml:space="preserve"> </w:t>
      </w:r>
    </w:p>
    <w:p w:rsidR="00D24970" w:rsidRPr="00B20CD2" w:rsidRDefault="000F13AB">
      <w:pPr>
        <w:rPr>
          <w:rFonts w:ascii="Tahoma" w:hAnsi="Tahoma" w:cs="Tahoma"/>
          <w:b/>
          <w:sz w:val="24"/>
          <w:szCs w:val="24"/>
        </w:rPr>
      </w:pPr>
      <w:r w:rsidRPr="00B20CD2">
        <w:rPr>
          <w:rFonts w:ascii="Tahoma" w:hAnsi="Tahoma" w:cs="Tahoma"/>
          <w:b/>
          <w:sz w:val="24"/>
          <w:szCs w:val="24"/>
        </w:rPr>
        <w:t xml:space="preserve">Job Description:       </w:t>
      </w:r>
    </w:p>
    <w:p w:rsidR="00D24970" w:rsidRPr="00B20CD2" w:rsidRDefault="000F13AB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B20CD2">
        <w:rPr>
          <w:rFonts w:ascii="Tahoma" w:hAnsi="Tahoma" w:cs="Tahoma"/>
          <w:sz w:val="20"/>
        </w:rPr>
        <w:t>Translate user manuals, service manu</w:t>
      </w:r>
      <w:r w:rsidR="007C783F" w:rsidRPr="00B20CD2">
        <w:rPr>
          <w:rFonts w:ascii="Tahoma" w:hAnsi="Tahoma" w:cs="Tahoma"/>
          <w:sz w:val="20"/>
        </w:rPr>
        <w:t>a</w:t>
      </w:r>
      <w:r w:rsidRPr="00B20CD2">
        <w:rPr>
          <w:rFonts w:ascii="Tahoma" w:hAnsi="Tahoma" w:cs="Tahoma"/>
          <w:sz w:val="20"/>
        </w:rPr>
        <w:t>ls, tra</w:t>
      </w:r>
      <w:r w:rsidR="007C783F" w:rsidRPr="00B20CD2">
        <w:rPr>
          <w:rFonts w:ascii="Tahoma" w:hAnsi="Tahoma" w:cs="Tahoma"/>
          <w:sz w:val="20"/>
        </w:rPr>
        <w:t>i</w:t>
      </w:r>
      <w:r w:rsidRPr="00B20CD2">
        <w:rPr>
          <w:rFonts w:ascii="Tahoma" w:hAnsi="Tahoma" w:cs="Tahoma"/>
          <w:sz w:val="20"/>
        </w:rPr>
        <w:t>ning module for automotive industries</w:t>
      </w:r>
    </w:p>
    <w:p w:rsidR="00D24970" w:rsidRPr="00B20CD2" w:rsidRDefault="000F13AB">
      <w:pPr>
        <w:numPr>
          <w:ilvl w:val="0"/>
          <w:numId w:val="12"/>
        </w:numPr>
        <w:rPr>
          <w:rFonts w:ascii="Tahoma" w:hAnsi="Tahoma" w:cs="Tahoma"/>
          <w:sz w:val="20"/>
        </w:rPr>
      </w:pPr>
      <w:r w:rsidRPr="00B20CD2">
        <w:rPr>
          <w:rFonts w:ascii="Tahoma" w:hAnsi="Tahoma" w:cs="Tahoma"/>
          <w:sz w:val="20"/>
        </w:rPr>
        <w:t xml:space="preserve">Translate the </w:t>
      </w:r>
      <w:r w:rsidRPr="00B20CD2">
        <w:rPr>
          <w:rFonts w:ascii="Tahoma" w:hAnsi="Tahoma" w:cs="Tahoma"/>
          <w:b/>
          <w:sz w:val="20"/>
        </w:rPr>
        <w:t xml:space="preserve">SAP </w:t>
      </w:r>
      <w:r w:rsidRPr="00B20CD2">
        <w:rPr>
          <w:rFonts w:ascii="Tahoma" w:hAnsi="Tahoma" w:cs="Tahoma"/>
          <w:sz w:val="20"/>
        </w:rPr>
        <w:t xml:space="preserve">Application </w:t>
      </w:r>
    </w:p>
    <w:p w:rsidR="00D24970" w:rsidRPr="00B20CD2" w:rsidRDefault="00D24970">
      <w:pPr>
        <w:rPr>
          <w:rFonts w:ascii="Tahoma" w:hAnsi="Tahoma" w:cs="Tahoma"/>
          <w:b/>
          <w:sz w:val="24"/>
          <w:szCs w:val="24"/>
        </w:rPr>
      </w:pPr>
    </w:p>
    <w:p w:rsidR="00D24970" w:rsidRPr="00B20CD2" w:rsidRDefault="000F13AB">
      <w:pPr>
        <w:rPr>
          <w:rFonts w:ascii="Tahoma" w:hAnsi="Tahoma" w:cs="Tahoma"/>
        </w:rPr>
      </w:pPr>
      <w:r w:rsidRPr="00B20CD2">
        <w:rPr>
          <w:rFonts w:ascii="Tahoma" w:hAnsi="Tahoma" w:cs="Tahoma"/>
          <w:b/>
          <w:sz w:val="24"/>
          <w:szCs w:val="24"/>
        </w:rPr>
        <w:t>References: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 xml:space="preserve">SAP 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BMW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Mercedes Benz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Daimler Chrysler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Honda</w:t>
      </w:r>
    </w:p>
    <w:p w:rsidR="00D24970" w:rsidRPr="00B20CD2" w:rsidRDefault="000F13AB">
      <w:pPr>
        <w:numPr>
          <w:ilvl w:val="0"/>
          <w:numId w:val="17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Volvo</w:t>
      </w:r>
    </w:p>
    <w:p w:rsidR="00A24AFC" w:rsidRDefault="00A24AFC">
      <w:pPr>
        <w:rPr>
          <w:rFonts w:ascii="Tahoma" w:hAnsi="Tahoma" w:cs="Tahoma"/>
          <w:b/>
          <w:szCs w:val="28"/>
        </w:rPr>
      </w:pPr>
    </w:p>
    <w:p w:rsidR="00D24970" w:rsidRPr="00B20CD2" w:rsidRDefault="000F13AB">
      <w:pPr>
        <w:rPr>
          <w:rFonts w:ascii="Tahoma" w:hAnsi="Tahoma" w:cs="Tahoma"/>
          <w:b/>
          <w:szCs w:val="28"/>
        </w:rPr>
      </w:pPr>
      <w:r w:rsidRPr="00B20CD2">
        <w:rPr>
          <w:rFonts w:ascii="Tahoma" w:hAnsi="Tahoma" w:cs="Tahoma"/>
          <w:b/>
          <w:szCs w:val="28"/>
        </w:rPr>
        <w:t>Orientours Company Limited</w:t>
      </w:r>
      <w:r w:rsidRPr="00B20CD2">
        <w:rPr>
          <w:rFonts w:ascii="Tahoma" w:hAnsi="Tahoma" w:cs="Tahoma"/>
          <w:b/>
          <w:szCs w:val="28"/>
        </w:rPr>
        <w:tab/>
      </w:r>
      <w:r w:rsidRPr="00B20CD2">
        <w:rPr>
          <w:rFonts w:ascii="Tahoma" w:hAnsi="Tahoma" w:cs="Tahoma"/>
          <w:b/>
          <w:szCs w:val="28"/>
        </w:rPr>
        <w:tab/>
      </w:r>
    </w:p>
    <w:p w:rsidR="00D24970" w:rsidRPr="00B20CD2" w:rsidRDefault="00AA1E82">
      <w:pPr>
        <w:rPr>
          <w:rFonts w:ascii="Tahoma" w:hAnsi="Tahoma" w:cs="Tahoma"/>
          <w:b/>
          <w:i/>
          <w:sz w:val="24"/>
          <w:szCs w:val="24"/>
        </w:rPr>
      </w:pPr>
      <w:r w:rsidRPr="00B20CD2">
        <w:rPr>
          <w:rFonts w:ascii="Tahoma" w:hAnsi="Tahoma" w:cs="Tahoma"/>
          <w:b/>
          <w:i/>
          <w:sz w:val="24"/>
          <w:szCs w:val="24"/>
        </w:rPr>
        <w:t>April 1996- April 1997</w:t>
      </w:r>
      <w:r>
        <w:rPr>
          <w:rFonts w:ascii="Tahoma" w:hAnsi="Tahoma" w:cs="Tahoma"/>
          <w:b/>
          <w:i/>
          <w:sz w:val="24"/>
          <w:szCs w:val="24"/>
        </w:rPr>
        <w:t>: Reservation Officer</w:t>
      </w:r>
    </w:p>
    <w:p w:rsidR="00D24970" w:rsidRPr="00B20CD2" w:rsidRDefault="000F13AB">
      <w:pPr>
        <w:rPr>
          <w:rFonts w:ascii="Tahoma" w:hAnsi="Tahoma" w:cs="Tahoma"/>
        </w:rPr>
      </w:pPr>
      <w:r w:rsidRPr="00B20CD2">
        <w:rPr>
          <w:rFonts w:ascii="Tahoma" w:hAnsi="Tahoma" w:cs="Tahoma"/>
          <w:b/>
          <w:sz w:val="24"/>
          <w:szCs w:val="24"/>
        </w:rPr>
        <w:tab/>
      </w:r>
      <w:r w:rsidRPr="00B20CD2">
        <w:rPr>
          <w:rFonts w:ascii="Tahoma" w:hAnsi="Tahoma" w:cs="Tahoma"/>
          <w:b/>
          <w:sz w:val="24"/>
          <w:szCs w:val="24"/>
        </w:rPr>
        <w:tab/>
      </w:r>
    </w:p>
    <w:p w:rsidR="00D24970" w:rsidRPr="00B20CD2" w:rsidRDefault="000F13AB">
      <w:pPr>
        <w:rPr>
          <w:rFonts w:ascii="Tahoma" w:hAnsi="Tahoma" w:cs="Tahoma"/>
        </w:rPr>
      </w:pPr>
      <w:r w:rsidRPr="00B20CD2">
        <w:rPr>
          <w:rFonts w:ascii="Tahoma" w:hAnsi="Tahoma" w:cs="Tahoma"/>
          <w:b/>
          <w:sz w:val="24"/>
          <w:szCs w:val="24"/>
        </w:rPr>
        <w:t>Job Description:</w:t>
      </w:r>
    </w:p>
    <w:p w:rsidR="00D24970" w:rsidRPr="00B20CD2" w:rsidRDefault="000F13AB">
      <w:pPr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Coordinate with airlines and agencies for the ticket reservation</w:t>
      </w:r>
    </w:p>
    <w:p w:rsidR="00AE4E51" w:rsidRPr="00AE4E51" w:rsidRDefault="000F13AB" w:rsidP="00AE4E51">
      <w:pPr>
        <w:numPr>
          <w:ilvl w:val="0"/>
          <w:numId w:val="24"/>
        </w:numPr>
        <w:rPr>
          <w:rFonts w:ascii="Tahoma" w:hAnsi="Tahoma" w:cs="Tahoma"/>
          <w:b/>
          <w:szCs w:val="28"/>
          <w:u w:val="single"/>
        </w:rPr>
      </w:pPr>
      <w:r w:rsidRPr="00AE4E51">
        <w:rPr>
          <w:rFonts w:ascii="Tahoma" w:hAnsi="Tahoma" w:cs="Tahoma"/>
          <w:sz w:val="20"/>
          <w:szCs w:val="22"/>
        </w:rPr>
        <w:t>Reserve rooms and tourist attractions for both in-bound and out-bound foreign customers</w:t>
      </w:r>
    </w:p>
    <w:p w:rsidR="00AE4E51" w:rsidRDefault="00AE4E51" w:rsidP="00AE4E51">
      <w:pPr>
        <w:rPr>
          <w:rFonts w:ascii="Tahoma" w:hAnsi="Tahoma" w:cs="Tahoma"/>
          <w:b/>
          <w:szCs w:val="28"/>
          <w:u w:val="single"/>
        </w:rPr>
      </w:pPr>
    </w:p>
    <w:p w:rsidR="00D24970" w:rsidRDefault="000F13AB" w:rsidP="00AE4E51">
      <w:pPr>
        <w:rPr>
          <w:rFonts w:ascii="Tahoma" w:hAnsi="Tahoma" w:cs="Tahoma"/>
          <w:b/>
          <w:szCs w:val="28"/>
          <w:u w:val="single"/>
        </w:rPr>
      </w:pPr>
      <w:r w:rsidRPr="00AE4E51">
        <w:rPr>
          <w:rFonts w:ascii="Tahoma" w:hAnsi="Tahoma" w:cs="Tahoma"/>
          <w:b/>
          <w:szCs w:val="28"/>
          <w:u w:val="single"/>
        </w:rPr>
        <w:t>CERTIFICATES:</w:t>
      </w:r>
    </w:p>
    <w:p w:rsidR="00957120" w:rsidRPr="00AE4E51" w:rsidRDefault="00957120" w:rsidP="00AE4E51">
      <w:pPr>
        <w:rPr>
          <w:rFonts w:ascii="Tahoma" w:hAnsi="Tahoma" w:cs="Tahoma"/>
          <w:b/>
          <w:szCs w:val="28"/>
          <w:u w:val="single"/>
        </w:rPr>
      </w:pPr>
    </w:p>
    <w:p w:rsidR="00D24970" w:rsidRPr="00B20CD2" w:rsidRDefault="000F13AB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0"/>
          <w:szCs w:val="22"/>
        </w:rPr>
        <w:t>7-Habit for Highly Effective People (English certificate)</w:t>
      </w:r>
    </w:p>
    <w:p w:rsidR="00D24970" w:rsidRPr="00B20CD2" w:rsidRDefault="000F13AB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ITIL V3</w:t>
      </w:r>
    </w:p>
    <w:p w:rsidR="00D24970" w:rsidRPr="00B20CD2" w:rsidRDefault="000F13AB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Presentation skill</w:t>
      </w:r>
    </w:p>
    <w:p w:rsidR="00D24970" w:rsidRPr="00264329" w:rsidRDefault="000F13AB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20CD2">
        <w:rPr>
          <w:rFonts w:ascii="Tahoma" w:hAnsi="Tahoma" w:cs="Tahoma"/>
          <w:sz w:val="20"/>
          <w:szCs w:val="22"/>
        </w:rPr>
        <w:t>Negotiation skill</w:t>
      </w:r>
    </w:p>
    <w:p w:rsidR="00264329" w:rsidRDefault="00264329" w:rsidP="00264329">
      <w:pPr>
        <w:rPr>
          <w:rFonts w:ascii="Tahoma" w:hAnsi="Tahoma" w:cs="Tahoma"/>
          <w:sz w:val="22"/>
          <w:szCs w:val="22"/>
        </w:rPr>
      </w:pPr>
    </w:p>
    <w:p w:rsidR="00D24970" w:rsidRDefault="000F13AB">
      <w:pPr>
        <w:rPr>
          <w:rFonts w:ascii="Tahoma" w:hAnsi="Tahoma" w:cs="Tahoma"/>
          <w:b/>
          <w:szCs w:val="28"/>
          <w:u w:val="single"/>
        </w:rPr>
      </w:pPr>
      <w:r w:rsidRPr="00B20CD2">
        <w:rPr>
          <w:rFonts w:ascii="Tahoma" w:hAnsi="Tahoma" w:cs="Tahoma"/>
          <w:b/>
          <w:szCs w:val="28"/>
          <w:u w:val="single"/>
        </w:rPr>
        <w:t>PART-TIME EXPERIENCE:</w:t>
      </w:r>
    </w:p>
    <w:p w:rsidR="00957120" w:rsidRPr="00B20CD2" w:rsidRDefault="00957120">
      <w:pPr>
        <w:rPr>
          <w:rFonts w:ascii="Tahoma" w:hAnsi="Tahoma" w:cs="Tahoma"/>
          <w:b/>
          <w:szCs w:val="28"/>
          <w:u w:val="single"/>
        </w:rPr>
      </w:pPr>
    </w:p>
    <w:p w:rsidR="00D24970" w:rsidRPr="00B20CD2" w:rsidRDefault="000F13AB">
      <w:pPr>
        <w:numPr>
          <w:ilvl w:val="0"/>
          <w:numId w:val="24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2"/>
          <w:szCs w:val="22"/>
        </w:rPr>
        <w:t xml:space="preserve">English Instructor at Thomson </w:t>
      </w:r>
      <w:r w:rsidR="007B4915" w:rsidRPr="00B20CD2">
        <w:rPr>
          <w:rFonts w:ascii="Tahoma" w:hAnsi="Tahoma" w:cs="Tahoma"/>
          <w:sz w:val="22"/>
          <w:szCs w:val="22"/>
        </w:rPr>
        <w:t>R</w:t>
      </w:r>
      <w:r w:rsidR="00EC1CB4">
        <w:rPr>
          <w:rFonts w:ascii="Tahoma" w:hAnsi="Tahoma" w:cs="Tahoma"/>
          <w:sz w:val="22"/>
          <w:szCs w:val="22"/>
        </w:rPr>
        <w:t xml:space="preserve">euters (for </w:t>
      </w:r>
      <w:r w:rsidRPr="00B20CD2">
        <w:rPr>
          <w:rFonts w:ascii="Tahoma" w:hAnsi="Tahoma" w:cs="Tahoma"/>
          <w:sz w:val="22"/>
          <w:szCs w:val="22"/>
        </w:rPr>
        <w:t xml:space="preserve">courses </w:t>
      </w:r>
      <w:r w:rsidR="00EC1CB4">
        <w:rPr>
          <w:rFonts w:ascii="Tahoma" w:hAnsi="Tahoma" w:cs="Tahoma"/>
          <w:sz w:val="22"/>
          <w:szCs w:val="22"/>
        </w:rPr>
        <w:t>such as Email writing, Email eti</w:t>
      </w:r>
      <w:r w:rsidRPr="00B20CD2">
        <w:rPr>
          <w:rFonts w:ascii="Tahoma" w:hAnsi="Tahoma" w:cs="Tahoma"/>
          <w:sz w:val="22"/>
          <w:szCs w:val="22"/>
        </w:rPr>
        <w:t xml:space="preserve">quette, Pronunciation, and </w:t>
      </w:r>
      <w:r w:rsidR="00EC1CB4">
        <w:rPr>
          <w:rFonts w:ascii="Tahoma" w:hAnsi="Tahoma" w:cs="Tahoma"/>
          <w:sz w:val="22"/>
          <w:szCs w:val="22"/>
        </w:rPr>
        <w:t xml:space="preserve">Email </w:t>
      </w:r>
      <w:r w:rsidRPr="00B20CD2">
        <w:rPr>
          <w:rFonts w:ascii="Tahoma" w:hAnsi="Tahoma" w:cs="Tahoma"/>
          <w:sz w:val="22"/>
          <w:szCs w:val="22"/>
        </w:rPr>
        <w:t>Communication). This is the volunteer j</w:t>
      </w:r>
      <w:r w:rsidR="00EC1CB4">
        <w:rPr>
          <w:rFonts w:ascii="Tahoma" w:hAnsi="Tahoma" w:cs="Tahoma"/>
          <w:sz w:val="22"/>
          <w:szCs w:val="22"/>
        </w:rPr>
        <w:t>ob to the staff in Bangkok site.</w:t>
      </w:r>
    </w:p>
    <w:p w:rsidR="00D24970" w:rsidRPr="00B20CD2" w:rsidRDefault="000F13AB">
      <w:pPr>
        <w:numPr>
          <w:ilvl w:val="0"/>
          <w:numId w:val="24"/>
        </w:numPr>
        <w:rPr>
          <w:rFonts w:ascii="Tahoma" w:hAnsi="Tahoma" w:cs="Tahoma"/>
        </w:rPr>
      </w:pPr>
      <w:r w:rsidRPr="00B20CD2">
        <w:rPr>
          <w:rFonts w:ascii="Tahoma" w:hAnsi="Tahoma" w:cs="Tahoma"/>
          <w:sz w:val="22"/>
          <w:szCs w:val="22"/>
        </w:rPr>
        <w:t>English Instructor for Time Series team member once working as the Senior technical writer.</w:t>
      </w:r>
    </w:p>
    <w:p w:rsidR="00D24970" w:rsidRPr="00B20CD2" w:rsidRDefault="000F13AB">
      <w:pPr>
        <w:numPr>
          <w:ilvl w:val="0"/>
          <w:numId w:val="24"/>
        </w:numPr>
        <w:rPr>
          <w:rFonts w:ascii="Tahoma" w:hAnsi="Tahoma" w:cs="Tahoma"/>
          <w:b/>
          <w:sz w:val="22"/>
          <w:szCs w:val="22"/>
        </w:rPr>
      </w:pPr>
      <w:r w:rsidRPr="00B20CD2">
        <w:rPr>
          <w:rFonts w:ascii="Tahoma" w:hAnsi="Tahoma" w:cs="Tahoma"/>
          <w:sz w:val="22"/>
          <w:szCs w:val="22"/>
        </w:rPr>
        <w:t>English Instructor at Silpakorn University</w:t>
      </w:r>
    </w:p>
    <w:p w:rsidR="00284733" w:rsidRPr="001B09F0" w:rsidRDefault="000F13AB" w:rsidP="001B09F0">
      <w:pPr>
        <w:numPr>
          <w:ilvl w:val="0"/>
          <w:numId w:val="24"/>
        </w:numPr>
        <w:rPr>
          <w:rFonts w:ascii="Tahoma" w:hAnsi="Tahoma" w:cs="Tahoma"/>
          <w:b/>
          <w:szCs w:val="28"/>
          <w:u w:val="single"/>
        </w:rPr>
      </w:pPr>
      <w:r w:rsidRPr="001B09F0">
        <w:rPr>
          <w:rFonts w:ascii="Tahoma" w:hAnsi="Tahoma" w:cs="Tahoma"/>
          <w:sz w:val="22"/>
          <w:szCs w:val="22"/>
        </w:rPr>
        <w:t>English and Mathematics instructor for primary, secondary, high school and college students</w:t>
      </w:r>
    </w:p>
    <w:p w:rsidR="001B09F0" w:rsidRPr="001B09F0" w:rsidRDefault="001B09F0" w:rsidP="000811E9">
      <w:pPr>
        <w:rPr>
          <w:rFonts w:ascii="Tahoma" w:hAnsi="Tahoma" w:cs="Tahoma"/>
          <w:b/>
          <w:szCs w:val="28"/>
          <w:u w:val="single"/>
        </w:rPr>
      </w:pPr>
    </w:p>
    <w:p w:rsidR="00957120" w:rsidRDefault="00957120">
      <w:pPr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br w:type="page"/>
      </w:r>
    </w:p>
    <w:p w:rsidR="00D24970" w:rsidRPr="00B20CD2" w:rsidRDefault="000F13AB">
      <w:pPr>
        <w:rPr>
          <w:rFonts w:ascii="Tahoma" w:hAnsi="Tahoma" w:cs="Tahoma"/>
          <w:b/>
          <w:szCs w:val="28"/>
          <w:u w:val="single"/>
        </w:rPr>
      </w:pPr>
      <w:r w:rsidRPr="00B20CD2">
        <w:rPr>
          <w:rFonts w:ascii="Tahoma" w:hAnsi="Tahoma" w:cs="Tahoma"/>
          <w:b/>
          <w:szCs w:val="28"/>
          <w:u w:val="single"/>
        </w:rPr>
        <w:lastRenderedPageBreak/>
        <w:t>EDUCATION:</w:t>
      </w:r>
    </w:p>
    <w:p w:rsidR="00957120" w:rsidRDefault="00957120">
      <w:pPr>
        <w:pStyle w:val="Heading1"/>
        <w:ind w:left="1440" w:hanging="1440"/>
        <w:rPr>
          <w:rFonts w:ascii="Tahoma" w:hAnsi="Tahoma" w:cs="Tahoma"/>
          <w:sz w:val="24"/>
          <w:szCs w:val="24"/>
        </w:rPr>
      </w:pPr>
    </w:p>
    <w:p w:rsidR="00D24970" w:rsidRPr="00B20CD2" w:rsidRDefault="000F13AB">
      <w:pPr>
        <w:pStyle w:val="Heading1"/>
        <w:ind w:left="1440" w:hanging="1440"/>
        <w:rPr>
          <w:rFonts w:ascii="Tahoma" w:hAnsi="Tahoma" w:cs="Tahoma"/>
        </w:rPr>
      </w:pPr>
      <w:proofErr w:type="spellStart"/>
      <w:r w:rsidRPr="00B20CD2">
        <w:rPr>
          <w:rFonts w:ascii="Tahoma" w:hAnsi="Tahoma" w:cs="Tahoma"/>
          <w:sz w:val="24"/>
          <w:szCs w:val="24"/>
        </w:rPr>
        <w:t>Chulalongkorn</w:t>
      </w:r>
      <w:proofErr w:type="spellEnd"/>
      <w:r w:rsidRPr="00B20CD2">
        <w:rPr>
          <w:rFonts w:ascii="Tahoma" w:hAnsi="Tahoma" w:cs="Tahoma"/>
          <w:sz w:val="24"/>
          <w:szCs w:val="24"/>
        </w:rPr>
        <w:t xml:space="preserve"> University, </w:t>
      </w:r>
      <w:proofErr w:type="spellStart"/>
      <w:r w:rsidRPr="00B20CD2">
        <w:rPr>
          <w:rFonts w:ascii="Tahoma" w:hAnsi="Tahoma" w:cs="Tahoma"/>
          <w:sz w:val="24"/>
          <w:szCs w:val="24"/>
        </w:rPr>
        <w:t>Phayathai</w:t>
      </w:r>
      <w:proofErr w:type="spellEnd"/>
      <w:r w:rsidRPr="00B20CD2">
        <w:rPr>
          <w:rFonts w:ascii="Tahoma" w:hAnsi="Tahoma" w:cs="Tahoma"/>
          <w:sz w:val="24"/>
          <w:szCs w:val="24"/>
        </w:rPr>
        <w:t xml:space="preserve">, Bangkok </w:t>
      </w:r>
      <w:r w:rsidRPr="00B20CD2">
        <w:rPr>
          <w:rFonts w:ascii="Tahoma" w:hAnsi="Tahoma" w:cs="Tahoma"/>
          <w:sz w:val="24"/>
          <w:szCs w:val="24"/>
        </w:rPr>
        <w:tab/>
      </w:r>
      <w:r w:rsidRPr="00B20CD2">
        <w:rPr>
          <w:rFonts w:ascii="Tahoma" w:hAnsi="Tahoma" w:cs="Tahoma"/>
          <w:sz w:val="24"/>
          <w:szCs w:val="24"/>
        </w:rPr>
        <w:tab/>
      </w:r>
      <w:r w:rsidRPr="00B20CD2">
        <w:rPr>
          <w:rFonts w:ascii="Tahoma" w:hAnsi="Tahoma" w:cs="Tahoma"/>
          <w:sz w:val="24"/>
          <w:szCs w:val="24"/>
        </w:rPr>
        <w:tab/>
        <w:t xml:space="preserve">(1992-1995) </w:t>
      </w:r>
    </w:p>
    <w:p w:rsidR="00D24970" w:rsidRPr="00CD3C55" w:rsidRDefault="000F13AB">
      <w:pPr>
        <w:pStyle w:val="Heading1"/>
        <w:rPr>
          <w:rFonts w:ascii="Tahoma" w:hAnsi="Tahoma" w:cs="Tahoma"/>
          <w:b w:val="0"/>
          <w:bCs/>
          <w:iCs/>
          <w:sz w:val="20"/>
        </w:rPr>
      </w:pPr>
      <w:r w:rsidRPr="00CD3C55">
        <w:rPr>
          <w:rFonts w:ascii="Tahoma" w:hAnsi="Tahoma" w:cs="Tahoma"/>
          <w:b w:val="0"/>
          <w:bCs/>
          <w:iCs/>
          <w:sz w:val="20"/>
        </w:rPr>
        <w:t>BA in Faculty of Arts, Major in English, Minor in Mandarin</w:t>
      </w:r>
    </w:p>
    <w:p w:rsidR="007B4915" w:rsidRPr="00B20CD2" w:rsidRDefault="007B4915">
      <w:pPr>
        <w:rPr>
          <w:rFonts w:ascii="Tahoma" w:hAnsi="Tahoma" w:cs="Tahoma"/>
          <w:b/>
          <w:szCs w:val="28"/>
          <w:u w:val="single"/>
        </w:rPr>
      </w:pPr>
    </w:p>
    <w:p w:rsidR="00957120" w:rsidRDefault="00957120">
      <w:pPr>
        <w:rPr>
          <w:rFonts w:ascii="Tahoma" w:hAnsi="Tahoma" w:cs="Tahoma"/>
          <w:b/>
          <w:szCs w:val="28"/>
          <w:u w:val="single"/>
        </w:rPr>
      </w:pPr>
    </w:p>
    <w:p w:rsidR="00D24970" w:rsidRPr="00B20CD2" w:rsidRDefault="000F13AB">
      <w:pPr>
        <w:rPr>
          <w:rFonts w:ascii="Tahoma" w:hAnsi="Tahoma" w:cs="Tahoma"/>
          <w:sz w:val="24"/>
          <w:szCs w:val="24"/>
        </w:rPr>
      </w:pPr>
      <w:r w:rsidRPr="00B20CD2">
        <w:rPr>
          <w:rFonts w:ascii="Tahoma" w:hAnsi="Tahoma" w:cs="Tahoma"/>
          <w:b/>
          <w:szCs w:val="28"/>
          <w:u w:val="single"/>
        </w:rPr>
        <w:t>LANGUAGE:</w:t>
      </w:r>
      <w:r w:rsidRPr="00B20CD2">
        <w:rPr>
          <w:rFonts w:ascii="Tahoma" w:hAnsi="Tahoma" w:cs="Tahoma"/>
          <w:sz w:val="24"/>
          <w:szCs w:val="24"/>
        </w:rPr>
        <w:t xml:space="preserve">       </w:t>
      </w:r>
    </w:p>
    <w:p w:rsidR="00957120" w:rsidRDefault="00957120">
      <w:pPr>
        <w:rPr>
          <w:rFonts w:ascii="Tahoma" w:hAnsi="Tahoma" w:cs="Tahoma"/>
          <w:b/>
          <w:sz w:val="24"/>
          <w:szCs w:val="24"/>
        </w:rPr>
      </w:pPr>
    </w:p>
    <w:p w:rsidR="009977E4" w:rsidRPr="00284733" w:rsidRDefault="007B4915">
      <w:pPr>
        <w:rPr>
          <w:rFonts w:ascii="Tahoma" w:hAnsi="Tahoma" w:cs="Tahoma"/>
          <w:b/>
          <w:sz w:val="24"/>
          <w:szCs w:val="24"/>
        </w:rPr>
      </w:pPr>
      <w:r w:rsidRPr="00284733">
        <w:rPr>
          <w:rFonts w:ascii="Tahoma" w:hAnsi="Tahoma" w:cs="Tahoma"/>
          <w:b/>
          <w:sz w:val="24"/>
          <w:szCs w:val="24"/>
        </w:rPr>
        <w:t>Speaking/Writing/Reading/Communication:</w:t>
      </w:r>
    </w:p>
    <w:p w:rsidR="00D24970" w:rsidRPr="00AD4509" w:rsidRDefault="000F13AB" w:rsidP="00B12671">
      <w:pPr>
        <w:pStyle w:val="ListParagraph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AD4509">
        <w:rPr>
          <w:rFonts w:ascii="Tahoma" w:hAnsi="Tahoma" w:cs="Tahoma"/>
          <w:sz w:val="22"/>
          <w:szCs w:val="22"/>
        </w:rPr>
        <w:t>Excellent command in English and Thai</w:t>
      </w:r>
    </w:p>
    <w:p w:rsidR="00D24970" w:rsidRPr="00AD4509" w:rsidRDefault="000F13AB" w:rsidP="00B12671">
      <w:pPr>
        <w:pStyle w:val="ListParagraph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AD4509">
        <w:rPr>
          <w:rFonts w:ascii="Tahoma" w:hAnsi="Tahoma" w:cs="Tahoma"/>
          <w:sz w:val="22"/>
          <w:szCs w:val="22"/>
        </w:rPr>
        <w:t>Fair command in Mandarin</w:t>
      </w:r>
    </w:p>
    <w:p w:rsidR="0073643D" w:rsidRDefault="000F13AB" w:rsidP="0073643D">
      <w:pPr>
        <w:pStyle w:val="ListParagraph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73643D">
        <w:rPr>
          <w:rFonts w:ascii="Tahoma" w:hAnsi="Tahoma" w:cs="Tahoma"/>
          <w:sz w:val="22"/>
          <w:szCs w:val="22"/>
        </w:rPr>
        <w:t>Fair command in German</w:t>
      </w:r>
    </w:p>
    <w:p w:rsidR="0073643D" w:rsidRDefault="0073643D" w:rsidP="0073643D">
      <w:pPr>
        <w:rPr>
          <w:rFonts w:ascii="Tahoma" w:hAnsi="Tahoma" w:cs="Tahoma"/>
          <w:sz w:val="22"/>
          <w:szCs w:val="22"/>
        </w:rPr>
      </w:pPr>
    </w:p>
    <w:p w:rsidR="0073643D" w:rsidRDefault="0073643D" w:rsidP="0073643D">
      <w:pPr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COMPUTER SKILLS</w:t>
      </w:r>
      <w:r w:rsidRPr="00B20CD2">
        <w:rPr>
          <w:rFonts w:ascii="Tahoma" w:hAnsi="Tahoma" w:cs="Tahoma"/>
          <w:b/>
          <w:szCs w:val="28"/>
          <w:u w:val="single"/>
        </w:rPr>
        <w:t>:</w:t>
      </w:r>
    </w:p>
    <w:p w:rsidR="0073643D" w:rsidRDefault="0073643D" w:rsidP="0073643D">
      <w:pPr>
        <w:rPr>
          <w:rFonts w:ascii="Tahoma" w:hAnsi="Tahoma" w:cs="Tahoma"/>
          <w:b/>
          <w:szCs w:val="28"/>
          <w:u w:val="single"/>
        </w:rPr>
      </w:pPr>
    </w:p>
    <w:p w:rsidR="0073643D" w:rsidRDefault="0073643D" w:rsidP="0073643D">
      <w:pPr>
        <w:pStyle w:val="ListParagraph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MS Office:  Excel, Word, Powerpoint</w:t>
      </w:r>
    </w:p>
    <w:p w:rsidR="0073643D" w:rsidRDefault="0073643D" w:rsidP="0073643D">
      <w:pPr>
        <w:pStyle w:val="ListParagraph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Microsoft Sharepoint</w:t>
      </w:r>
    </w:p>
    <w:p w:rsidR="0073643D" w:rsidRPr="0073643D" w:rsidRDefault="0073643D" w:rsidP="0073643D">
      <w:pPr>
        <w:pStyle w:val="ListParagraph"/>
        <w:numPr>
          <w:ilvl w:val="0"/>
          <w:numId w:val="26"/>
        </w:numPr>
        <w:rPr>
          <w:rFonts w:ascii="Tahoma" w:hAnsi="Tahoma" w:cs="Tahoma"/>
          <w:b/>
          <w:szCs w:val="28"/>
          <w:u w:val="single"/>
        </w:rPr>
      </w:pPr>
      <w:r w:rsidRPr="0073643D">
        <w:rPr>
          <w:rFonts w:ascii="Tahoma" w:hAnsi="Tahoma" w:cs="Tahoma"/>
          <w:sz w:val="22"/>
          <w:szCs w:val="22"/>
        </w:rPr>
        <w:t>Google application</w:t>
      </w:r>
      <w:bookmarkStart w:id="0" w:name="_GoBack"/>
      <w:bookmarkEnd w:id="0"/>
      <w:permStart w:id="678509459" w:edGrp="everyone"/>
      <w:permEnd w:id="678509459"/>
    </w:p>
    <w:sectPr w:rsidR="0073643D" w:rsidRPr="0073643D" w:rsidSect="00D24970">
      <w:footerReference w:type="even" r:id="rId11"/>
      <w:footerReference w:type="default" r:id="rId12"/>
      <w:pgSz w:w="12240" w:h="15840"/>
      <w:pgMar w:top="720" w:right="1588" w:bottom="675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47" w:rsidRDefault="00020F47" w:rsidP="00D24970">
      <w:r>
        <w:separator/>
      </w:r>
    </w:p>
  </w:endnote>
  <w:endnote w:type="continuationSeparator" w:id="0">
    <w:p w:rsidR="00020F47" w:rsidRDefault="00020F47" w:rsidP="00D2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70" w:rsidRDefault="00D24970">
    <w:pPr>
      <w:pStyle w:val="Footer"/>
    </w:pPr>
    <w:r>
      <w:fldChar w:fldCharType="begin"/>
    </w:r>
    <w:r>
      <w:instrText xml:space="preserve"> PAGE  \* MERGEFORMAT </w:instrText>
    </w:r>
    <w:r>
      <w:fldChar w:fldCharType="end"/>
    </w:r>
  </w:p>
  <w:p w:rsidR="00D24970" w:rsidRDefault="00D24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70" w:rsidRDefault="00D24970" w:rsidP="00E83C49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CE1ED5" w:rsidRPr="00CE1ED5">
      <w:rPr>
        <w:rStyle w:val="PageNumber"/>
        <w:noProof/>
      </w:rPr>
      <w:t>5</w:t>
    </w:r>
    <w:r>
      <w:fldChar w:fldCharType="end"/>
    </w:r>
  </w:p>
  <w:p w:rsidR="00D24970" w:rsidRDefault="00D2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47" w:rsidRDefault="00020F47" w:rsidP="00D24970">
      <w:r>
        <w:separator/>
      </w:r>
    </w:p>
  </w:footnote>
  <w:footnote w:type="continuationSeparator" w:id="0">
    <w:p w:rsidR="00020F47" w:rsidRDefault="00020F47" w:rsidP="00D2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514"/>
    <w:multiLevelType w:val="hybridMultilevel"/>
    <w:tmpl w:val="5B2AD520"/>
    <w:lvl w:ilvl="0" w:tplc="AA10A97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FFC62A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0D2729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62C836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2A8350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95CE6AA4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D2CADA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A16BEB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DC879E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018E4661"/>
    <w:multiLevelType w:val="hybridMultilevel"/>
    <w:tmpl w:val="5470C37A"/>
    <w:lvl w:ilvl="0" w:tplc="B5B44CF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E1A89A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8C5E80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4D8DF5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BA586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D52B984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086A88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BFC57C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1D2F9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036C63D3"/>
    <w:multiLevelType w:val="hybridMultilevel"/>
    <w:tmpl w:val="D0B42360"/>
    <w:lvl w:ilvl="0" w:tplc="87C2974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CD474E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1BA6148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66621AC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E188A90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FFA61EA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AB98600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1BC66F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9520BA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17B370B0"/>
    <w:multiLevelType w:val="hybridMultilevel"/>
    <w:tmpl w:val="AE88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D6E5CD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0AD27AA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61186A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F4168C1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B24A07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EAA65F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23A37C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54CD69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1BBA75A0"/>
    <w:multiLevelType w:val="hybridMultilevel"/>
    <w:tmpl w:val="222A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F369578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8B0270D6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290C3160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A99A14B0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E28A8BF6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F58EF00C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B9CA23B8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9942046C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5">
    <w:nsid w:val="1D601827"/>
    <w:multiLevelType w:val="hybridMultilevel"/>
    <w:tmpl w:val="A672F38C"/>
    <w:lvl w:ilvl="0" w:tplc="DB42300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69AB82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A6C11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C8C81BC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DD9E7D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76C07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19201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87079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B0408C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6">
    <w:nsid w:val="1E1D6C9A"/>
    <w:multiLevelType w:val="hybridMultilevel"/>
    <w:tmpl w:val="3F5C1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36969"/>
    <w:multiLevelType w:val="hybridMultilevel"/>
    <w:tmpl w:val="7168FB4E"/>
    <w:lvl w:ilvl="0" w:tplc="8272E9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680340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050E621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60625F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0F81CE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F846F0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04484B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06C1EE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194CB9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8">
    <w:nsid w:val="2DC80AE2"/>
    <w:multiLevelType w:val="hybridMultilevel"/>
    <w:tmpl w:val="52D2A13E"/>
    <w:lvl w:ilvl="0" w:tplc="3BD6E58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EE6F87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CB2089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0F0FCF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34998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51406D1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082F1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B640E0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C2C1CB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9">
    <w:nsid w:val="2EE003B3"/>
    <w:multiLevelType w:val="hybridMultilevel"/>
    <w:tmpl w:val="14DCB2C2"/>
    <w:lvl w:ilvl="0" w:tplc="72886BE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884A1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72EA1C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07F831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6028A4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B1E870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518D97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E9C321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AAC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0">
    <w:nsid w:val="3354584D"/>
    <w:multiLevelType w:val="hybridMultilevel"/>
    <w:tmpl w:val="8C60CD2E"/>
    <w:lvl w:ilvl="0" w:tplc="0DCA5B5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5D088BB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702230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B3460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AB25B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BABC620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A6AE8C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2F2508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DE0E4D5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1">
    <w:nsid w:val="3657572E"/>
    <w:multiLevelType w:val="hybridMultilevel"/>
    <w:tmpl w:val="B75E1246"/>
    <w:lvl w:ilvl="0" w:tplc="71D6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0AC3CB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C0A0399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EC9821F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1E60B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476F01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1EE206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E1076D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026EABD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40CE62D1"/>
    <w:multiLevelType w:val="hybridMultilevel"/>
    <w:tmpl w:val="9216E532"/>
    <w:lvl w:ilvl="0" w:tplc="300A3566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F0CED686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64105A50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2D4E5EE0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0F385638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00E0DF06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66CE6472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04F209AA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1CA675D4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13">
    <w:nsid w:val="440248F0"/>
    <w:multiLevelType w:val="hybridMultilevel"/>
    <w:tmpl w:val="AEAEBE58"/>
    <w:lvl w:ilvl="0" w:tplc="B17A291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162EE5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17C11A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F3C59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BFE4309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FEA96B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00897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E68C15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E3447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4">
    <w:nsid w:val="47C2182B"/>
    <w:multiLevelType w:val="hybridMultilevel"/>
    <w:tmpl w:val="BC4AD4CC"/>
    <w:lvl w:ilvl="0" w:tplc="1CE835E8">
      <w:numFmt w:val="bullet"/>
      <w:lvlText w:val=""/>
      <w:lvlJc w:val="left"/>
      <w:pPr>
        <w:ind w:left="720" w:hanging="360"/>
      </w:pPr>
      <w:rPr>
        <w:rFonts w:ascii="Wingdings"/>
      </w:rPr>
    </w:lvl>
    <w:lvl w:ilvl="1" w:tplc="980CA21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C4C88B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3B475D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58ED55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9EC128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C1AB5F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C400A3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DF80AD0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5">
    <w:nsid w:val="4C006950"/>
    <w:multiLevelType w:val="hybridMultilevel"/>
    <w:tmpl w:val="7C86B93C"/>
    <w:lvl w:ilvl="0" w:tplc="C90E93FE">
      <w:numFmt w:val="bullet"/>
      <w:lvlText w:val=""/>
      <w:lvlJc w:val="left"/>
      <w:pPr>
        <w:ind w:left="2880" w:hanging="360"/>
      </w:pPr>
      <w:rPr>
        <w:rFonts w:ascii="Symbol"/>
      </w:rPr>
    </w:lvl>
    <w:lvl w:ilvl="1" w:tplc="03D8D8BE">
      <w:numFmt w:val="bullet"/>
      <w:lvlText w:val="o"/>
      <w:lvlJc w:val="left"/>
      <w:pPr>
        <w:ind w:left="3600" w:hanging="360"/>
      </w:pPr>
      <w:rPr>
        <w:rFonts w:ascii="Courier New"/>
      </w:rPr>
    </w:lvl>
    <w:lvl w:ilvl="2" w:tplc="9C889B18">
      <w:numFmt w:val="bullet"/>
      <w:lvlText w:val=""/>
      <w:lvlJc w:val="left"/>
      <w:pPr>
        <w:ind w:left="4320" w:hanging="360"/>
      </w:pPr>
      <w:rPr>
        <w:rFonts w:ascii="Wingdings"/>
      </w:rPr>
    </w:lvl>
    <w:lvl w:ilvl="3" w:tplc="8EF4B798">
      <w:numFmt w:val="bullet"/>
      <w:lvlText w:val=""/>
      <w:lvlJc w:val="left"/>
      <w:pPr>
        <w:ind w:left="5040" w:hanging="360"/>
      </w:pPr>
      <w:rPr>
        <w:rFonts w:ascii="Symbol"/>
      </w:rPr>
    </w:lvl>
    <w:lvl w:ilvl="4" w:tplc="DC7E8AE0">
      <w:numFmt w:val="bullet"/>
      <w:lvlText w:val="o"/>
      <w:lvlJc w:val="left"/>
      <w:pPr>
        <w:ind w:left="5760" w:hanging="360"/>
      </w:pPr>
      <w:rPr>
        <w:rFonts w:ascii="Courier New"/>
      </w:rPr>
    </w:lvl>
    <w:lvl w:ilvl="5" w:tplc="5BB46C18">
      <w:numFmt w:val="bullet"/>
      <w:lvlText w:val=""/>
      <w:lvlJc w:val="left"/>
      <w:pPr>
        <w:ind w:left="6480" w:hanging="360"/>
      </w:pPr>
      <w:rPr>
        <w:rFonts w:ascii="Wingdings"/>
      </w:rPr>
    </w:lvl>
    <w:lvl w:ilvl="6" w:tplc="5C188970">
      <w:numFmt w:val="bullet"/>
      <w:lvlText w:val=""/>
      <w:lvlJc w:val="left"/>
      <w:pPr>
        <w:ind w:left="7200" w:hanging="360"/>
      </w:pPr>
      <w:rPr>
        <w:rFonts w:ascii="Symbol"/>
      </w:rPr>
    </w:lvl>
    <w:lvl w:ilvl="7" w:tplc="28AC99E0">
      <w:numFmt w:val="bullet"/>
      <w:lvlText w:val="o"/>
      <w:lvlJc w:val="left"/>
      <w:pPr>
        <w:ind w:left="7920" w:hanging="360"/>
      </w:pPr>
      <w:rPr>
        <w:rFonts w:ascii="Courier New"/>
      </w:rPr>
    </w:lvl>
    <w:lvl w:ilvl="8" w:tplc="B15A38AA">
      <w:numFmt w:val="bullet"/>
      <w:lvlText w:val=""/>
      <w:lvlJc w:val="left"/>
      <w:pPr>
        <w:ind w:left="8640" w:hanging="360"/>
      </w:pPr>
      <w:rPr>
        <w:rFonts w:ascii="Wingdings"/>
      </w:rPr>
    </w:lvl>
  </w:abstractNum>
  <w:abstractNum w:abstractNumId="16">
    <w:nsid w:val="53083163"/>
    <w:multiLevelType w:val="hybridMultilevel"/>
    <w:tmpl w:val="C7B60B54"/>
    <w:lvl w:ilvl="0" w:tplc="FAB8F71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48CCEC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C58E63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318DE7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3C8C48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38EE7A6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7FEF0A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4E2256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8EFF6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7">
    <w:nsid w:val="53EE1336"/>
    <w:multiLevelType w:val="hybridMultilevel"/>
    <w:tmpl w:val="5BD8D4BC"/>
    <w:lvl w:ilvl="0" w:tplc="EA6E0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6E5162">
      <w:numFmt w:val="bullet"/>
      <w:lvlText w:val=""/>
      <w:lvlJc w:val="left"/>
      <w:pPr>
        <w:ind w:left="1080" w:hanging="360"/>
      </w:pPr>
      <w:rPr>
        <w:rFonts w:ascii="Symbol"/>
      </w:rPr>
    </w:lvl>
    <w:lvl w:ilvl="2" w:tplc="72DCE2E0">
      <w:numFmt w:val="bullet"/>
      <w:lvlText w:val="-"/>
      <w:lvlJc w:val="left"/>
      <w:pPr>
        <w:ind w:left="1980" w:hanging="360"/>
      </w:pPr>
      <w:rPr>
        <w:rFonts w:ascii="Times New Roman"/>
      </w:rPr>
    </w:lvl>
    <w:lvl w:ilvl="3" w:tplc="5330C1D6">
      <w:start w:val="1"/>
      <w:numFmt w:val="decimal"/>
      <w:lvlText w:val="%4."/>
      <w:lvlJc w:val="left"/>
      <w:pPr>
        <w:ind w:left="2520" w:hanging="360"/>
      </w:pPr>
    </w:lvl>
    <w:lvl w:ilvl="4" w:tplc="B9069140">
      <w:start w:val="1"/>
      <w:numFmt w:val="lowerLetter"/>
      <w:lvlText w:val="%5."/>
      <w:lvlJc w:val="left"/>
      <w:pPr>
        <w:ind w:left="3240" w:hanging="360"/>
      </w:pPr>
    </w:lvl>
    <w:lvl w:ilvl="5" w:tplc="D65AB182">
      <w:start w:val="1"/>
      <w:numFmt w:val="lowerRoman"/>
      <w:lvlText w:val="%6."/>
      <w:lvlJc w:val="right"/>
      <w:pPr>
        <w:ind w:left="3960" w:hanging="180"/>
      </w:pPr>
    </w:lvl>
    <w:lvl w:ilvl="6" w:tplc="5B400AA8">
      <w:start w:val="1"/>
      <w:numFmt w:val="decimal"/>
      <w:lvlText w:val="%7."/>
      <w:lvlJc w:val="left"/>
      <w:pPr>
        <w:ind w:left="4680" w:hanging="360"/>
      </w:pPr>
    </w:lvl>
    <w:lvl w:ilvl="7" w:tplc="31DAC20E">
      <w:start w:val="1"/>
      <w:numFmt w:val="lowerLetter"/>
      <w:lvlText w:val="%8."/>
      <w:lvlJc w:val="left"/>
      <w:pPr>
        <w:ind w:left="5400" w:hanging="360"/>
      </w:pPr>
    </w:lvl>
    <w:lvl w:ilvl="8" w:tplc="2E8ACD4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93494E"/>
    <w:multiLevelType w:val="singleLevel"/>
    <w:tmpl w:val="E34EC916"/>
    <w:lvl w:ilvl="0">
      <w:numFmt w:val="bullet"/>
      <w:lvlText w:val=""/>
      <w:lvlJc w:val="left"/>
      <w:pPr>
        <w:ind w:left="360" w:hanging="360"/>
      </w:pPr>
      <w:rPr>
        <w:rFonts w:ascii="Symbol"/>
        <w:sz w:val="20"/>
      </w:rPr>
    </w:lvl>
  </w:abstractNum>
  <w:abstractNum w:abstractNumId="19">
    <w:nsid w:val="5D4A1E03"/>
    <w:multiLevelType w:val="hybridMultilevel"/>
    <w:tmpl w:val="7162497E"/>
    <w:lvl w:ilvl="0" w:tplc="E4DA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68E0E4E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74CCCF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567ED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F316252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B1ED46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5ACFB0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B8545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A6FCAA0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0">
    <w:nsid w:val="619B3034"/>
    <w:multiLevelType w:val="hybridMultilevel"/>
    <w:tmpl w:val="CA92E7DA"/>
    <w:lvl w:ilvl="0" w:tplc="4BDA49A2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1D661BA8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75747A36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0B7E2132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F65265A4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BCC21974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B928C8DE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756AF924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6CCC5F02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21">
    <w:nsid w:val="638648FB"/>
    <w:multiLevelType w:val="hybridMultilevel"/>
    <w:tmpl w:val="E5A8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1C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ACC8015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A3C448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5D6090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256BF5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F82DD0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DCC647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DD45CF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2">
    <w:nsid w:val="68E849F3"/>
    <w:multiLevelType w:val="hybridMultilevel"/>
    <w:tmpl w:val="BAF4CD92"/>
    <w:lvl w:ilvl="0" w:tplc="195EA8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A49B3"/>
    <w:multiLevelType w:val="hybridMultilevel"/>
    <w:tmpl w:val="4DF89DC0"/>
    <w:lvl w:ilvl="0" w:tplc="7B5C1EC2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6570DE32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D74AB5B4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647689BE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B6F69E4E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87DC6402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21AAC9DC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B1B2A258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B2EED3F4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24">
    <w:nsid w:val="6CB652EF"/>
    <w:multiLevelType w:val="hybridMultilevel"/>
    <w:tmpl w:val="C58E8140"/>
    <w:lvl w:ilvl="0" w:tplc="E18C3ABE">
      <w:numFmt w:val="bullet"/>
      <w:lvlText w:val=""/>
      <w:lvlJc w:val="left"/>
      <w:pPr>
        <w:ind w:left="3240" w:hanging="360"/>
      </w:pPr>
      <w:rPr>
        <w:rFonts w:ascii="Symbol"/>
      </w:rPr>
    </w:lvl>
    <w:lvl w:ilvl="1" w:tplc="E5D81868">
      <w:numFmt w:val="bullet"/>
      <w:lvlText w:val="o"/>
      <w:lvlJc w:val="left"/>
      <w:pPr>
        <w:ind w:left="3960" w:hanging="360"/>
      </w:pPr>
      <w:rPr>
        <w:rFonts w:ascii="Courier New"/>
      </w:rPr>
    </w:lvl>
    <w:lvl w:ilvl="2" w:tplc="D612FFB8">
      <w:numFmt w:val="bullet"/>
      <w:lvlText w:val=""/>
      <w:lvlJc w:val="left"/>
      <w:pPr>
        <w:ind w:left="4680" w:hanging="360"/>
      </w:pPr>
      <w:rPr>
        <w:rFonts w:ascii="Wingdings"/>
      </w:rPr>
    </w:lvl>
    <w:lvl w:ilvl="3" w:tplc="C3426248">
      <w:numFmt w:val="bullet"/>
      <w:lvlText w:val=""/>
      <w:lvlJc w:val="left"/>
      <w:pPr>
        <w:ind w:left="5400" w:hanging="360"/>
      </w:pPr>
      <w:rPr>
        <w:rFonts w:ascii="Symbol"/>
      </w:rPr>
    </w:lvl>
    <w:lvl w:ilvl="4" w:tplc="DAEAEB1E">
      <w:numFmt w:val="bullet"/>
      <w:lvlText w:val="o"/>
      <w:lvlJc w:val="left"/>
      <w:pPr>
        <w:ind w:left="6120" w:hanging="360"/>
      </w:pPr>
      <w:rPr>
        <w:rFonts w:ascii="Courier New"/>
      </w:rPr>
    </w:lvl>
    <w:lvl w:ilvl="5" w:tplc="7A7C4BCA">
      <w:numFmt w:val="bullet"/>
      <w:lvlText w:val=""/>
      <w:lvlJc w:val="left"/>
      <w:pPr>
        <w:ind w:left="6840" w:hanging="360"/>
      </w:pPr>
      <w:rPr>
        <w:rFonts w:ascii="Wingdings"/>
      </w:rPr>
    </w:lvl>
    <w:lvl w:ilvl="6" w:tplc="171AC9F4">
      <w:numFmt w:val="bullet"/>
      <w:lvlText w:val=""/>
      <w:lvlJc w:val="left"/>
      <w:pPr>
        <w:ind w:left="7560" w:hanging="360"/>
      </w:pPr>
      <w:rPr>
        <w:rFonts w:ascii="Symbol"/>
      </w:rPr>
    </w:lvl>
    <w:lvl w:ilvl="7" w:tplc="39FCF436">
      <w:numFmt w:val="bullet"/>
      <w:lvlText w:val="o"/>
      <w:lvlJc w:val="left"/>
      <w:pPr>
        <w:ind w:left="8280" w:hanging="360"/>
      </w:pPr>
      <w:rPr>
        <w:rFonts w:ascii="Courier New"/>
      </w:rPr>
    </w:lvl>
    <w:lvl w:ilvl="8" w:tplc="708880E0">
      <w:numFmt w:val="bullet"/>
      <w:lvlText w:val=""/>
      <w:lvlJc w:val="left"/>
      <w:pPr>
        <w:ind w:left="9000" w:hanging="360"/>
      </w:pPr>
      <w:rPr>
        <w:rFonts w:ascii="Wingdings"/>
      </w:rPr>
    </w:lvl>
  </w:abstractNum>
  <w:abstractNum w:abstractNumId="25">
    <w:nsid w:val="780A7504"/>
    <w:multiLevelType w:val="hybridMultilevel"/>
    <w:tmpl w:val="EC5AE7C4"/>
    <w:lvl w:ilvl="0" w:tplc="0B6C718A">
      <w:start w:val="1"/>
      <w:numFmt w:val="decimal"/>
      <w:lvlText w:val="%1."/>
      <w:lvlJc w:val="left"/>
      <w:pPr>
        <w:ind w:left="720" w:hanging="360"/>
      </w:pPr>
    </w:lvl>
    <w:lvl w:ilvl="1" w:tplc="3F4A76EE">
      <w:start w:val="1"/>
      <w:numFmt w:val="decimal"/>
      <w:lvlText w:val="%2."/>
      <w:lvlJc w:val="left"/>
      <w:pPr>
        <w:ind w:left="1440" w:hanging="1080"/>
      </w:pPr>
    </w:lvl>
    <w:lvl w:ilvl="2" w:tplc="1C5C5110">
      <w:start w:val="1"/>
      <w:numFmt w:val="decimal"/>
      <w:lvlText w:val="%3."/>
      <w:lvlJc w:val="left"/>
      <w:pPr>
        <w:ind w:left="2160" w:hanging="1980"/>
      </w:pPr>
    </w:lvl>
    <w:lvl w:ilvl="3" w:tplc="49A01518">
      <w:start w:val="1"/>
      <w:numFmt w:val="decimal"/>
      <w:lvlText w:val="%4."/>
      <w:lvlJc w:val="left"/>
      <w:pPr>
        <w:ind w:left="2880" w:hanging="2520"/>
      </w:pPr>
    </w:lvl>
    <w:lvl w:ilvl="4" w:tplc="7C401DFC">
      <w:start w:val="1"/>
      <w:numFmt w:val="decimal"/>
      <w:lvlText w:val="%5."/>
      <w:lvlJc w:val="left"/>
      <w:pPr>
        <w:ind w:left="3600" w:hanging="3240"/>
      </w:pPr>
    </w:lvl>
    <w:lvl w:ilvl="5" w:tplc="C69015B6">
      <w:start w:val="1"/>
      <w:numFmt w:val="decimal"/>
      <w:lvlText w:val="%6."/>
      <w:lvlJc w:val="left"/>
      <w:pPr>
        <w:ind w:left="4320" w:hanging="4140"/>
      </w:pPr>
    </w:lvl>
    <w:lvl w:ilvl="6" w:tplc="6EAC27DC">
      <w:start w:val="1"/>
      <w:numFmt w:val="decimal"/>
      <w:lvlText w:val="%7."/>
      <w:lvlJc w:val="left"/>
      <w:pPr>
        <w:ind w:left="5040" w:hanging="4680"/>
      </w:pPr>
    </w:lvl>
    <w:lvl w:ilvl="7" w:tplc="8428552A">
      <w:start w:val="1"/>
      <w:numFmt w:val="decimal"/>
      <w:lvlText w:val="%8."/>
      <w:lvlJc w:val="left"/>
      <w:pPr>
        <w:ind w:left="5760" w:hanging="5400"/>
      </w:pPr>
    </w:lvl>
    <w:lvl w:ilvl="8" w:tplc="89F02F9A">
      <w:start w:val="1"/>
      <w:numFmt w:val="decimal"/>
      <w:lvlText w:val="%9."/>
      <w:lvlJc w:val="left"/>
      <w:pPr>
        <w:ind w:left="6480" w:hanging="6300"/>
      </w:pPr>
    </w:lvl>
  </w:abstractNum>
  <w:abstractNum w:abstractNumId="26">
    <w:nsid w:val="79CE239A"/>
    <w:multiLevelType w:val="hybridMultilevel"/>
    <w:tmpl w:val="8A4AC492"/>
    <w:lvl w:ilvl="0" w:tplc="1D4AE1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E4EE1"/>
    <w:multiLevelType w:val="hybridMultilevel"/>
    <w:tmpl w:val="C4D6FBBE"/>
    <w:lvl w:ilvl="0" w:tplc="47BEBAC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82ACED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CA055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50EDB3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C8889CB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EA49B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F8C3B8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0EB238D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E24C249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7"/>
  </w:num>
  <w:num w:numId="5">
    <w:abstractNumId w:val="14"/>
  </w:num>
  <w:num w:numId="6">
    <w:abstractNumId w:val="16"/>
  </w:num>
  <w:num w:numId="7">
    <w:abstractNumId w:val="24"/>
  </w:num>
  <w:num w:numId="8">
    <w:abstractNumId w:val="13"/>
  </w:num>
  <w:num w:numId="9">
    <w:abstractNumId w:val="27"/>
  </w:num>
  <w:num w:numId="10">
    <w:abstractNumId w:val="8"/>
  </w:num>
  <w:num w:numId="11">
    <w:abstractNumId w:val="10"/>
  </w:num>
  <w:num w:numId="12">
    <w:abstractNumId w:val="21"/>
  </w:num>
  <w:num w:numId="13">
    <w:abstractNumId w:val="1"/>
  </w:num>
  <w:num w:numId="14">
    <w:abstractNumId w:val="12"/>
  </w:num>
  <w:num w:numId="15">
    <w:abstractNumId w:val="20"/>
  </w:num>
  <w:num w:numId="16">
    <w:abstractNumId w:val="9"/>
  </w:num>
  <w:num w:numId="17">
    <w:abstractNumId w:val="3"/>
  </w:num>
  <w:num w:numId="18">
    <w:abstractNumId w:val="5"/>
  </w:num>
  <w:num w:numId="19">
    <w:abstractNumId w:val="11"/>
  </w:num>
  <w:num w:numId="20">
    <w:abstractNumId w:val="7"/>
  </w:num>
  <w:num w:numId="21">
    <w:abstractNumId w:val="23"/>
  </w:num>
  <w:num w:numId="22">
    <w:abstractNumId w:val="18"/>
  </w:num>
  <w:num w:numId="23">
    <w:abstractNumId w:val="0"/>
  </w:num>
  <w:num w:numId="24">
    <w:abstractNumId w:val="19"/>
  </w:num>
  <w:num w:numId="25">
    <w:abstractNumId w:val="25"/>
  </w:num>
  <w:num w:numId="26">
    <w:abstractNumId w:val="6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2hdWUoI6UvikXELqIsOhPiW24=" w:salt="mnsVLI7xlk5Wm4NzivGP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20F47"/>
    <w:rsid w:val="00041BFD"/>
    <w:rsid w:val="000529A7"/>
    <w:rsid w:val="00063C3C"/>
    <w:rsid w:val="000811E9"/>
    <w:rsid w:val="00091293"/>
    <w:rsid w:val="00093B6D"/>
    <w:rsid w:val="000D1D3C"/>
    <w:rsid w:val="000E11C3"/>
    <w:rsid w:val="000F13AB"/>
    <w:rsid w:val="00130297"/>
    <w:rsid w:val="001743D6"/>
    <w:rsid w:val="001B09F0"/>
    <w:rsid w:val="001B59EE"/>
    <w:rsid w:val="001C592B"/>
    <w:rsid w:val="001D6729"/>
    <w:rsid w:val="001F0A9F"/>
    <w:rsid w:val="001F5E1E"/>
    <w:rsid w:val="001F7AE7"/>
    <w:rsid w:val="00202E7E"/>
    <w:rsid w:val="00232965"/>
    <w:rsid w:val="00246D20"/>
    <w:rsid w:val="00264329"/>
    <w:rsid w:val="00267C4E"/>
    <w:rsid w:val="00284733"/>
    <w:rsid w:val="00295C44"/>
    <w:rsid w:val="002D1FCA"/>
    <w:rsid w:val="002F0C69"/>
    <w:rsid w:val="00305064"/>
    <w:rsid w:val="00346500"/>
    <w:rsid w:val="00354AA6"/>
    <w:rsid w:val="00360920"/>
    <w:rsid w:val="00362F8F"/>
    <w:rsid w:val="00364E84"/>
    <w:rsid w:val="00366018"/>
    <w:rsid w:val="003B10C9"/>
    <w:rsid w:val="003E4EFD"/>
    <w:rsid w:val="00412D97"/>
    <w:rsid w:val="00462A61"/>
    <w:rsid w:val="004934CF"/>
    <w:rsid w:val="004A6E20"/>
    <w:rsid w:val="004C3A7F"/>
    <w:rsid w:val="004F088F"/>
    <w:rsid w:val="004F52BE"/>
    <w:rsid w:val="00500FF7"/>
    <w:rsid w:val="00502318"/>
    <w:rsid w:val="0053398D"/>
    <w:rsid w:val="005426FB"/>
    <w:rsid w:val="0055318B"/>
    <w:rsid w:val="005E020A"/>
    <w:rsid w:val="005E09BE"/>
    <w:rsid w:val="005E46FE"/>
    <w:rsid w:val="005F3739"/>
    <w:rsid w:val="0060067B"/>
    <w:rsid w:val="00615F5C"/>
    <w:rsid w:val="006265F8"/>
    <w:rsid w:val="00633E2F"/>
    <w:rsid w:val="0068421F"/>
    <w:rsid w:val="006A19DA"/>
    <w:rsid w:val="006C4C8F"/>
    <w:rsid w:val="0072574C"/>
    <w:rsid w:val="007336DF"/>
    <w:rsid w:val="0073643D"/>
    <w:rsid w:val="0074783D"/>
    <w:rsid w:val="007613B4"/>
    <w:rsid w:val="007751CB"/>
    <w:rsid w:val="00790778"/>
    <w:rsid w:val="007A2423"/>
    <w:rsid w:val="007B4915"/>
    <w:rsid w:val="007C592D"/>
    <w:rsid w:val="007C7279"/>
    <w:rsid w:val="007C783F"/>
    <w:rsid w:val="007D4217"/>
    <w:rsid w:val="007D609E"/>
    <w:rsid w:val="00802771"/>
    <w:rsid w:val="00814552"/>
    <w:rsid w:val="00825F1E"/>
    <w:rsid w:val="00826F21"/>
    <w:rsid w:val="00835F82"/>
    <w:rsid w:val="0083757E"/>
    <w:rsid w:val="00865D54"/>
    <w:rsid w:val="00875383"/>
    <w:rsid w:val="00882E0D"/>
    <w:rsid w:val="00884C45"/>
    <w:rsid w:val="008907D1"/>
    <w:rsid w:val="008917D0"/>
    <w:rsid w:val="00896420"/>
    <w:rsid w:val="008B28E4"/>
    <w:rsid w:val="00925676"/>
    <w:rsid w:val="00930420"/>
    <w:rsid w:val="00957120"/>
    <w:rsid w:val="00981711"/>
    <w:rsid w:val="009977E4"/>
    <w:rsid w:val="009B1FFA"/>
    <w:rsid w:val="009C6196"/>
    <w:rsid w:val="00A05AB6"/>
    <w:rsid w:val="00A22700"/>
    <w:rsid w:val="00A23F79"/>
    <w:rsid w:val="00A24AFC"/>
    <w:rsid w:val="00A61AF4"/>
    <w:rsid w:val="00A73D5F"/>
    <w:rsid w:val="00AA1E82"/>
    <w:rsid w:val="00AA6F2E"/>
    <w:rsid w:val="00AD4509"/>
    <w:rsid w:val="00AE4E51"/>
    <w:rsid w:val="00AF4422"/>
    <w:rsid w:val="00B10DF3"/>
    <w:rsid w:val="00B12671"/>
    <w:rsid w:val="00B20CD2"/>
    <w:rsid w:val="00B77033"/>
    <w:rsid w:val="00BA4045"/>
    <w:rsid w:val="00BA7FB1"/>
    <w:rsid w:val="00BD61C1"/>
    <w:rsid w:val="00C21717"/>
    <w:rsid w:val="00C45983"/>
    <w:rsid w:val="00CA244C"/>
    <w:rsid w:val="00CD3C55"/>
    <w:rsid w:val="00CE1ED5"/>
    <w:rsid w:val="00D24970"/>
    <w:rsid w:val="00D7466B"/>
    <w:rsid w:val="00D87F06"/>
    <w:rsid w:val="00DF2726"/>
    <w:rsid w:val="00E320FB"/>
    <w:rsid w:val="00E3376A"/>
    <w:rsid w:val="00E45928"/>
    <w:rsid w:val="00E67841"/>
    <w:rsid w:val="00E74EF3"/>
    <w:rsid w:val="00E83C49"/>
    <w:rsid w:val="00E90177"/>
    <w:rsid w:val="00EC1CB4"/>
    <w:rsid w:val="00F02274"/>
    <w:rsid w:val="00F718DF"/>
    <w:rsid w:val="00F76B0E"/>
    <w:rsid w:val="00FA4520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70"/>
    <w:rPr>
      <w:sz w:val="28"/>
    </w:rPr>
  </w:style>
  <w:style w:type="paragraph" w:styleId="Heading1">
    <w:name w:val="heading 1"/>
    <w:basedOn w:val="Normal"/>
    <w:qFormat/>
    <w:rsid w:val="00D24970"/>
    <w:pPr>
      <w:outlineLvl w:val="0"/>
    </w:pPr>
    <w:rPr>
      <w:rFonts w:ascii="Times New Roman"/>
      <w:b/>
      <w:sz w:val="22"/>
    </w:rPr>
  </w:style>
  <w:style w:type="paragraph" w:styleId="Heading2">
    <w:name w:val="heading 2"/>
    <w:basedOn w:val="Normal"/>
    <w:qFormat/>
    <w:rsid w:val="00D24970"/>
    <w:pPr>
      <w:outlineLvl w:val="1"/>
    </w:pPr>
    <w:rPr>
      <w:b/>
    </w:rPr>
  </w:style>
  <w:style w:type="paragraph" w:styleId="Heading3">
    <w:name w:val="heading 3"/>
    <w:basedOn w:val="Normal"/>
    <w:qFormat/>
    <w:rsid w:val="00D24970"/>
    <w:pPr>
      <w:ind w:left="1440"/>
      <w:outlineLvl w:val="2"/>
    </w:pPr>
    <w:rPr>
      <w:rFonts w:ascii="Arial"/>
      <w:b/>
      <w:sz w:val="20"/>
    </w:rPr>
  </w:style>
  <w:style w:type="paragraph" w:styleId="Heading4">
    <w:name w:val="heading 4"/>
    <w:basedOn w:val="Normal"/>
    <w:qFormat/>
    <w:rsid w:val="00D24970"/>
    <w:pPr>
      <w:ind w:left="1500"/>
      <w:outlineLvl w:val="3"/>
    </w:pPr>
    <w:rPr>
      <w:rFonts w:asci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24970"/>
    <w:rPr>
      <w:rFonts w:ascii="Times New Roman"/>
      <w:sz w:val="22"/>
    </w:rPr>
  </w:style>
  <w:style w:type="paragraph" w:styleId="BodyText2">
    <w:name w:val="Body Text 2"/>
    <w:basedOn w:val="Normal"/>
    <w:qFormat/>
    <w:rsid w:val="00D24970"/>
    <w:rPr>
      <w:rFonts w:ascii="Times New Roman"/>
      <w:sz w:val="24"/>
    </w:rPr>
  </w:style>
  <w:style w:type="paragraph" w:styleId="BodyTextIndent">
    <w:name w:val="Body Text Indent"/>
    <w:basedOn w:val="Normal"/>
    <w:qFormat/>
    <w:rsid w:val="00D24970"/>
    <w:pPr>
      <w:ind w:left="1440"/>
    </w:pPr>
    <w:rPr>
      <w:rFonts w:ascii="Times New Roman"/>
      <w:sz w:val="24"/>
    </w:rPr>
  </w:style>
  <w:style w:type="paragraph" w:styleId="BodyTextIndent2">
    <w:name w:val="Body Text Indent 2"/>
    <w:basedOn w:val="Normal"/>
    <w:qFormat/>
    <w:rsid w:val="00D24970"/>
    <w:pPr>
      <w:ind w:left="1815"/>
    </w:pPr>
    <w:rPr>
      <w:rFonts w:ascii="Arial"/>
      <w:sz w:val="20"/>
    </w:rPr>
  </w:style>
  <w:style w:type="character" w:styleId="FollowedHyperlink">
    <w:name w:val="FollowedHyperlink"/>
    <w:basedOn w:val="DefaultParagraphFont"/>
    <w:qFormat/>
    <w:rsid w:val="00D24970"/>
    <w:rPr>
      <w:color w:val="800080"/>
      <w:u w:val="single"/>
    </w:rPr>
  </w:style>
  <w:style w:type="paragraph" w:styleId="Footer">
    <w:name w:val="footer"/>
    <w:basedOn w:val="Normal"/>
    <w:qFormat/>
    <w:rsid w:val="00D24970"/>
    <w:rPr>
      <w:szCs w:val="32"/>
    </w:rPr>
  </w:style>
  <w:style w:type="paragraph" w:styleId="HTMLPreformatted">
    <w:name w:val="HTML Preformatted"/>
    <w:basedOn w:val="Normal"/>
    <w:qFormat/>
    <w:rsid w:val="00D24970"/>
    <w:rPr>
      <w:rFonts w:ascii="Arial Unicode MS"/>
      <w:sz w:val="24"/>
      <w:szCs w:val="24"/>
    </w:rPr>
  </w:style>
  <w:style w:type="character" w:styleId="HTMLTypewriter">
    <w:name w:val="HTML Typewriter"/>
    <w:basedOn w:val="DefaultParagraphFont"/>
    <w:qFormat/>
    <w:rsid w:val="00D24970"/>
    <w:rPr>
      <w:rFonts w:ascii="Arial Unicode MS"/>
      <w:sz w:val="20"/>
      <w:szCs w:val="20"/>
    </w:rPr>
  </w:style>
  <w:style w:type="character" w:styleId="Hyperlink">
    <w:name w:val="Hyperlink"/>
    <w:basedOn w:val="DefaultParagraphFont"/>
    <w:qFormat/>
    <w:rsid w:val="00D24970"/>
    <w:rPr>
      <w:color w:val="0000FF"/>
      <w:u w:val="single"/>
    </w:rPr>
  </w:style>
  <w:style w:type="paragraph" w:styleId="ListParagraph">
    <w:name w:val="List Paragraph"/>
    <w:basedOn w:val="Normal"/>
    <w:qFormat/>
    <w:rsid w:val="00D24970"/>
    <w:pPr>
      <w:ind w:left="720"/>
      <w:contextualSpacing/>
    </w:pPr>
  </w:style>
  <w:style w:type="character" w:styleId="PageNumber">
    <w:name w:val="page number"/>
    <w:basedOn w:val="DefaultParagraphFont"/>
    <w:qFormat/>
    <w:rsid w:val="00D24970"/>
  </w:style>
  <w:style w:type="paragraph" w:styleId="Subtitle">
    <w:name w:val="Subtitle"/>
    <w:basedOn w:val="Normal"/>
    <w:qFormat/>
    <w:rsid w:val="00D24970"/>
    <w:rPr>
      <w:i/>
      <w:color w:val="4F81BD"/>
      <w:sz w:val="24"/>
    </w:rPr>
  </w:style>
  <w:style w:type="paragraph" w:styleId="TOC1">
    <w:name w:val="toc 1"/>
    <w:basedOn w:val="Normal"/>
    <w:qFormat/>
    <w:rsid w:val="00D24970"/>
  </w:style>
  <w:style w:type="paragraph" w:styleId="TOCHeading">
    <w:name w:val="TOC Heading"/>
    <w:basedOn w:val="Heading1"/>
    <w:qFormat/>
    <w:rsid w:val="00D24970"/>
    <w:pPr>
      <w:spacing w:before="480" w:line="276" w:lineRule="auto"/>
    </w:pPr>
    <w:rPr>
      <w:rFonts w:ascii="Cambria"/>
      <w:color w:val="365F91"/>
      <w:sz w:val="28"/>
      <w:szCs w:val="28"/>
    </w:rPr>
  </w:style>
  <w:style w:type="table" w:styleId="TableGrid">
    <w:name w:val="Table Grid"/>
    <w:basedOn w:val="TableNormal"/>
    <w:qFormat/>
    <w:rsid w:val="00D24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D24970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D24970"/>
  </w:style>
  <w:style w:type="paragraph" w:styleId="Header">
    <w:name w:val="header"/>
    <w:basedOn w:val="Normal"/>
    <w:link w:val="HeaderChar"/>
    <w:uiPriority w:val="99"/>
    <w:unhideWhenUsed/>
    <w:rsid w:val="00E83C4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83C49"/>
    <w:rPr>
      <w:rFonts w:cs="Angsana New"/>
      <w:sz w:val="28"/>
    </w:rPr>
  </w:style>
  <w:style w:type="paragraph" w:customStyle="1" w:styleId="Default">
    <w:name w:val="Default"/>
    <w:rsid w:val="00267C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D5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D5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70"/>
    <w:rPr>
      <w:sz w:val="28"/>
    </w:rPr>
  </w:style>
  <w:style w:type="paragraph" w:styleId="Heading1">
    <w:name w:val="heading 1"/>
    <w:basedOn w:val="Normal"/>
    <w:qFormat/>
    <w:rsid w:val="00D24970"/>
    <w:pPr>
      <w:outlineLvl w:val="0"/>
    </w:pPr>
    <w:rPr>
      <w:rFonts w:ascii="Times New Roman"/>
      <w:b/>
      <w:sz w:val="22"/>
    </w:rPr>
  </w:style>
  <w:style w:type="paragraph" w:styleId="Heading2">
    <w:name w:val="heading 2"/>
    <w:basedOn w:val="Normal"/>
    <w:qFormat/>
    <w:rsid w:val="00D24970"/>
    <w:pPr>
      <w:outlineLvl w:val="1"/>
    </w:pPr>
    <w:rPr>
      <w:b/>
    </w:rPr>
  </w:style>
  <w:style w:type="paragraph" w:styleId="Heading3">
    <w:name w:val="heading 3"/>
    <w:basedOn w:val="Normal"/>
    <w:qFormat/>
    <w:rsid w:val="00D24970"/>
    <w:pPr>
      <w:ind w:left="1440"/>
      <w:outlineLvl w:val="2"/>
    </w:pPr>
    <w:rPr>
      <w:rFonts w:ascii="Arial"/>
      <w:b/>
      <w:sz w:val="20"/>
    </w:rPr>
  </w:style>
  <w:style w:type="paragraph" w:styleId="Heading4">
    <w:name w:val="heading 4"/>
    <w:basedOn w:val="Normal"/>
    <w:qFormat/>
    <w:rsid w:val="00D24970"/>
    <w:pPr>
      <w:ind w:left="1500"/>
      <w:outlineLvl w:val="3"/>
    </w:pPr>
    <w:rPr>
      <w:rFonts w:asci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24970"/>
    <w:rPr>
      <w:rFonts w:ascii="Times New Roman"/>
      <w:sz w:val="22"/>
    </w:rPr>
  </w:style>
  <w:style w:type="paragraph" w:styleId="BodyText2">
    <w:name w:val="Body Text 2"/>
    <w:basedOn w:val="Normal"/>
    <w:qFormat/>
    <w:rsid w:val="00D24970"/>
    <w:rPr>
      <w:rFonts w:ascii="Times New Roman"/>
      <w:sz w:val="24"/>
    </w:rPr>
  </w:style>
  <w:style w:type="paragraph" w:styleId="BodyTextIndent">
    <w:name w:val="Body Text Indent"/>
    <w:basedOn w:val="Normal"/>
    <w:qFormat/>
    <w:rsid w:val="00D24970"/>
    <w:pPr>
      <w:ind w:left="1440"/>
    </w:pPr>
    <w:rPr>
      <w:rFonts w:ascii="Times New Roman"/>
      <w:sz w:val="24"/>
    </w:rPr>
  </w:style>
  <w:style w:type="paragraph" w:styleId="BodyTextIndent2">
    <w:name w:val="Body Text Indent 2"/>
    <w:basedOn w:val="Normal"/>
    <w:qFormat/>
    <w:rsid w:val="00D24970"/>
    <w:pPr>
      <w:ind w:left="1815"/>
    </w:pPr>
    <w:rPr>
      <w:rFonts w:ascii="Arial"/>
      <w:sz w:val="20"/>
    </w:rPr>
  </w:style>
  <w:style w:type="character" w:styleId="FollowedHyperlink">
    <w:name w:val="FollowedHyperlink"/>
    <w:basedOn w:val="DefaultParagraphFont"/>
    <w:qFormat/>
    <w:rsid w:val="00D24970"/>
    <w:rPr>
      <w:color w:val="800080"/>
      <w:u w:val="single"/>
    </w:rPr>
  </w:style>
  <w:style w:type="paragraph" w:styleId="Footer">
    <w:name w:val="footer"/>
    <w:basedOn w:val="Normal"/>
    <w:qFormat/>
    <w:rsid w:val="00D24970"/>
    <w:rPr>
      <w:szCs w:val="32"/>
    </w:rPr>
  </w:style>
  <w:style w:type="paragraph" w:styleId="HTMLPreformatted">
    <w:name w:val="HTML Preformatted"/>
    <w:basedOn w:val="Normal"/>
    <w:qFormat/>
    <w:rsid w:val="00D24970"/>
    <w:rPr>
      <w:rFonts w:ascii="Arial Unicode MS"/>
      <w:sz w:val="24"/>
      <w:szCs w:val="24"/>
    </w:rPr>
  </w:style>
  <w:style w:type="character" w:styleId="HTMLTypewriter">
    <w:name w:val="HTML Typewriter"/>
    <w:basedOn w:val="DefaultParagraphFont"/>
    <w:qFormat/>
    <w:rsid w:val="00D24970"/>
    <w:rPr>
      <w:rFonts w:ascii="Arial Unicode MS"/>
      <w:sz w:val="20"/>
      <w:szCs w:val="20"/>
    </w:rPr>
  </w:style>
  <w:style w:type="character" w:styleId="Hyperlink">
    <w:name w:val="Hyperlink"/>
    <w:basedOn w:val="DefaultParagraphFont"/>
    <w:qFormat/>
    <w:rsid w:val="00D24970"/>
    <w:rPr>
      <w:color w:val="0000FF"/>
      <w:u w:val="single"/>
    </w:rPr>
  </w:style>
  <w:style w:type="paragraph" w:styleId="ListParagraph">
    <w:name w:val="List Paragraph"/>
    <w:basedOn w:val="Normal"/>
    <w:qFormat/>
    <w:rsid w:val="00D24970"/>
    <w:pPr>
      <w:ind w:left="720"/>
      <w:contextualSpacing/>
    </w:pPr>
  </w:style>
  <w:style w:type="character" w:styleId="PageNumber">
    <w:name w:val="page number"/>
    <w:basedOn w:val="DefaultParagraphFont"/>
    <w:qFormat/>
    <w:rsid w:val="00D24970"/>
  </w:style>
  <w:style w:type="paragraph" w:styleId="Subtitle">
    <w:name w:val="Subtitle"/>
    <w:basedOn w:val="Normal"/>
    <w:qFormat/>
    <w:rsid w:val="00D24970"/>
    <w:rPr>
      <w:i/>
      <w:color w:val="4F81BD"/>
      <w:sz w:val="24"/>
    </w:rPr>
  </w:style>
  <w:style w:type="paragraph" w:styleId="TOC1">
    <w:name w:val="toc 1"/>
    <w:basedOn w:val="Normal"/>
    <w:qFormat/>
    <w:rsid w:val="00D24970"/>
  </w:style>
  <w:style w:type="paragraph" w:styleId="TOCHeading">
    <w:name w:val="TOC Heading"/>
    <w:basedOn w:val="Heading1"/>
    <w:qFormat/>
    <w:rsid w:val="00D24970"/>
    <w:pPr>
      <w:spacing w:before="480" w:line="276" w:lineRule="auto"/>
    </w:pPr>
    <w:rPr>
      <w:rFonts w:ascii="Cambria"/>
      <w:color w:val="365F91"/>
      <w:sz w:val="28"/>
      <w:szCs w:val="28"/>
    </w:rPr>
  </w:style>
  <w:style w:type="table" w:styleId="TableGrid">
    <w:name w:val="Table Grid"/>
    <w:basedOn w:val="TableNormal"/>
    <w:qFormat/>
    <w:rsid w:val="00D24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D24970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D24970"/>
  </w:style>
  <w:style w:type="paragraph" w:styleId="Header">
    <w:name w:val="header"/>
    <w:basedOn w:val="Normal"/>
    <w:link w:val="HeaderChar"/>
    <w:uiPriority w:val="99"/>
    <w:unhideWhenUsed/>
    <w:rsid w:val="00E83C4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83C49"/>
    <w:rPr>
      <w:rFonts w:cs="Angsana New"/>
      <w:sz w:val="28"/>
    </w:rPr>
  </w:style>
  <w:style w:type="paragraph" w:customStyle="1" w:styleId="Default">
    <w:name w:val="Default"/>
    <w:rsid w:val="00267C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D5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D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boosakor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osakor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4C04-EA6B-430D-B155-ED343E61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1199</Words>
  <Characters>6836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Korn</cp:lastModifiedBy>
  <cp:revision>9</cp:revision>
  <cp:lastPrinted>2017-01-17T05:01:00Z</cp:lastPrinted>
  <dcterms:created xsi:type="dcterms:W3CDTF">2015-08-28T05:30:00Z</dcterms:created>
  <dcterms:modified xsi:type="dcterms:W3CDTF">2017-01-17T05:04:00Z</dcterms:modified>
</cp:coreProperties>
</file>