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408" w:type="dxa"/>
        <w:tblLayout w:type="fixed"/>
        <w:tblLook w:val="0000"/>
      </w:tblPr>
      <w:tblGrid>
        <w:gridCol w:w="4054"/>
      </w:tblGrid>
      <w:tr w:rsidR="007C7CCD" w:rsidRPr="008A63A1" w:rsidTr="00E9179F">
        <w:trPr>
          <w:jc w:val="right"/>
        </w:trPr>
        <w:tc>
          <w:tcPr>
            <w:tcW w:w="4054" w:type="dxa"/>
          </w:tcPr>
          <w:p w:rsidR="007C7CCD" w:rsidRDefault="007C7CCD" w:rsidP="00E9179F">
            <w:pPr>
              <w:pStyle w:val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Telephone: + 7 701 943 06 86</w:t>
            </w:r>
          </w:p>
          <w:p w:rsidR="007C7CCD" w:rsidRDefault="007C7CCD" w:rsidP="00E9179F">
            <w:pPr>
              <w:pStyle w:val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bella743@mail.ru</w:t>
            </w:r>
          </w:p>
        </w:tc>
      </w:tr>
    </w:tbl>
    <w:p w:rsidR="007C7CCD" w:rsidRDefault="007C7CCD" w:rsidP="007C7CCD">
      <w:pPr>
        <w:pStyle w:val="a8"/>
        <w:rPr>
          <w:lang w:val="en-US"/>
        </w:rPr>
      </w:pPr>
      <w:r>
        <w:rPr>
          <w:lang w:val="en-US"/>
        </w:rPr>
        <w:t xml:space="preserve">Bella </w:t>
      </w:r>
      <w:proofErr w:type="spellStart"/>
      <w:r>
        <w:rPr>
          <w:lang w:val="en-US"/>
        </w:rPr>
        <w:t>Kartoyeva</w:t>
      </w:r>
      <w:proofErr w:type="spellEnd"/>
    </w:p>
    <w:p w:rsidR="007C7CCD" w:rsidRDefault="007C7CCD" w:rsidP="007C7CCD">
      <w:pPr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2210"/>
        <w:gridCol w:w="6120"/>
      </w:tblGrid>
      <w:tr w:rsidR="007C7CCD" w:rsidTr="00E9179F">
        <w:tc>
          <w:tcPr>
            <w:tcW w:w="2210" w:type="dxa"/>
          </w:tcPr>
          <w:p w:rsidR="007C7CCD" w:rsidRDefault="007C7CCD" w:rsidP="00E9179F">
            <w:pPr>
              <w:pStyle w:val="aa"/>
            </w:pPr>
            <w:r>
              <w:rPr>
                <w:lang w:val="en-US"/>
              </w:rPr>
              <w:t>Personal information</w:t>
            </w:r>
          </w:p>
        </w:tc>
        <w:tc>
          <w:tcPr>
            <w:tcW w:w="6120" w:type="dxa"/>
          </w:tcPr>
          <w:p w:rsidR="007C7CCD" w:rsidRDefault="007C7CCD" w:rsidP="00E9179F">
            <w:pPr>
              <w:pStyle w:val="a5"/>
            </w:pPr>
            <w:r>
              <w:t xml:space="preserve">Date and place of birth: 02.06.1984, </w:t>
            </w:r>
            <w:smartTag w:uri="urn:schemas-microsoft-com:office:smarttags" w:element="place">
              <w:smartTag w:uri="urn:schemas-microsoft-com:office:smarttags" w:element="City">
                <w:r>
                  <w:t>Semipalatinsk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Kazakhstan</w:t>
                </w:r>
              </w:smartTag>
            </w:smartTag>
          </w:p>
          <w:p w:rsidR="007C7CCD" w:rsidRDefault="007C7CCD" w:rsidP="00E9179F">
            <w:pPr>
              <w:pStyle w:val="a5"/>
            </w:pPr>
            <w:r>
              <w:t xml:space="preserve">Marital status: Single </w:t>
            </w:r>
          </w:p>
        </w:tc>
      </w:tr>
      <w:tr w:rsidR="007C7CCD" w:rsidRPr="00BD2FAB" w:rsidTr="00E9179F">
        <w:tc>
          <w:tcPr>
            <w:tcW w:w="2210" w:type="dxa"/>
          </w:tcPr>
          <w:p w:rsidR="007C7CCD" w:rsidRDefault="007C7CCD" w:rsidP="00E9179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Objective</w:t>
            </w:r>
          </w:p>
        </w:tc>
        <w:tc>
          <w:tcPr>
            <w:tcW w:w="6120" w:type="dxa"/>
          </w:tcPr>
          <w:p w:rsidR="007C7CCD" w:rsidRPr="00F71364" w:rsidRDefault="007C7CCD" w:rsidP="008A63A1">
            <w:pPr>
              <w:pStyle w:val="a9"/>
              <w:jc w:val="both"/>
              <w:rPr>
                <w:i/>
                <w:sz w:val="24"/>
                <w:szCs w:val="24"/>
                <w:lang w:val="en-US"/>
              </w:rPr>
            </w:pPr>
            <w:r w:rsidRPr="00D4515E">
              <w:rPr>
                <w:i/>
                <w:sz w:val="24"/>
                <w:szCs w:val="24"/>
                <w:lang w:val="en-US"/>
              </w:rPr>
              <w:t>To secure a promising position that offers both a challenge and a good opportunity for growth</w:t>
            </w:r>
            <w:r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D4515E">
              <w:rPr>
                <w:i/>
                <w:sz w:val="24"/>
                <w:szCs w:val="24"/>
                <w:lang w:val="en-US"/>
              </w:rPr>
              <w:t xml:space="preserve">To work in a stimulating environment where I can apply &amp; enhance my knowledge, skill to serve the </w:t>
            </w:r>
            <w:r>
              <w:rPr>
                <w:i/>
                <w:sz w:val="24"/>
                <w:szCs w:val="24"/>
                <w:lang w:val="en-US"/>
              </w:rPr>
              <w:t>company</w:t>
            </w:r>
            <w:r w:rsidRPr="00D4515E">
              <w:rPr>
                <w:i/>
                <w:sz w:val="24"/>
                <w:szCs w:val="24"/>
                <w:lang w:val="en-US"/>
              </w:rPr>
              <w:t xml:space="preserve"> to the best of my efforts.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7C7CCD" w:rsidRPr="008A63A1" w:rsidTr="00E9179F">
        <w:tc>
          <w:tcPr>
            <w:tcW w:w="2210" w:type="dxa"/>
          </w:tcPr>
          <w:p w:rsidR="007C7CCD" w:rsidRPr="00D4515E" w:rsidRDefault="007C7CCD" w:rsidP="00E9179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</w:tc>
        <w:tc>
          <w:tcPr>
            <w:tcW w:w="6120" w:type="dxa"/>
          </w:tcPr>
          <w:p w:rsidR="007C7CCD" w:rsidRDefault="007C7CCD" w:rsidP="00E9179F">
            <w:pPr>
              <w:pStyle w:val="a6"/>
            </w:pPr>
            <w:r>
              <w:t>2012 – till date - doing MBA correspondence course (1</w:t>
            </w:r>
            <w:r w:rsidRPr="002D0DA6">
              <w:rPr>
                <w:vertAlign w:val="superscript"/>
              </w:rPr>
              <w:t>st</w:t>
            </w:r>
            <w:r>
              <w:t xml:space="preserve"> year) at the Amity University, India </w:t>
            </w:r>
          </w:p>
          <w:p w:rsidR="007C7CCD" w:rsidRDefault="007C7CCD" w:rsidP="00E9179F">
            <w:pPr>
              <w:pStyle w:val="a6"/>
            </w:pPr>
            <w:r>
              <w:t xml:space="preserve">2001 – 2006   </w:t>
            </w:r>
            <w:proofErr w:type="spellStart"/>
            <w:r>
              <w:t>Semey</w:t>
            </w:r>
            <w:proofErr w:type="spellEnd"/>
            <w:r>
              <w:t xml:space="preserve"> State University named  after </w:t>
            </w:r>
            <w:proofErr w:type="spellStart"/>
            <w:r>
              <w:t>Shakarim</w:t>
            </w:r>
            <w:proofErr w:type="spellEnd"/>
            <w:r>
              <w:tab/>
            </w:r>
          </w:p>
          <w:p w:rsidR="007C7CCD" w:rsidRPr="008A63A1" w:rsidRDefault="007C7CCD" w:rsidP="00E9179F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Major: Interpreting Affair</w:t>
            </w:r>
            <w:r w:rsidR="008A63A1" w:rsidRPr="008A63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</w:t>
            </w:r>
            <w:r w:rsidR="008A63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English Translation)</w:t>
            </w:r>
          </w:p>
          <w:p w:rsidR="007C7CCD" w:rsidRDefault="007C7CCD" w:rsidP="00E9179F">
            <w:pPr>
              <w:pStyle w:val="a5"/>
            </w:pPr>
          </w:p>
          <w:p w:rsidR="007C7CCD" w:rsidRDefault="007C7CCD" w:rsidP="00E9179F">
            <w:pPr>
              <w:pStyle w:val="a6"/>
            </w:pPr>
            <w:r>
              <w:t>1991- 2001   Gymnasium  No 6</w:t>
            </w:r>
          </w:p>
          <w:p w:rsidR="007C7CCD" w:rsidRDefault="007C7CCD" w:rsidP="00E9179F">
            <w:pPr>
              <w:pStyle w:val="a6"/>
            </w:pPr>
            <w:r>
              <w:tab/>
            </w:r>
          </w:p>
        </w:tc>
      </w:tr>
      <w:tr w:rsidR="007C7CCD" w:rsidTr="00E9179F">
        <w:tc>
          <w:tcPr>
            <w:tcW w:w="2210" w:type="dxa"/>
          </w:tcPr>
          <w:p w:rsidR="007C7CCD" w:rsidRDefault="007C7CCD" w:rsidP="00E9179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Additional</w:t>
            </w:r>
          </w:p>
          <w:p w:rsidR="007C7CCD" w:rsidRDefault="007C7CCD" w:rsidP="00E9179F">
            <w:pPr>
              <w:pStyle w:val="aa"/>
            </w:pPr>
            <w:r>
              <w:rPr>
                <w:lang w:val="en-US"/>
              </w:rPr>
              <w:t>education</w:t>
            </w:r>
          </w:p>
        </w:tc>
        <w:tc>
          <w:tcPr>
            <w:tcW w:w="6120" w:type="dxa"/>
          </w:tcPr>
          <w:p w:rsidR="007C7CCD" w:rsidRPr="00B524CC" w:rsidRDefault="007C7CCD" w:rsidP="00E9179F">
            <w:pPr>
              <w:pStyle w:val="a9"/>
              <w:rPr>
                <w:i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 C"/>
              </w:smartTagPr>
              <w:r w:rsidRPr="00B524CC">
                <w:rPr>
                  <w:i/>
                  <w:sz w:val="24"/>
                  <w:szCs w:val="24"/>
                  <w:lang w:val="en-US"/>
                </w:rPr>
                <w:t>1 C</w:t>
              </w:r>
            </w:smartTag>
            <w:r w:rsidRPr="00B524CC">
              <w:rPr>
                <w:i/>
                <w:sz w:val="24"/>
                <w:szCs w:val="24"/>
                <w:lang w:val="en-US"/>
              </w:rPr>
              <w:t xml:space="preserve"> –Accounting 7.7</w:t>
            </w:r>
          </w:p>
          <w:p w:rsidR="007C7CCD" w:rsidRPr="00AF246B" w:rsidRDefault="007C7CCD" w:rsidP="00E9179F">
            <w:pPr>
              <w:pStyle w:val="a3"/>
              <w:rPr>
                <w:lang w:val="en-US"/>
              </w:rPr>
            </w:pPr>
          </w:p>
        </w:tc>
      </w:tr>
      <w:tr w:rsidR="007C7CCD" w:rsidRPr="008A63A1" w:rsidTr="00E9179F">
        <w:tc>
          <w:tcPr>
            <w:tcW w:w="2210" w:type="dxa"/>
          </w:tcPr>
          <w:p w:rsidR="007C7CCD" w:rsidRDefault="007C7CCD" w:rsidP="00E9179F">
            <w:pPr>
              <w:pStyle w:val="aa"/>
            </w:pPr>
            <w:r>
              <w:rPr>
                <w:lang w:val="en-US"/>
              </w:rPr>
              <w:t>Work</w:t>
            </w:r>
            <w:r>
              <w:t xml:space="preserve">  </w:t>
            </w:r>
            <w:r>
              <w:rPr>
                <w:lang w:val="en-US"/>
              </w:rPr>
              <w:t>experience</w:t>
            </w:r>
          </w:p>
        </w:tc>
        <w:tc>
          <w:tcPr>
            <w:tcW w:w="6120" w:type="dxa"/>
          </w:tcPr>
          <w:p w:rsidR="007C7CCD" w:rsidRDefault="007C7CCD" w:rsidP="00E9179F">
            <w:pPr>
              <w:pStyle w:val="a6"/>
            </w:pPr>
            <w:r>
              <w:t>May, 20</w:t>
            </w:r>
            <w:r w:rsidRPr="0028283B">
              <w:t>0</w:t>
            </w:r>
            <w:r>
              <w:t xml:space="preserve">9 – </w:t>
            </w:r>
            <w:r w:rsidR="008A63A1">
              <w:t>March, 2013</w:t>
            </w:r>
            <w:r>
              <w:t xml:space="preserve"> </w:t>
            </w:r>
          </w:p>
          <w:p w:rsidR="007C7CCD" w:rsidRDefault="007C7CCD" w:rsidP="00E9179F">
            <w:pPr>
              <w:pStyle w:val="a6"/>
            </w:pPr>
            <w:r>
              <w:t xml:space="preserve">Embassy of India in Kazakhstan </w:t>
            </w:r>
            <w:r>
              <w:tab/>
            </w:r>
          </w:p>
          <w:p w:rsidR="007C7CCD" w:rsidRDefault="007C7CCD" w:rsidP="00E9179F">
            <w:pPr>
              <w:pStyle w:val="a7"/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Position: Marketing Officer </w:t>
            </w:r>
            <w:r w:rsidR="008A63A1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–cum-Interpreter</w:t>
            </w:r>
          </w:p>
          <w:p w:rsidR="007C7CCD" w:rsidRDefault="007C7CCD" w:rsidP="00E9179F">
            <w:pPr>
              <w:pBdr>
                <w:top w:val="thinThickLargeGap" w:sz="12" w:space="1" w:color="auto"/>
              </w:pBdr>
              <w:spacing w:after="120"/>
              <w:jc w:val="both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E5D0D">
              <w:rPr>
                <w:i/>
                <w:sz w:val="24"/>
                <w:szCs w:val="24"/>
              </w:rPr>
              <w:t>Responsibilities</w:t>
            </w:r>
            <w:proofErr w:type="spellEnd"/>
            <w:r w:rsidRPr="003E5D0D">
              <w:rPr>
                <w:i/>
                <w:sz w:val="24"/>
                <w:szCs w:val="24"/>
              </w:rPr>
              <w:t>:</w:t>
            </w:r>
            <w:r w:rsidRPr="003E5D0D">
              <w:rPr>
                <w:b/>
                <w:i/>
                <w:sz w:val="24"/>
                <w:szCs w:val="24"/>
              </w:rPr>
              <w:t xml:space="preserve"> </w:t>
            </w:r>
          </w:p>
          <w:p w:rsidR="008A63A1" w:rsidRDefault="008A63A1" w:rsidP="008A63A1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Translation of Embassy’s correspondence with government agencies, agreements, articles, reviews, etc.</w:t>
            </w:r>
          </w:p>
          <w:p w:rsidR="008A63A1" w:rsidRPr="008A63A1" w:rsidRDefault="008A63A1" w:rsidP="008A63A1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Simultaneous interpretation in private and bilateral meetings, seminars, conferences, etc</w:t>
            </w:r>
          </w:p>
          <w:p w:rsidR="007C7CCD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Preparing marketing reports, analyzing trade data between India and Kazakhstan including customs data, preparing reviews of various industries and sectors of economy</w:t>
            </w:r>
          </w:p>
          <w:p w:rsidR="007C7CCD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Coordinating with government bodies and national companies on execution of government and commercial projects, processing of intergovernmental agreements and other bilateral documents </w:t>
            </w:r>
          </w:p>
          <w:p w:rsidR="007C7CCD" w:rsidRPr="002D0DA6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 w:rsidRPr="002D0DA6">
              <w:rPr>
                <w:i/>
                <w:sz w:val="24"/>
                <w:szCs w:val="24"/>
                <w:lang w:val="en-US"/>
              </w:rPr>
              <w:t xml:space="preserve">Coordinating organization of bilateral Joint Working Groups, bilateral high-level visits, Intergovernmental </w:t>
            </w:r>
            <w:r w:rsidRPr="002D0DA6">
              <w:rPr>
                <w:i/>
                <w:sz w:val="24"/>
                <w:szCs w:val="24"/>
                <w:lang w:val="en-US"/>
              </w:rPr>
              <w:lastRenderedPageBreak/>
              <w:t>Commission Meetings</w:t>
            </w:r>
            <w:r>
              <w:rPr>
                <w:i/>
                <w:sz w:val="24"/>
                <w:szCs w:val="24"/>
                <w:lang w:val="en-US"/>
              </w:rPr>
              <w:t>, Foreign Office Consultations</w:t>
            </w:r>
          </w:p>
          <w:p w:rsidR="007C7CCD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 w:rsidRPr="002D0DA6">
              <w:rPr>
                <w:i/>
                <w:sz w:val="24"/>
                <w:szCs w:val="24"/>
                <w:lang w:val="en-US"/>
              </w:rPr>
              <w:t>Processing  and responding to commercial queries on various sectors of economy</w:t>
            </w:r>
          </w:p>
          <w:p w:rsidR="007C7CCD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Supporting and guiding investors on investment opportunities and doing business in Kazakhstan, organization of meetings, promotion of investments </w:t>
            </w:r>
          </w:p>
          <w:p w:rsidR="007C7CCD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 w:rsidRPr="0028283B">
              <w:rPr>
                <w:i/>
                <w:sz w:val="24"/>
                <w:szCs w:val="24"/>
                <w:lang w:val="en-US"/>
              </w:rPr>
              <w:t xml:space="preserve">Compiling the data on investment projects  </w:t>
            </w:r>
          </w:p>
          <w:p w:rsidR="007C7CCD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Dissemination of information on exhibitions and major economic and trade events being held in India and Kazakhstan and organizing participation of different companies in the same </w:t>
            </w:r>
          </w:p>
          <w:p w:rsidR="007C7CCD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Organizing various Embassy’s events like </w:t>
            </w:r>
            <w:r w:rsidRPr="002D0DA6">
              <w:rPr>
                <w:i/>
                <w:sz w:val="24"/>
                <w:szCs w:val="24"/>
                <w:lang w:val="en-US"/>
              </w:rPr>
              <w:t xml:space="preserve">Buyer-Seller Meets, </w:t>
            </w:r>
            <w:r>
              <w:rPr>
                <w:i/>
                <w:sz w:val="24"/>
                <w:szCs w:val="24"/>
                <w:lang w:val="en-US"/>
              </w:rPr>
              <w:t xml:space="preserve">B2B Meetings, </w:t>
            </w:r>
            <w:r w:rsidRPr="002D0DA6">
              <w:rPr>
                <w:i/>
                <w:sz w:val="24"/>
                <w:szCs w:val="24"/>
                <w:lang w:val="en-US"/>
              </w:rPr>
              <w:t xml:space="preserve">Conferences, </w:t>
            </w:r>
            <w:r>
              <w:rPr>
                <w:i/>
                <w:sz w:val="24"/>
                <w:szCs w:val="24"/>
                <w:lang w:val="en-US"/>
              </w:rPr>
              <w:t xml:space="preserve">Exhibitions, Cultural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programmes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, Seminars, Presentations, Receptions etc.  </w:t>
            </w:r>
          </w:p>
          <w:p w:rsidR="007C7CCD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Organizing meetings in government agencies and national companies;</w:t>
            </w:r>
          </w:p>
          <w:p w:rsidR="007C7CCD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Coordination and operation of Indian Technical and Economic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(ITEC)- government scholarship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viz. processing of documents, making arrangements on travel and study of ITEC scholars in Indian educational institutions</w:t>
            </w:r>
          </w:p>
          <w:p w:rsidR="007C7CCD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Liaison with media </w:t>
            </w:r>
          </w:p>
          <w:p w:rsidR="007C7CCD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Translation of Embassy</w:t>
            </w:r>
            <w:r w:rsidR="00996D64">
              <w:rPr>
                <w:i/>
                <w:sz w:val="24"/>
                <w:szCs w:val="24"/>
                <w:lang w:val="en-US"/>
              </w:rPr>
              <w:t>’</w:t>
            </w:r>
            <w:r>
              <w:rPr>
                <w:i/>
                <w:sz w:val="24"/>
                <w:szCs w:val="24"/>
                <w:lang w:val="en-US"/>
              </w:rPr>
              <w:t>s correspondence with government agencies, agreements, articles, reviews</w:t>
            </w:r>
            <w:r w:rsidR="00996D64">
              <w:rPr>
                <w:i/>
                <w:sz w:val="24"/>
                <w:szCs w:val="24"/>
                <w:lang w:val="en-US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 xml:space="preserve"> etc.</w:t>
            </w:r>
          </w:p>
          <w:p w:rsidR="007C7CCD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Simultaneous interpretation in private and bilateral meetings</w:t>
            </w:r>
            <w:r w:rsidR="00996D64">
              <w:rPr>
                <w:i/>
                <w:sz w:val="24"/>
                <w:szCs w:val="24"/>
                <w:lang w:val="en-US"/>
              </w:rPr>
              <w:t>, seminars, conferences, e</w:t>
            </w:r>
            <w:r>
              <w:rPr>
                <w:i/>
                <w:sz w:val="24"/>
                <w:szCs w:val="24"/>
                <w:lang w:val="en-US"/>
              </w:rPr>
              <w:t>tc</w:t>
            </w:r>
          </w:p>
          <w:p w:rsidR="007C7CCD" w:rsidRPr="00D64EBE" w:rsidRDefault="007C7CCD" w:rsidP="00E9179F">
            <w:pPr>
              <w:pStyle w:val="a6"/>
              <w:rPr>
                <w:b/>
              </w:rPr>
            </w:pPr>
            <w:r w:rsidRPr="00D64EBE">
              <w:rPr>
                <w:b/>
              </w:rPr>
              <w:t xml:space="preserve">April, 2008 – May, 2009 </w:t>
            </w:r>
          </w:p>
          <w:p w:rsidR="007C7CCD" w:rsidRPr="00D64EBE" w:rsidRDefault="007C7CCD" w:rsidP="00E9179F">
            <w:pPr>
              <w:pStyle w:val="a6"/>
              <w:rPr>
                <w:b/>
              </w:rPr>
            </w:pPr>
            <w:r w:rsidRPr="00D64EBE">
              <w:rPr>
                <w:b/>
              </w:rPr>
              <w:t xml:space="preserve">Embassy of India in Kazakhstan </w:t>
            </w:r>
            <w:r w:rsidRPr="00D64EBE">
              <w:rPr>
                <w:b/>
              </w:rPr>
              <w:tab/>
            </w:r>
          </w:p>
          <w:p w:rsidR="007C7CCD" w:rsidRPr="00D64EBE" w:rsidRDefault="007C7CCD" w:rsidP="00E9179F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64E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Position: Consular Assistant </w:t>
            </w:r>
          </w:p>
          <w:p w:rsidR="007C7CCD" w:rsidRPr="003E5D0D" w:rsidRDefault="007C7CCD" w:rsidP="00E9179F">
            <w:pPr>
              <w:pBdr>
                <w:top w:val="thinThickLargeGap" w:sz="12" w:space="1" w:color="auto"/>
              </w:pBdr>
              <w:spacing w:after="12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3E5D0D">
              <w:rPr>
                <w:i/>
                <w:sz w:val="24"/>
                <w:szCs w:val="24"/>
              </w:rPr>
              <w:t>Responsibilities</w:t>
            </w:r>
            <w:proofErr w:type="spellEnd"/>
            <w:r w:rsidRPr="003E5D0D">
              <w:rPr>
                <w:i/>
                <w:sz w:val="24"/>
                <w:szCs w:val="24"/>
              </w:rPr>
              <w:t>:</w:t>
            </w:r>
            <w:r w:rsidRPr="003E5D0D">
              <w:rPr>
                <w:b/>
                <w:i/>
                <w:sz w:val="24"/>
                <w:szCs w:val="24"/>
              </w:rPr>
              <w:t xml:space="preserve"> </w:t>
            </w:r>
          </w:p>
          <w:p w:rsidR="007C7CCD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Accepting visa application forms</w:t>
            </w:r>
          </w:p>
          <w:p w:rsidR="007C7CCD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Processing of visas</w:t>
            </w:r>
          </w:p>
          <w:p w:rsidR="007C7CCD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Consular legalization and attestation of documents</w:t>
            </w:r>
          </w:p>
          <w:p w:rsidR="007C7CCD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Developing consular reports  </w:t>
            </w:r>
          </w:p>
          <w:p w:rsidR="007C7CCD" w:rsidRPr="00215EA5" w:rsidRDefault="007C7CCD" w:rsidP="00E9179F">
            <w:pPr>
              <w:spacing w:after="60"/>
              <w:ind w:left="360"/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7C7CCD" w:rsidRDefault="007C7CCD" w:rsidP="00E9179F">
            <w:pPr>
              <w:pStyle w:val="a6"/>
            </w:pPr>
            <w:r>
              <w:t>2007 – 2008 – Hotel “</w:t>
            </w:r>
            <w:proofErr w:type="spellStart"/>
            <w:r>
              <w:t>Tengri</w:t>
            </w:r>
            <w:proofErr w:type="spellEnd"/>
            <w:r>
              <w:t>”</w:t>
            </w:r>
            <w:r>
              <w:tab/>
            </w:r>
          </w:p>
          <w:p w:rsidR="007C7CCD" w:rsidRDefault="007C7CCD" w:rsidP="00E9179F">
            <w:pPr>
              <w:pStyle w:val="a7"/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Position: Executive  assistant to General Manager</w:t>
            </w:r>
          </w:p>
          <w:p w:rsidR="007C7CCD" w:rsidRPr="003E5D0D" w:rsidRDefault="007C7CCD" w:rsidP="00E9179F">
            <w:pPr>
              <w:pBdr>
                <w:top w:val="thinThickLargeGap" w:sz="12" w:space="1" w:color="auto"/>
              </w:pBdr>
              <w:spacing w:after="12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3E5D0D">
              <w:rPr>
                <w:i/>
                <w:sz w:val="24"/>
                <w:szCs w:val="24"/>
              </w:rPr>
              <w:t>Responsibilities</w:t>
            </w:r>
            <w:proofErr w:type="spellEnd"/>
            <w:r w:rsidRPr="003E5D0D">
              <w:rPr>
                <w:i/>
                <w:sz w:val="24"/>
                <w:szCs w:val="24"/>
              </w:rPr>
              <w:t>:</w:t>
            </w:r>
            <w:r w:rsidRPr="003E5D0D">
              <w:rPr>
                <w:b/>
                <w:i/>
                <w:sz w:val="24"/>
                <w:szCs w:val="24"/>
              </w:rPr>
              <w:t xml:space="preserve"> </w:t>
            </w:r>
          </w:p>
          <w:p w:rsidR="007C7CCD" w:rsidRPr="003E5D0D" w:rsidRDefault="007C7CCD" w:rsidP="00E9179F">
            <w:pPr>
              <w:spacing w:after="6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3E5D0D">
              <w:rPr>
                <w:b/>
                <w:i/>
                <w:sz w:val="24"/>
                <w:szCs w:val="24"/>
              </w:rPr>
              <w:t>Administrative</w:t>
            </w:r>
            <w:proofErr w:type="spellEnd"/>
            <w:r w:rsidRPr="003E5D0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E5D0D">
              <w:rPr>
                <w:b/>
                <w:i/>
                <w:sz w:val="24"/>
                <w:szCs w:val="24"/>
              </w:rPr>
              <w:t>Support</w:t>
            </w:r>
            <w:proofErr w:type="spellEnd"/>
            <w:r w:rsidRPr="003E5D0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E5D0D">
              <w:rPr>
                <w:b/>
                <w:i/>
                <w:sz w:val="24"/>
                <w:szCs w:val="24"/>
              </w:rPr>
              <w:t>Activities</w:t>
            </w:r>
            <w:proofErr w:type="spellEnd"/>
          </w:p>
          <w:p w:rsidR="007C7CCD" w:rsidRPr="003E5D0D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 w:rsidRPr="003E5D0D">
              <w:rPr>
                <w:i/>
                <w:sz w:val="24"/>
                <w:szCs w:val="24"/>
                <w:lang w:val="en-US"/>
              </w:rPr>
              <w:t xml:space="preserve">Planning &amp; budgeting the administration expenses and working towards minimizing the operational expenses/ costs.  </w:t>
            </w:r>
          </w:p>
          <w:p w:rsidR="007C7CCD" w:rsidRPr="003E5D0D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 w:rsidRPr="003E5D0D">
              <w:rPr>
                <w:i/>
                <w:sz w:val="24"/>
                <w:szCs w:val="24"/>
                <w:lang w:val="en-US"/>
              </w:rPr>
              <w:lastRenderedPageBreak/>
              <w:t xml:space="preserve">Provision of high level administrative support involving efficient management of office equipment, communication instruments, </w:t>
            </w:r>
            <w:proofErr w:type="spellStart"/>
            <w:r w:rsidRPr="003E5D0D">
              <w:rPr>
                <w:i/>
                <w:sz w:val="24"/>
                <w:szCs w:val="24"/>
                <w:lang w:val="en-US"/>
              </w:rPr>
              <w:t>house keeping</w:t>
            </w:r>
            <w:proofErr w:type="spellEnd"/>
            <w:r w:rsidRPr="003E5D0D">
              <w:rPr>
                <w:i/>
                <w:sz w:val="24"/>
                <w:szCs w:val="24"/>
                <w:lang w:val="en-US"/>
              </w:rPr>
              <w:t xml:space="preserve">, office automation, office administration &amp; transport. </w:t>
            </w:r>
          </w:p>
          <w:p w:rsidR="007C7CCD" w:rsidRPr="003E5D0D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 w:rsidRPr="003E5D0D">
              <w:rPr>
                <w:i/>
                <w:sz w:val="24"/>
                <w:szCs w:val="24"/>
                <w:lang w:val="en-US"/>
              </w:rPr>
              <w:t>Associating new vendors &amp; coordinating with them for accomplishing the desired supplies.</w:t>
            </w:r>
          </w:p>
          <w:p w:rsidR="007C7CCD" w:rsidRPr="003E5D0D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 w:rsidRPr="003E5D0D">
              <w:rPr>
                <w:i/>
                <w:sz w:val="24"/>
                <w:szCs w:val="24"/>
                <w:lang w:val="en-US"/>
              </w:rPr>
              <w:t>Organizing travel, accommodation and conference/ presentation/ event.</w:t>
            </w:r>
          </w:p>
          <w:p w:rsidR="007C7CCD" w:rsidRPr="00AF246B" w:rsidRDefault="007C7CCD" w:rsidP="00E9179F">
            <w:pPr>
              <w:numPr>
                <w:ilvl w:val="0"/>
                <w:numId w:val="2"/>
              </w:numPr>
              <w:spacing w:after="60"/>
              <w:ind w:right="-53"/>
              <w:jc w:val="both"/>
              <w:rPr>
                <w:i/>
                <w:sz w:val="24"/>
                <w:szCs w:val="24"/>
              </w:rPr>
            </w:pPr>
            <w:r w:rsidRPr="003E5D0D">
              <w:rPr>
                <w:i/>
                <w:sz w:val="24"/>
                <w:szCs w:val="24"/>
                <w:lang w:val="en-US"/>
              </w:rPr>
              <w:t xml:space="preserve">Assisting Head of the Department; including maintenance of important / confidential records and documents. </w:t>
            </w:r>
            <w:proofErr w:type="spellStart"/>
            <w:r w:rsidRPr="003E5D0D">
              <w:rPr>
                <w:i/>
                <w:sz w:val="24"/>
                <w:szCs w:val="24"/>
              </w:rPr>
              <w:t>Preparing</w:t>
            </w:r>
            <w:proofErr w:type="spellEnd"/>
            <w:r w:rsidRPr="003E5D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E5D0D">
              <w:rPr>
                <w:i/>
                <w:sz w:val="24"/>
                <w:szCs w:val="24"/>
              </w:rPr>
              <w:t>Meeting</w:t>
            </w:r>
            <w:proofErr w:type="spellEnd"/>
            <w:r w:rsidRPr="003E5D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E5D0D">
              <w:rPr>
                <w:i/>
                <w:sz w:val="24"/>
                <w:szCs w:val="24"/>
              </w:rPr>
              <w:t>Minutes</w:t>
            </w:r>
            <w:proofErr w:type="spellEnd"/>
            <w:r w:rsidRPr="003E5D0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E5D0D">
              <w:rPr>
                <w:i/>
                <w:sz w:val="24"/>
                <w:szCs w:val="24"/>
              </w:rPr>
              <w:t>Management</w:t>
            </w:r>
            <w:proofErr w:type="spellEnd"/>
            <w:r w:rsidRPr="003E5D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E5D0D">
              <w:rPr>
                <w:i/>
                <w:sz w:val="24"/>
                <w:szCs w:val="24"/>
              </w:rPr>
              <w:t>Comments</w:t>
            </w:r>
            <w:proofErr w:type="spellEnd"/>
            <w:r w:rsidRPr="003E5D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E5D0D">
              <w:rPr>
                <w:i/>
                <w:sz w:val="24"/>
                <w:szCs w:val="24"/>
              </w:rPr>
              <w:t>etc</w:t>
            </w:r>
            <w:proofErr w:type="spellEnd"/>
            <w:r w:rsidRPr="003E5D0D">
              <w:rPr>
                <w:i/>
                <w:sz w:val="24"/>
                <w:szCs w:val="24"/>
              </w:rPr>
              <w:t xml:space="preserve">. </w:t>
            </w:r>
          </w:p>
          <w:p w:rsidR="007C7CCD" w:rsidRPr="00B524CC" w:rsidRDefault="007C7CCD" w:rsidP="00E9179F">
            <w:pPr>
              <w:numPr>
                <w:ilvl w:val="0"/>
                <w:numId w:val="2"/>
              </w:num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 w:rsidRPr="00B524CC">
              <w:rPr>
                <w:i/>
                <w:sz w:val="24"/>
                <w:szCs w:val="24"/>
                <w:lang w:val="en-US"/>
              </w:rPr>
              <w:t>Coordinated meetings &amp; conferences with clients &amp; different departmental heads.</w:t>
            </w:r>
          </w:p>
          <w:p w:rsidR="007C7CCD" w:rsidRDefault="007C7CCD" w:rsidP="00E9179F">
            <w:pPr>
              <w:spacing w:after="60"/>
              <w:ind w:right="-53"/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7C7CCD" w:rsidRPr="003E5D0D" w:rsidRDefault="007C7CCD" w:rsidP="00E9179F">
            <w:pPr>
              <w:spacing w:after="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3E5D0D">
              <w:rPr>
                <w:b/>
                <w:i/>
                <w:sz w:val="24"/>
                <w:szCs w:val="24"/>
              </w:rPr>
              <w:t>Marketing</w:t>
            </w:r>
            <w:proofErr w:type="spellEnd"/>
            <w:r w:rsidRPr="003E5D0D">
              <w:rPr>
                <w:b/>
                <w:i/>
                <w:sz w:val="24"/>
                <w:szCs w:val="24"/>
              </w:rPr>
              <w:t xml:space="preserve">/ </w:t>
            </w:r>
            <w:proofErr w:type="spellStart"/>
            <w:r w:rsidRPr="003E5D0D">
              <w:rPr>
                <w:b/>
                <w:i/>
                <w:sz w:val="24"/>
                <w:szCs w:val="24"/>
              </w:rPr>
              <w:t>Liaison</w:t>
            </w:r>
            <w:proofErr w:type="spellEnd"/>
          </w:p>
          <w:p w:rsidR="007C7CCD" w:rsidRPr="003E5D0D" w:rsidRDefault="007C7CCD" w:rsidP="00E9179F">
            <w:pPr>
              <w:pStyle w:val="Achievement"/>
              <w:numPr>
                <w:ilvl w:val="0"/>
                <w:numId w:val="2"/>
              </w:numPr>
              <w:spacing w:after="40" w:line="240" w:lineRule="auto"/>
              <w:ind w:right="0"/>
              <w:rPr>
                <w:rFonts w:ascii="Times New Roman" w:hAnsi="Times New Roman"/>
                <w:i/>
                <w:spacing w:val="0"/>
                <w:sz w:val="24"/>
                <w:szCs w:val="24"/>
              </w:rPr>
            </w:pPr>
            <w:r w:rsidRPr="003E5D0D">
              <w:rPr>
                <w:rFonts w:ascii="Times New Roman" w:hAnsi="Times New Roman"/>
                <w:i/>
                <w:spacing w:val="0"/>
                <w:sz w:val="24"/>
                <w:szCs w:val="24"/>
              </w:rPr>
              <w:t xml:space="preserve">Generating &amp; expanding business through establishing an excellent reputation with a base of exemplary customer </w:t>
            </w:r>
            <w:smartTag w:uri="urn:schemas-microsoft-com:office:smarttags" w:element="PersonName">
              <w:r w:rsidRPr="003E5D0D">
                <w:rPr>
                  <w:rFonts w:ascii="Times New Roman" w:hAnsi="Times New Roman"/>
                  <w:i/>
                  <w:spacing w:val="0"/>
                  <w:sz w:val="24"/>
                  <w:szCs w:val="24"/>
                </w:rPr>
                <w:t>service</w:t>
              </w:r>
            </w:smartTag>
            <w:r w:rsidRPr="003E5D0D">
              <w:rPr>
                <w:rFonts w:ascii="Times New Roman" w:hAnsi="Times New Roman"/>
                <w:i/>
                <w:spacing w:val="0"/>
                <w:sz w:val="24"/>
                <w:szCs w:val="24"/>
              </w:rPr>
              <w:t>. Forging business relations with clients.</w:t>
            </w:r>
          </w:p>
          <w:p w:rsidR="007C7CCD" w:rsidRPr="003E5D0D" w:rsidRDefault="007C7CCD" w:rsidP="00E9179F">
            <w:pPr>
              <w:numPr>
                <w:ilvl w:val="0"/>
                <w:numId w:val="2"/>
              </w:numPr>
              <w:spacing w:after="40"/>
              <w:jc w:val="both"/>
              <w:rPr>
                <w:i/>
                <w:sz w:val="24"/>
                <w:szCs w:val="24"/>
                <w:lang w:val="en-US"/>
              </w:rPr>
            </w:pPr>
            <w:r w:rsidRPr="003E5D0D">
              <w:rPr>
                <w:i/>
                <w:sz w:val="24"/>
                <w:szCs w:val="24"/>
                <w:lang w:val="en-US"/>
              </w:rPr>
              <w:t>Identifying scope for process enhancements for continuous process effectiveness.</w:t>
            </w:r>
          </w:p>
          <w:p w:rsidR="007C7CCD" w:rsidRPr="00AF246B" w:rsidRDefault="007C7CCD" w:rsidP="00E9179F">
            <w:pPr>
              <w:spacing w:after="60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7C7CCD" w:rsidRPr="00D64EBE" w:rsidRDefault="007C7CCD" w:rsidP="00E9179F">
            <w:pPr>
              <w:pStyle w:val="a5"/>
              <w:rPr>
                <w:b/>
              </w:rPr>
            </w:pPr>
          </w:p>
          <w:p w:rsidR="007C7CCD" w:rsidRPr="00D64EBE" w:rsidRDefault="007C7CCD" w:rsidP="00E9179F">
            <w:pPr>
              <w:pStyle w:val="a5"/>
              <w:rPr>
                <w:b/>
              </w:rPr>
            </w:pPr>
            <w:r w:rsidRPr="00D64EBE">
              <w:rPr>
                <w:b/>
              </w:rPr>
              <w:t xml:space="preserve">February 2007-May 2007- “AZ </w:t>
            </w:r>
            <w:proofErr w:type="spellStart"/>
            <w:r w:rsidRPr="00D64EBE">
              <w:rPr>
                <w:b/>
              </w:rPr>
              <w:t>Corporation”Ltd</w:t>
            </w:r>
            <w:proofErr w:type="spellEnd"/>
            <w:r w:rsidRPr="00D64EBE">
              <w:rPr>
                <w:b/>
              </w:rPr>
              <w:t>.</w:t>
            </w:r>
          </w:p>
          <w:p w:rsidR="007C7CCD" w:rsidRPr="00D64EBE" w:rsidRDefault="007C7CCD" w:rsidP="00E9179F">
            <w:pPr>
              <w:pStyle w:val="a5"/>
              <w:rPr>
                <w:b/>
              </w:rPr>
            </w:pPr>
            <w:r w:rsidRPr="00D64EBE">
              <w:rPr>
                <w:b/>
              </w:rPr>
              <w:t>Position: interpreter</w:t>
            </w:r>
          </w:p>
          <w:p w:rsidR="007C7CCD" w:rsidRPr="00D64EBE" w:rsidRDefault="007C7CCD" w:rsidP="00E9179F">
            <w:pPr>
              <w:pStyle w:val="a5"/>
              <w:rPr>
                <w:b/>
              </w:rPr>
            </w:pPr>
            <w:r w:rsidRPr="00D64EBE">
              <w:rPr>
                <w:b/>
              </w:rPr>
              <w:t xml:space="preserve">2005 – February 2007- </w:t>
            </w:r>
            <w:proofErr w:type="gramStart"/>
            <w:r w:rsidRPr="00D64EBE">
              <w:rPr>
                <w:b/>
              </w:rPr>
              <w:t>“ Interlink</w:t>
            </w:r>
            <w:proofErr w:type="gramEnd"/>
            <w:r w:rsidRPr="00D64EBE">
              <w:rPr>
                <w:b/>
              </w:rPr>
              <w:t xml:space="preserve">” Ltd. </w:t>
            </w:r>
          </w:p>
          <w:p w:rsidR="007C7CCD" w:rsidRDefault="007C7CCD" w:rsidP="00E9179F">
            <w:pPr>
              <w:pStyle w:val="a5"/>
            </w:pPr>
            <w:r w:rsidRPr="00D64EBE">
              <w:rPr>
                <w:b/>
              </w:rPr>
              <w:t>Position: Client Manager</w:t>
            </w:r>
          </w:p>
        </w:tc>
      </w:tr>
      <w:tr w:rsidR="007C7CCD" w:rsidRPr="00BD2FAB" w:rsidTr="00E9179F">
        <w:tc>
          <w:tcPr>
            <w:tcW w:w="2210" w:type="dxa"/>
          </w:tcPr>
          <w:p w:rsidR="007C7CCD" w:rsidRDefault="007C7CCD" w:rsidP="00E9179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lastRenderedPageBreak/>
              <w:t>References</w:t>
            </w:r>
          </w:p>
        </w:tc>
        <w:tc>
          <w:tcPr>
            <w:tcW w:w="6120" w:type="dxa"/>
            <w:vAlign w:val="center"/>
          </w:tcPr>
          <w:p w:rsidR="007C7CCD" w:rsidRDefault="007C7CCD" w:rsidP="00E9179F">
            <w:pPr>
              <w:pStyle w:val="a9"/>
              <w:spacing w:before="0" w:after="0"/>
              <w:rPr>
                <w:sz w:val="24"/>
                <w:szCs w:val="24"/>
                <w:lang w:val="en-US"/>
              </w:rPr>
            </w:pPr>
          </w:p>
          <w:p w:rsidR="007C7CCD" w:rsidRDefault="007C7CCD" w:rsidP="00E9179F">
            <w:pPr>
              <w:pStyle w:val="a9"/>
              <w:spacing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Available on request</w:t>
            </w:r>
          </w:p>
          <w:p w:rsidR="007C7CCD" w:rsidRDefault="007C7CCD" w:rsidP="00E9179F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7C7CCD" w:rsidRPr="008A63A1" w:rsidTr="00E9179F">
        <w:tc>
          <w:tcPr>
            <w:tcW w:w="2210" w:type="dxa"/>
          </w:tcPr>
          <w:p w:rsidR="007C7CCD" w:rsidRDefault="007C7CCD" w:rsidP="00E9179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Languages</w:t>
            </w:r>
          </w:p>
        </w:tc>
        <w:tc>
          <w:tcPr>
            <w:tcW w:w="6120" w:type="dxa"/>
          </w:tcPr>
          <w:p w:rsidR="007C7CCD" w:rsidRPr="00F71364" w:rsidRDefault="007C7CCD" w:rsidP="00E9179F">
            <w:pPr>
              <w:pStyle w:val="a9"/>
              <w:spacing w:before="0" w:after="0" w:line="240" w:lineRule="auto"/>
              <w:rPr>
                <w:i/>
                <w:sz w:val="24"/>
                <w:szCs w:val="24"/>
                <w:lang w:val="en-US"/>
              </w:rPr>
            </w:pPr>
            <w:r w:rsidRPr="00F71364">
              <w:rPr>
                <w:i/>
                <w:sz w:val="24"/>
                <w:szCs w:val="24"/>
                <w:lang w:val="en-US"/>
              </w:rPr>
              <w:t>Russian – fluent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:rsidR="007C7CCD" w:rsidRPr="00F71364" w:rsidRDefault="007C7CCD" w:rsidP="00E9179F">
            <w:pPr>
              <w:pStyle w:val="a3"/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F71364">
              <w:rPr>
                <w:i/>
                <w:sz w:val="24"/>
                <w:szCs w:val="24"/>
                <w:lang w:val="en-US"/>
              </w:rPr>
              <w:t>English –  fluent</w:t>
            </w:r>
          </w:p>
          <w:p w:rsidR="007C7CCD" w:rsidRPr="00F71364" w:rsidRDefault="007C7CCD" w:rsidP="00E9179F">
            <w:pPr>
              <w:pStyle w:val="a3"/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F71364">
              <w:rPr>
                <w:i/>
                <w:sz w:val="24"/>
                <w:szCs w:val="24"/>
                <w:lang w:val="en-US"/>
              </w:rPr>
              <w:t>German - spoken</w:t>
            </w:r>
          </w:p>
          <w:p w:rsidR="007C7CCD" w:rsidRPr="00F71364" w:rsidRDefault="007C7CCD" w:rsidP="00E9179F">
            <w:pPr>
              <w:pStyle w:val="a3"/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</w:p>
        </w:tc>
      </w:tr>
      <w:tr w:rsidR="007C7CCD" w:rsidRPr="00BD2FAB" w:rsidTr="00E9179F">
        <w:tc>
          <w:tcPr>
            <w:tcW w:w="2210" w:type="dxa"/>
          </w:tcPr>
          <w:p w:rsidR="007C7CCD" w:rsidRDefault="007C7CCD" w:rsidP="00E9179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Professional skills</w:t>
            </w:r>
          </w:p>
        </w:tc>
        <w:tc>
          <w:tcPr>
            <w:tcW w:w="6120" w:type="dxa"/>
          </w:tcPr>
          <w:p w:rsidR="007C7CCD" w:rsidRPr="00F71364" w:rsidRDefault="007C7CCD" w:rsidP="00E9179F">
            <w:pPr>
              <w:pStyle w:val="a9"/>
              <w:rPr>
                <w:i/>
                <w:sz w:val="24"/>
                <w:szCs w:val="24"/>
                <w:lang w:val="en-US"/>
              </w:rPr>
            </w:pPr>
            <w:r w:rsidRPr="00F71364">
              <w:rPr>
                <w:i/>
                <w:sz w:val="24"/>
                <w:szCs w:val="24"/>
                <w:lang w:val="en-US"/>
              </w:rPr>
              <w:t>MS Office, Internet Research</w:t>
            </w:r>
          </w:p>
        </w:tc>
      </w:tr>
    </w:tbl>
    <w:p w:rsidR="007C7CCD" w:rsidRPr="00F71364" w:rsidRDefault="007C7CCD" w:rsidP="007C7CCD">
      <w:pPr>
        <w:rPr>
          <w:lang w:val="en-US"/>
        </w:rPr>
      </w:pPr>
    </w:p>
    <w:p w:rsidR="00557E42" w:rsidRDefault="00557E42"/>
    <w:sectPr w:rsidR="00557E42" w:rsidSect="0019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161D"/>
    <w:multiLevelType w:val="multilevel"/>
    <w:tmpl w:val="E74A826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7C7CCD"/>
    <w:rsid w:val="001944FC"/>
    <w:rsid w:val="00557E42"/>
    <w:rsid w:val="007C7CCD"/>
    <w:rsid w:val="008A63A1"/>
    <w:rsid w:val="0099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CCD"/>
    <w:pPr>
      <w:spacing w:after="220" w:line="220" w:lineRule="atLeast"/>
      <w:ind w:right="-360"/>
    </w:pPr>
  </w:style>
  <w:style w:type="character" w:customStyle="1" w:styleId="a4">
    <w:name w:val="Основной текст Знак"/>
    <w:basedOn w:val="a0"/>
    <w:link w:val="a3"/>
    <w:rsid w:val="007C7CCD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остижение"/>
    <w:basedOn w:val="a3"/>
    <w:autoRedefine/>
    <w:rsid w:val="007C7CCD"/>
    <w:pPr>
      <w:spacing w:after="60"/>
      <w:ind w:right="245"/>
    </w:pPr>
    <w:rPr>
      <w:i/>
      <w:sz w:val="24"/>
      <w:szCs w:val="24"/>
      <w:lang w:val="en-US"/>
    </w:rPr>
  </w:style>
  <w:style w:type="paragraph" w:customStyle="1" w:styleId="1">
    <w:name w:val="Адрес 1"/>
    <w:basedOn w:val="a"/>
    <w:rsid w:val="007C7CCD"/>
    <w:pPr>
      <w:spacing w:line="200" w:lineRule="atLeast"/>
    </w:pPr>
    <w:rPr>
      <w:sz w:val="16"/>
    </w:rPr>
  </w:style>
  <w:style w:type="paragraph" w:customStyle="1" w:styleId="a6">
    <w:name w:val="Название предприятия"/>
    <w:basedOn w:val="a"/>
    <w:next w:val="a"/>
    <w:autoRedefine/>
    <w:rsid w:val="007C7CC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i/>
      <w:sz w:val="24"/>
      <w:szCs w:val="24"/>
      <w:lang w:val="en-US"/>
    </w:rPr>
  </w:style>
  <w:style w:type="paragraph" w:customStyle="1" w:styleId="a7">
    <w:name w:val="Название должности"/>
    <w:next w:val="a5"/>
    <w:rsid w:val="007C7CCD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customStyle="1" w:styleId="a8">
    <w:name w:val="Имя"/>
    <w:basedOn w:val="a"/>
    <w:next w:val="a"/>
    <w:autoRedefine/>
    <w:rsid w:val="007C7CCD"/>
    <w:pPr>
      <w:spacing w:before="120" w:after="120" w:line="240" w:lineRule="atLeast"/>
      <w:ind w:left="2160" w:hanging="2160"/>
      <w:jc w:val="center"/>
    </w:pPr>
    <w:rPr>
      <w:spacing w:val="-20"/>
      <w:sz w:val="48"/>
    </w:rPr>
  </w:style>
  <w:style w:type="paragraph" w:customStyle="1" w:styleId="a9">
    <w:name w:val="Цель"/>
    <w:basedOn w:val="a"/>
    <w:next w:val="a3"/>
    <w:rsid w:val="007C7CCD"/>
    <w:pPr>
      <w:spacing w:before="220" w:after="220" w:line="220" w:lineRule="atLeast"/>
    </w:pPr>
  </w:style>
  <w:style w:type="paragraph" w:customStyle="1" w:styleId="aa">
    <w:name w:val="Заголовок раздела"/>
    <w:basedOn w:val="a"/>
    <w:next w:val="a"/>
    <w:autoRedefine/>
    <w:rsid w:val="007C7CC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Achievement">
    <w:name w:val="Achievement"/>
    <w:basedOn w:val="a3"/>
    <w:rsid w:val="007C7CCD"/>
    <w:pPr>
      <w:numPr>
        <w:numId w:val="1"/>
      </w:numPr>
      <w:spacing w:after="60"/>
      <w:jc w:val="both"/>
    </w:pPr>
    <w:rPr>
      <w:rFonts w:ascii="Arial" w:eastAsia="Batang" w:hAnsi="Arial"/>
      <w:spacing w:val="-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3668</Characters>
  <Application>Microsoft Office Word</Application>
  <DocSecurity>0</DocSecurity>
  <Lines>30</Lines>
  <Paragraphs>8</Paragraphs>
  <ScaleCrop>false</ScaleCrop>
  <Company>ГКП на ПХВ "Городская больница№1"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Биохимия</dc:creator>
  <cp:keywords/>
  <dc:description/>
  <cp:lastModifiedBy>Биохимия</cp:lastModifiedBy>
  <cp:revision>4</cp:revision>
  <dcterms:created xsi:type="dcterms:W3CDTF">2013-03-11T18:34:00Z</dcterms:created>
  <dcterms:modified xsi:type="dcterms:W3CDTF">2013-04-11T14:48:00Z</dcterms:modified>
</cp:coreProperties>
</file>