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6" w:rsidRPr="008B0C8B" w:rsidRDefault="001174DD" w:rsidP="001174DD">
      <w:pPr>
        <w:pStyle w:val="Titel"/>
        <w:rPr>
          <w:lang w:val="nl-BE"/>
        </w:rPr>
      </w:pPr>
      <w:r w:rsidRPr="008B0C8B">
        <w:rPr>
          <w:lang w:val="nl-BE"/>
        </w:rPr>
        <w:t>Curriculum Vitae</w:t>
      </w:r>
    </w:p>
    <w:p w:rsidR="001174DD" w:rsidRPr="008B0C8B" w:rsidRDefault="001174DD" w:rsidP="001174DD">
      <w:pPr>
        <w:pStyle w:val="Kop1"/>
        <w:rPr>
          <w:lang w:val="nl-BE"/>
        </w:rPr>
      </w:pPr>
      <w:r w:rsidRPr="008B0C8B">
        <w:rPr>
          <w:lang w:val="nl-BE"/>
        </w:rPr>
        <w:t>Personalia</w:t>
      </w:r>
      <w:r w:rsidRPr="008B0C8B">
        <w:rPr>
          <w:lang w:val="nl-BE"/>
        </w:rPr>
        <w:br/>
      </w:r>
    </w:p>
    <w:p w:rsidR="00E9756B" w:rsidRPr="008B0C8B" w:rsidRDefault="006B5D7C" w:rsidP="001174DD">
      <w:pPr>
        <w:tabs>
          <w:tab w:val="left" w:pos="3969"/>
        </w:tabs>
        <w:rPr>
          <w:b/>
          <w:lang w:val="nl-BE"/>
        </w:rPr>
      </w:pPr>
      <w:r w:rsidRPr="008B0C8B">
        <w:rPr>
          <w:lang w:val="nl-BE"/>
        </w:rPr>
        <w:t>Name</w:t>
      </w:r>
      <w:r w:rsidR="001174DD" w:rsidRPr="008B0C8B">
        <w:rPr>
          <w:lang w:val="nl-BE"/>
        </w:rPr>
        <w:tab/>
      </w:r>
      <w:r w:rsidR="001174DD" w:rsidRPr="008B0C8B">
        <w:rPr>
          <w:b/>
          <w:lang w:val="nl-BE"/>
        </w:rPr>
        <w:t>Ann Venken</w:t>
      </w:r>
    </w:p>
    <w:p w:rsidR="001174DD" w:rsidRPr="008B0C8B" w:rsidRDefault="001174DD" w:rsidP="001174DD">
      <w:pPr>
        <w:tabs>
          <w:tab w:val="left" w:pos="3969"/>
        </w:tabs>
        <w:rPr>
          <w:lang w:val="nl-BE"/>
        </w:rPr>
      </w:pPr>
      <w:proofErr w:type="spellStart"/>
      <w:r w:rsidRPr="008B0C8B">
        <w:rPr>
          <w:lang w:val="nl-BE"/>
        </w:rPr>
        <w:t>Ad</w:t>
      </w:r>
      <w:r w:rsidR="006B5D7C" w:rsidRPr="008B0C8B">
        <w:rPr>
          <w:lang w:val="nl-BE"/>
        </w:rPr>
        <w:t>d</w:t>
      </w:r>
      <w:r w:rsidRPr="008B0C8B">
        <w:rPr>
          <w:lang w:val="nl-BE"/>
        </w:rPr>
        <w:t>res</w:t>
      </w:r>
      <w:r w:rsidR="006B5D7C" w:rsidRPr="008B0C8B">
        <w:rPr>
          <w:lang w:val="nl-BE"/>
        </w:rPr>
        <w:t>s</w:t>
      </w:r>
      <w:proofErr w:type="spellEnd"/>
      <w:r w:rsidRPr="008B0C8B">
        <w:rPr>
          <w:lang w:val="nl-BE"/>
        </w:rPr>
        <w:tab/>
      </w:r>
      <w:proofErr w:type="spellStart"/>
      <w:r w:rsidRPr="008B0C8B">
        <w:rPr>
          <w:lang w:val="nl-BE"/>
        </w:rPr>
        <w:t>Kapelstraat</w:t>
      </w:r>
      <w:proofErr w:type="spellEnd"/>
      <w:r w:rsidRPr="008B0C8B">
        <w:rPr>
          <w:lang w:val="nl-BE"/>
        </w:rPr>
        <w:t xml:space="preserve"> 20</w:t>
      </w:r>
    </w:p>
    <w:p w:rsidR="001174DD" w:rsidRPr="006B5D7C" w:rsidRDefault="001174DD" w:rsidP="001174DD">
      <w:pPr>
        <w:tabs>
          <w:tab w:val="left" w:pos="3969"/>
        </w:tabs>
        <w:rPr>
          <w:lang w:val="en-GB"/>
        </w:rPr>
      </w:pPr>
      <w:r w:rsidRPr="008B0C8B">
        <w:rPr>
          <w:lang w:val="nl-BE"/>
        </w:rPr>
        <w:tab/>
      </w:r>
      <w:r w:rsidRPr="006B5D7C">
        <w:rPr>
          <w:lang w:val="en-GB"/>
        </w:rPr>
        <w:t xml:space="preserve">3650 </w:t>
      </w:r>
      <w:proofErr w:type="spellStart"/>
      <w:r w:rsidRPr="006B5D7C">
        <w:rPr>
          <w:lang w:val="en-GB"/>
        </w:rPr>
        <w:t>Dilsen-Stokkem</w:t>
      </w:r>
      <w:proofErr w:type="spellEnd"/>
    </w:p>
    <w:p w:rsidR="001174DD" w:rsidRPr="006B5D7C" w:rsidRDefault="006B5D7C" w:rsidP="001174DD">
      <w:pPr>
        <w:tabs>
          <w:tab w:val="left" w:pos="3969"/>
        </w:tabs>
        <w:rPr>
          <w:lang w:val="en-GB"/>
        </w:rPr>
      </w:pPr>
      <w:r>
        <w:rPr>
          <w:lang w:val="en-GB"/>
        </w:rPr>
        <w:t>Telephone number</w:t>
      </w:r>
      <w:r w:rsidR="001174DD" w:rsidRPr="006B5D7C">
        <w:rPr>
          <w:lang w:val="en-GB"/>
        </w:rPr>
        <w:tab/>
        <w:t>089 75 73 69</w:t>
      </w:r>
    </w:p>
    <w:p w:rsidR="001174DD" w:rsidRPr="006B5D7C" w:rsidRDefault="006B5D7C" w:rsidP="001174DD">
      <w:pPr>
        <w:tabs>
          <w:tab w:val="left" w:pos="3969"/>
        </w:tabs>
        <w:rPr>
          <w:lang w:val="en-GB"/>
        </w:rPr>
      </w:pPr>
      <w:r>
        <w:rPr>
          <w:lang w:val="en-GB"/>
        </w:rPr>
        <w:t>Mobile number</w:t>
      </w:r>
      <w:r w:rsidR="001174DD" w:rsidRPr="006B5D7C">
        <w:rPr>
          <w:lang w:val="en-GB"/>
        </w:rPr>
        <w:tab/>
        <w:t>0496 70 38 18</w:t>
      </w:r>
    </w:p>
    <w:p w:rsidR="001174DD" w:rsidRPr="006B5D7C" w:rsidRDefault="006B5D7C" w:rsidP="001174DD">
      <w:pPr>
        <w:tabs>
          <w:tab w:val="left" w:pos="3969"/>
        </w:tabs>
        <w:rPr>
          <w:lang w:val="en-GB"/>
        </w:rPr>
      </w:pPr>
      <w:r>
        <w:rPr>
          <w:lang w:val="en-GB"/>
        </w:rPr>
        <w:t>Place of birth</w:t>
      </w:r>
      <w:r w:rsidR="001174DD" w:rsidRPr="006B5D7C">
        <w:rPr>
          <w:lang w:val="en-GB"/>
        </w:rPr>
        <w:tab/>
        <w:t>Bree</w:t>
      </w:r>
    </w:p>
    <w:p w:rsidR="001174DD" w:rsidRPr="006B5D7C" w:rsidRDefault="006B5D7C" w:rsidP="001174DD">
      <w:pPr>
        <w:tabs>
          <w:tab w:val="left" w:pos="3969"/>
        </w:tabs>
        <w:rPr>
          <w:lang w:val="en-GB"/>
        </w:rPr>
      </w:pPr>
      <w:r>
        <w:rPr>
          <w:lang w:val="en-GB"/>
        </w:rPr>
        <w:t>Date of birth</w:t>
      </w:r>
      <w:r w:rsidR="001174DD" w:rsidRPr="006B5D7C">
        <w:rPr>
          <w:lang w:val="en-GB"/>
        </w:rPr>
        <w:tab/>
        <w:t>15/11/1991</w:t>
      </w:r>
    </w:p>
    <w:p w:rsidR="001174DD" w:rsidRPr="006B5D7C" w:rsidRDefault="006B5D7C" w:rsidP="001174DD">
      <w:pPr>
        <w:tabs>
          <w:tab w:val="left" w:pos="3969"/>
        </w:tabs>
        <w:rPr>
          <w:lang w:val="en-GB"/>
        </w:rPr>
      </w:pPr>
      <w:r>
        <w:rPr>
          <w:lang w:val="en-GB"/>
        </w:rPr>
        <w:t>Nationality</w:t>
      </w:r>
      <w:r w:rsidR="001174DD" w:rsidRPr="006B5D7C">
        <w:rPr>
          <w:lang w:val="en-GB"/>
        </w:rPr>
        <w:tab/>
        <w:t>Belg</w:t>
      </w:r>
      <w:r>
        <w:rPr>
          <w:lang w:val="en-GB"/>
        </w:rPr>
        <w:t>ian</w:t>
      </w:r>
    </w:p>
    <w:p w:rsidR="001174DD" w:rsidRPr="006B5D7C" w:rsidRDefault="001174DD" w:rsidP="001174DD">
      <w:pPr>
        <w:pStyle w:val="Kop1"/>
        <w:rPr>
          <w:lang w:val="en-GB"/>
        </w:rPr>
      </w:pPr>
      <w:proofErr w:type="spellStart"/>
      <w:r w:rsidRPr="006B5D7C">
        <w:rPr>
          <w:lang w:val="en-GB"/>
        </w:rPr>
        <w:t>Opleiding</w:t>
      </w:r>
      <w:proofErr w:type="spellEnd"/>
    </w:p>
    <w:p w:rsidR="001174DD" w:rsidRPr="006B5D7C" w:rsidRDefault="001174DD" w:rsidP="001174DD">
      <w:pPr>
        <w:rPr>
          <w:lang w:val="en-GB"/>
        </w:rPr>
      </w:pPr>
    </w:p>
    <w:p w:rsidR="001174DD" w:rsidRPr="006B5D7C" w:rsidRDefault="00A06D5E" w:rsidP="006B5D7C">
      <w:pPr>
        <w:ind w:left="1410" w:hanging="1410"/>
        <w:rPr>
          <w:lang w:val="en-GB"/>
        </w:rPr>
      </w:pPr>
      <w:r w:rsidRPr="006B5D7C">
        <w:rPr>
          <w:lang w:val="en-GB"/>
        </w:rPr>
        <w:t>2012-2013</w:t>
      </w:r>
      <w:r w:rsidRPr="006B5D7C">
        <w:rPr>
          <w:lang w:val="en-GB"/>
        </w:rPr>
        <w:tab/>
      </w:r>
      <w:r w:rsidR="006B5D7C">
        <w:rPr>
          <w:lang w:val="en-GB"/>
        </w:rPr>
        <w:t>Master of Arts in Translation</w:t>
      </w:r>
      <w:r w:rsidRPr="006B5D7C">
        <w:rPr>
          <w:lang w:val="en-GB"/>
        </w:rPr>
        <w:t xml:space="preserve"> (EMT): </w:t>
      </w:r>
      <w:r w:rsidR="006B5D7C">
        <w:rPr>
          <w:lang w:val="en-GB"/>
        </w:rPr>
        <w:t>Linguistics and language studies</w:t>
      </w:r>
      <w:r w:rsidRPr="006B5D7C">
        <w:rPr>
          <w:lang w:val="en-GB"/>
        </w:rPr>
        <w:t xml:space="preserve"> (Eng</w:t>
      </w:r>
      <w:r w:rsidR="006B5D7C">
        <w:rPr>
          <w:lang w:val="en-GB"/>
        </w:rPr>
        <w:t>lish-Czech-Dutch</w:t>
      </w:r>
      <w:r w:rsidRPr="006B5D7C">
        <w:rPr>
          <w:lang w:val="en-GB"/>
        </w:rPr>
        <w:t xml:space="preserve">), </w:t>
      </w:r>
      <w:r w:rsidR="006B5D7C">
        <w:rPr>
          <w:lang w:val="en-GB"/>
        </w:rPr>
        <w:t>University College Ghent</w:t>
      </w:r>
    </w:p>
    <w:p w:rsidR="00A06D5E" w:rsidRPr="006B5D7C" w:rsidRDefault="00A06D5E" w:rsidP="006B5D7C">
      <w:pPr>
        <w:ind w:left="1410" w:hanging="1410"/>
        <w:rPr>
          <w:lang w:val="en-GB"/>
        </w:rPr>
      </w:pPr>
      <w:r w:rsidRPr="006B5D7C">
        <w:rPr>
          <w:lang w:val="en-GB"/>
        </w:rPr>
        <w:t>2009-2012</w:t>
      </w:r>
      <w:r w:rsidRPr="006B5D7C">
        <w:rPr>
          <w:lang w:val="en-GB"/>
        </w:rPr>
        <w:tab/>
      </w:r>
      <w:r w:rsidR="006B5D7C">
        <w:rPr>
          <w:lang w:val="en-GB"/>
        </w:rPr>
        <w:t xml:space="preserve">Academic </w:t>
      </w:r>
      <w:r w:rsidRPr="006B5D7C">
        <w:rPr>
          <w:lang w:val="en-GB"/>
        </w:rPr>
        <w:t xml:space="preserve">Bachelor </w:t>
      </w:r>
      <w:r w:rsidR="006B5D7C">
        <w:rPr>
          <w:lang w:val="en-GB"/>
        </w:rPr>
        <w:t>Translator-Interpreter</w:t>
      </w:r>
      <w:r w:rsidRPr="006B5D7C">
        <w:rPr>
          <w:lang w:val="en-GB"/>
        </w:rPr>
        <w:t xml:space="preserve">: </w:t>
      </w:r>
      <w:r w:rsidR="006B5D7C">
        <w:rPr>
          <w:lang w:val="en-GB"/>
        </w:rPr>
        <w:t>Linguistics and language studies</w:t>
      </w:r>
      <w:r w:rsidR="006B5D7C" w:rsidRPr="006B5D7C">
        <w:rPr>
          <w:lang w:val="en-GB"/>
        </w:rPr>
        <w:t xml:space="preserve"> (Eng</w:t>
      </w:r>
      <w:r w:rsidR="006B5D7C">
        <w:rPr>
          <w:lang w:val="en-GB"/>
        </w:rPr>
        <w:t>lish-Czech-Dutch</w:t>
      </w:r>
      <w:r w:rsidR="006B5D7C" w:rsidRPr="006B5D7C">
        <w:rPr>
          <w:lang w:val="en-GB"/>
        </w:rPr>
        <w:t xml:space="preserve">), </w:t>
      </w:r>
      <w:r w:rsidR="006B5D7C">
        <w:rPr>
          <w:lang w:val="en-GB"/>
        </w:rPr>
        <w:t>University College Ghent</w:t>
      </w:r>
    </w:p>
    <w:p w:rsidR="00F629A1" w:rsidRPr="006B5D7C" w:rsidRDefault="006B5D7C" w:rsidP="00A06D5E">
      <w:pPr>
        <w:rPr>
          <w:lang w:val="en-GB"/>
        </w:rPr>
      </w:pPr>
      <w:r>
        <w:rPr>
          <w:lang w:val="en-GB"/>
        </w:rPr>
        <w:tab/>
        <w:t xml:space="preserve">September 2011 – February </w:t>
      </w:r>
      <w:r w:rsidR="00A06D5E" w:rsidRPr="006B5D7C">
        <w:rPr>
          <w:lang w:val="en-GB"/>
        </w:rPr>
        <w:t xml:space="preserve">2012: Erasmus Exchange Programme, </w:t>
      </w:r>
      <w:proofErr w:type="spellStart"/>
      <w:r w:rsidR="00F629A1" w:rsidRPr="006B5D7C">
        <w:rPr>
          <w:lang w:val="en-GB"/>
        </w:rPr>
        <w:t>Palacký</w:t>
      </w:r>
      <w:proofErr w:type="spellEnd"/>
      <w:r w:rsidR="00F629A1" w:rsidRPr="006B5D7C">
        <w:rPr>
          <w:lang w:val="en-GB"/>
        </w:rPr>
        <w:t xml:space="preserve"> </w:t>
      </w:r>
    </w:p>
    <w:p w:rsidR="00A06D5E" w:rsidRPr="006B5D7C" w:rsidRDefault="006B5D7C" w:rsidP="00F629A1">
      <w:pPr>
        <w:ind w:left="708" w:firstLine="708"/>
        <w:rPr>
          <w:lang w:val="en-GB"/>
        </w:rPr>
      </w:pPr>
      <w:r>
        <w:rPr>
          <w:lang w:val="en-GB"/>
        </w:rPr>
        <w:t>University, Olomouc (Czech Republic</w:t>
      </w:r>
      <w:r w:rsidR="00F629A1" w:rsidRPr="006B5D7C">
        <w:rPr>
          <w:lang w:val="en-GB"/>
        </w:rPr>
        <w:t>)</w:t>
      </w:r>
    </w:p>
    <w:p w:rsidR="00A06D5E" w:rsidRPr="006B5D7C" w:rsidRDefault="00A06D5E" w:rsidP="00A06D5E">
      <w:pPr>
        <w:rPr>
          <w:lang w:val="en-GB"/>
        </w:rPr>
      </w:pPr>
      <w:r w:rsidRPr="006B5D7C">
        <w:rPr>
          <w:lang w:val="en-GB"/>
        </w:rPr>
        <w:t>2003-2009</w:t>
      </w:r>
      <w:r w:rsidRPr="006B5D7C">
        <w:rPr>
          <w:lang w:val="en-GB"/>
        </w:rPr>
        <w:tab/>
      </w:r>
      <w:r w:rsidR="006B5D7C">
        <w:rPr>
          <w:lang w:val="en-GB"/>
        </w:rPr>
        <w:t>Secondary School</w:t>
      </w:r>
      <w:r w:rsidRPr="006B5D7C">
        <w:rPr>
          <w:lang w:val="en-GB"/>
        </w:rPr>
        <w:t xml:space="preserve">, </w:t>
      </w:r>
      <w:proofErr w:type="spellStart"/>
      <w:r w:rsidRPr="006B5D7C">
        <w:rPr>
          <w:lang w:val="en-GB"/>
        </w:rPr>
        <w:t>Koninklijk</w:t>
      </w:r>
      <w:proofErr w:type="spellEnd"/>
      <w:r w:rsidRPr="006B5D7C">
        <w:rPr>
          <w:lang w:val="en-GB"/>
        </w:rPr>
        <w:t xml:space="preserve"> </w:t>
      </w:r>
      <w:proofErr w:type="spellStart"/>
      <w:r w:rsidRPr="006B5D7C">
        <w:rPr>
          <w:lang w:val="en-GB"/>
        </w:rPr>
        <w:t>Atheneum</w:t>
      </w:r>
      <w:proofErr w:type="spellEnd"/>
      <w:r w:rsidRPr="006B5D7C">
        <w:rPr>
          <w:lang w:val="en-GB"/>
        </w:rPr>
        <w:t xml:space="preserve"> </w:t>
      </w:r>
      <w:proofErr w:type="spellStart"/>
      <w:r w:rsidRPr="006B5D7C">
        <w:rPr>
          <w:lang w:val="en-GB"/>
        </w:rPr>
        <w:t>Maaseik</w:t>
      </w:r>
      <w:proofErr w:type="spellEnd"/>
    </w:p>
    <w:p w:rsidR="00A06D5E" w:rsidRPr="006B5D7C" w:rsidRDefault="00A06D5E" w:rsidP="00A06D5E">
      <w:pPr>
        <w:ind w:firstLine="708"/>
        <w:rPr>
          <w:lang w:val="en-GB"/>
        </w:rPr>
      </w:pPr>
      <w:r w:rsidRPr="006B5D7C">
        <w:rPr>
          <w:lang w:val="en-GB"/>
        </w:rPr>
        <w:t xml:space="preserve">2007-2009 </w:t>
      </w:r>
      <w:r w:rsidRPr="006B5D7C">
        <w:rPr>
          <w:lang w:val="en-GB"/>
        </w:rPr>
        <w:tab/>
      </w:r>
      <w:r w:rsidR="006B5D7C">
        <w:rPr>
          <w:lang w:val="en-GB"/>
        </w:rPr>
        <w:t>Sciences-Modern Languages</w:t>
      </w:r>
    </w:p>
    <w:p w:rsidR="00A06D5E" w:rsidRPr="006B5D7C" w:rsidRDefault="00A06D5E" w:rsidP="00A06D5E">
      <w:pPr>
        <w:ind w:firstLine="708"/>
        <w:rPr>
          <w:lang w:val="en-GB"/>
        </w:rPr>
      </w:pPr>
      <w:r w:rsidRPr="006B5D7C">
        <w:rPr>
          <w:lang w:val="en-GB"/>
        </w:rPr>
        <w:t>2005-2007</w:t>
      </w:r>
      <w:r w:rsidRPr="006B5D7C">
        <w:rPr>
          <w:lang w:val="en-GB"/>
        </w:rPr>
        <w:tab/>
      </w:r>
      <w:r w:rsidR="006B5D7C">
        <w:rPr>
          <w:lang w:val="en-GB"/>
        </w:rPr>
        <w:t>Sciences</w:t>
      </w:r>
    </w:p>
    <w:p w:rsidR="00A06D5E" w:rsidRPr="006B5D7C" w:rsidRDefault="006B5D7C" w:rsidP="00A06D5E">
      <w:pPr>
        <w:ind w:firstLine="708"/>
        <w:rPr>
          <w:lang w:val="en-GB"/>
        </w:rPr>
      </w:pPr>
      <w:r>
        <w:rPr>
          <w:lang w:val="en-GB"/>
        </w:rPr>
        <w:t>2003-2005</w:t>
      </w:r>
      <w:r>
        <w:rPr>
          <w:lang w:val="en-GB"/>
        </w:rPr>
        <w:tab/>
        <w:t>Latin</w:t>
      </w:r>
    </w:p>
    <w:p w:rsidR="00A30FC5" w:rsidRPr="006B5D7C" w:rsidRDefault="00A30FC5" w:rsidP="001174DD">
      <w:pPr>
        <w:pStyle w:val="Kop1"/>
        <w:rPr>
          <w:rFonts w:eastAsiaTheme="minorHAnsi" w:cstheme="minorBidi"/>
          <w:b w:val="0"/>
          <w:bCs w:val="0"/>
          <w:sz w:val="22"/>
          <w:szCs w:val="22"/>
          <w:u w:val="none"/>
          <w:lang w:val="en-GB"/>
        </w:rPr>
      </w:pPr>
    </w:p>
    <w:p w:rsidR="00A30FC5" w:rsidRPr="006B5D7C" w:rsidRDefault="00A30FC5" w:rsidP="001174DD">
      <w:pPr>
        <w:pStyle w:val="Kop1"/>
        <w:rPr>
          <w:lang w:val="en-GB"/>
        </w:rPr>
      </w:pPr>
    </w:p>
    <w:p w:rsidR="001174DD" w:rsidRPr="006B5D7C" w:rsidRDefault="00A30FC5" w:rsidP="001174DD">
      <w:pPr>
        <w:rPr>
          <w:rFonts w:eastAsiaTheme="majorEastAsia" w:cstheme="majorBidi"/>
          <w:b/>
          <w:bCs/>
          <w:sz w:val="24"/>
          <w:szCs w:val="28"/>
          <w:u w:val="single"/>
          <w:lang w:val="en-GB"/>
        </w:rPr>
      </w:pPr>
      <w:r w:rsidRPr="006B5D7C">
        <w:rPr>
          <w:lang w:val="en-GB"/>
        </w:rPr>
        <w:br w:type="page"/>
      </w:r>
      <w:r w:rsidR="001174DD" w:rsidRPr="006B5D7C">
        <w:rPr>
          <w:b/>
          <w:sz w:val="24"/>
          <w:szCs w:val="24"/>
          <w:u w:val="single"/>
          <w:lang w:val="en-GB"/>
        </w:rPr>
        <w:lastRenderedPageBreak/>
        <w:t>W</w:t>
      </w:r>
      <w:r w:rsidR="006B5D7C">
        <w:rPr>
          <w:b/>
          <w:sz w:val="24"/>
          <w:szCs w:val="24"/>
          <w:u w:val="single"/>
          <w:lang w:val="en-GB"/>
        </w:rPr>
        <w:t>orkin</w:t>
      </w:r>
      <w:r w:rsidR="001174DD" w:rsidRPr="006B5D7C">
        <w:rPr>
          <w:b/>
          <w:sz w:val="24"/>
          <w:szCs w:val="24"/>
          <w:u w:val="single"/>
          <w:lang w:val="en-GB"/>
        </w:rPr>
        <w:t>g</w:t>
      </w:r>
      <w:r w:rsidR="006B5D7C">
        <w:rPr>
          <w:b/>
          <w:sz w:val="24"/>
          <w:szCs w:val="24"/>
          <w:u w:val="single"/>
          <w:lang w:val="en-GB"/>
        </w:rPr>
        <w:t xml:space="preserve"> Experience</w:t>
      </w:r>
    </w:p>
    <w:p w:rsidR="001174DD" w:rsidRPr="006B5D7C" w:rsidRDefault="006B5D7C" w:rsidP="001174DD">
      <w:pPr>
        <w:pStyle w:val="Kop2"/>
        <w:rPr>
          <w:lang w:val="en-GB"/>
        </w:rPr>
      </w:pPr>
      <w:bookmarkStart w:id="0" w:name="_GoBack"/>
      <w:bookmarkEnd w:id="0"/>
      <w:r>
        <w:rPr>
          <w:lang w:val="en-GB"/>
        </w:rPr>
        <w:t>Internship</w:t>
      </w:r>
    </w:p>
    <w:p w:rsidR="001174DD" w:rsidRPr="006B5D7C" w:rsidRDefault="001174DD" w:rsidP="001174DD">
      <w:pPr>
        <w:ind w:left="1" w:hanging="1"/>
        <w:rPr>
          <w:lang w:val="en-GB"/>
        </w:rPr>
      </w:pPr>
      <w:r w:rsidRPr="006B5D7C">
        <w:rPr>
          <w:lang w:val="en-GB"/>
        </w:rPr>
        <w:tab/>
      </w:r>
    </w:p>
    <w:p w:rsidR="00F5214E" w:rsidRPr="006B5D7C" w:rsidRDefault="006B5D7C" w:rsidP="00F5214E">
      <w:pPr>
        <w:ind w:left="1" w:hanging="1"/>
        <w:rPr>
          <w:lang w:val="en-GB"/>
        </w:rPr>
      </w:pPr>
      <w:r>
        <w:rPr>
          <w:lang w:val="en-GB"/>
        </w:rPr>
        <w:t>10 September – 21 S</w:t>
      </w:r>
      <w:r w:rsidR="00F5214E" w:rsidRPr="006B5D7C">
        <w:rPr>
          <w:lang w:val="en-GB"/>
        </w:rPr>
        <w:t xml:space="preserve">eptember 2012: </w:t>
      </w:r>
      <w:r>
        <w:rPr>
          <w:lang w:val="en-GB"/>
        </w:rPr>
        <w:t>Translation Agency</w:t>
      </w:r>
      <w:r w:rsidR="00F5214E" w:rsidRPr="006B5D7C">
        <w:rPr>
          <w:lang w:val="en-GB"/>
        </w:rPr>
        <w:t xml:space="preserve"> </w:t>
      </w:r>
      <w:proofErr w:type="spellStart"/>
      <w:r w:rsidR="00F5214E" w:rsidRPr="006B5D7C">
        <w:rPr>
          <w:lang w:val="en-GB"/>
        </w:rPr>
        <w:t>Campana</w:t>
      </w:r>
      <w:proofErr w:type="spellEnd"/>
      <w:r w:rsidR="00F5214E" w:rsidRPr="006B5D7C">
        <w:rPr>
          <w:lang w:val="en-GB"/>
        </w:rPr>
        <w:t xml:space="preserve"> Translations, Hasselt</w:t>
      </w:r>
      <w:r>
        <w:rPr>
          <w:lang w:val="en-GB"/>
        </w:rPr>
        <w:t xml:space="preserve"> (Belgium)</w:t>
      </w:r>
    </w:p>
    <w:p w:rsidR="001174DD" w:rsidRPr="006B5D7C" w:rsidRDefault="006B5D7C" w:rsidP="001174DD">
      <w:pPr>
        <w:pStyle w:val="Kop1"/>
        <w:rPr>
          <w:lang w:val="en-GB"/>
        </w:rPr>
      </w:pPr>
      <w:r>
        <w:rPr>
          <w:lang w:val="en-GB"/>
        </w:rPr>
        <w:t>Language skills</w:t>
      </w:r>
    </w:p>
    <w:p w:rsidR="001174DD" w:rsidRPr="006B5D7C" w:rsidRDefault="001174DD" w:rsidP="001174DD">
      <w:pPr>
        <w:rPr>
          <w:lang w:val="en-GB"/>
        </w:rPr>
      </w:pPr>
    </w:p>
    <w:tbl>
      <w:tblPr>
        <w:tblStyle w:val="Tabelraster"/>
        <w:tblW w:w="0" w:type="auto"/>
        <w:tblLook w:val="01E0"/>
      </w:tblPr>
      <w:tblGrid>
        <w:gridCol w:w="1850"/>
        <w:gridCol w:w="1862"/>
        <w:gridCol w:w="1960"/>
        <w:gridCol w:w="1695"/>
        <w:gridCol w:w="1921"/>
      </w:tblGrid>
      <w:tr w:rsidR="001174DD" w:rsidRPr="006B5D7C" w:rsidTr="00AC5C87">
        <w:tc>
          <w:tcPr>
            <w:tcW w:w="185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Languages</w:t>
            </w:r>
          </w:p>
        </w:tc>
        <w:tc>
          <w:tcPr>
            <w:tcW w:w="1862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96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  <w:tc>
          <w:tcPr>
            <w:tcW w:w="1695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921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comprehension</w:t>
            </w:r>
          </w:p>
        </w:tc>
      </w:tr>
      <w:tr w:rsidR="001174DD" w:rsidRPr="006B5D7C" w:rsidTr="00AC5C87">
        <w:tc>
          <w:tcPr>
            <w:tcW w:w="185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Dutch</w:t>
            </w:r>
          </w:p>
        </w:tc>
        <w:tc>
          <w:tcPr>
            <w:tcW w:w="7438" w:type="dxa"/>
            <w:gridSpan w:val="4"/>
          </w:tcPr>
          <w:p w:rsidR="001174DD" w:rsidRPr="006B5D7C" w:rsidRDefault="006B5D7C" w:rsidP="00AC5C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Native</w:t>
            </w:r>
          </w:p>
        </w:tc>
      </w:tr>
      <w:tr w:rsidR="001174DD" w:rsidRPr="006B5D7C" w:rsidTr="00AC5C87">
        <w:tc>
          <w:tcPr>
            <w:tcW w:w="185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862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196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1695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1921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1174DD" w:rsidRPr="006B5D7C" w:rsidTr="00AC5C87">
        <w:tc>
          <w:tcPr>
            <w:tcW w:w="185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Frensh</w:t>
            </w:r>
            <w:proofErr w:type="spellEnd"/>
          </w:p>
        </w:tc>
        <w:tc>
          <w:tcPr>
            <w:tcW w:w="1862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196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695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921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1174DD" w:rsidRPr="006B5D7C" w:rsidTr="00AC5C87">
        <w:tc>
          <w:tcPr>
            <w:tcW w:w="185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862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1960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695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1921" w:type="dxa"/>
          </w:tcPr>
          <w:p w:rsidR="001174DD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9376D5" w:rsidRPr="006B5D7C" w:rsidTr="00AC5C87">
        <w:tc>
          <w:tcPr>
            <w:tcW w:w="1850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Czech</w:t>
            </w:r>
          </w:p>
        </w:tc>
        <w:tc>
          <w:tcPr>
            <w:tcW w:w="1862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  <w:tc>
          <w:tcPr>
            <w:tcW w:w="1960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  <w:tc>
          <w:tcPr>
            <w:tcW w:w="1695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1921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9376D5" w:rsidRPr="006B5D7C" w:rsidTr="00AC5C87">
        <w:tc>
          <w:tcPr>
            <w:tcW w:w="1850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Swedish</w:t>
            </w:r>
          </w:p>
        </w:tc>
        <w:tc>
          <w:tcPr>
            <w:tcW w:w="1862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960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695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  <w:tc>
          <w:tcPr>
            <w:tcW w:w="1921" w:type="dxa"/>
          </w:tcPr>
          <w:p w:rsidR="009376D5" w:rsidRPr="006B5D7C" w:rsidRDefault="006B5D7C" w:rsidP="00AC5C87">
            <w:pPr>
              <w:rPr>
                <w:lang w:val="en-GB"/>
              </w:rPr>
            </w:pPr>
            <w:r>
              <w:rPr>
                <w:lang w:val="en-GB"/>
              </w:rPr>
              <w:t>moderate</w:t>
            </w:r>
          </w:p>
        </w:tc>
      </w:tr>
    </w:tbl>
    <w:p w:rsidR="001174DD" w:rsidRPr="006B5D7C" w:rsidRDefault="001174DD" w:rsidP="001174DD">
      <w:pPr>
        <w:rPr>
          <w:lang w:val="en-GB"/>
        </w:rPr>
      </w:pPr>
    </w:p>
    <w:p w:rsidR="003811C8" w:rsidRPr="006B5D7C" w:rsidRDefault="006B5D7C" w:rsidP="003811C8">
      <w:pPr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Computer Knowledge</w:t>
      </w:r>
    </w:p>
    <w:p w:rsidR="001174DD" w:rsidRPr="006B5D7C" w:rsidRDefault="001174DD" w:rsidP="001174DD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6B5D7C">
        <w:rPr>
          <w:lang w:val="en-GB"/>
        </w:rPr>
        <w:t xml:space="preserve">Microsoft Office 2007: </w:t>
      </w:r>
    </w:p>
    <w:p w:rsidR="003811C8" w:rsidRPr="006B5D7C" w:rsidRDefault="001174DD" w:rsidP="003811C8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6B5D7C">
        <w:rPr>
          <w:lang w:val="en-GB"/>
        </w:rPr>
        <w:t>Word</w:t>
      </w:r>
      <w:r w:rsidR="003811C8" w:rsidRPr="006B5D7C">
        <w:rPr>
          <w:lang w:val="en-GB"/>
        </w:rPr>
        <w:t xml:space="preserve"> </w:t>
      </w:r>
    </w:p>
    <w:p w:rsidR="001174DD" w:rsidRPr="006B5D7C" w:rsidRDefault="003811C8" w:rsidP="001174DD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6B5D7C">
        <w:rPr>
          <w:lang w:val="en-GB"/>
        </w:rPr>
        <w:t>Excel</w:t>
      </w:r>
    </w:p>
    <w:p w:rsidR="001174DD" w:rsidRPr="006B5D7C" w:rsidRDefault="001174DD" w:rsidP="001174DD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6B5D7C">
        <w:rPr>
          <w:lang w:val="en-GB"/>
        </w:rPr>
        <w:t>PowerPoint</w:t>
      </w:r>
    </w:p>
    <w:p w:rsidR="003811C8" w:rsidRPr="006B5D7C" w:rsidRDefault="003811C8" w:rsidP="003811C8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6B5D7C">
        <w:rPr>
          <w:lang w:val="en-GB"/>
        </w:rPr>
        <w:t>CAT – tools :</w:t>
      </w:r>
    </w:p>
    <w:p w:rsidR="003811C8" w:rsidRPr="006B5D7C" w:rsidRDefault="003811C8" w:rsidP="003811C8">
      <w:pPr>
        <w:numPr>
          <w:ilvl w:val="1"/>
          <w:numId w:val="1"/>
        </w:numPr>
        <w:spacing w:after="0" w:line="240" w:lineRule="auto"/>
        <w:rPr>
          <w:lang w:val="en-GB"/>
        </w:rPr>
      </w:pPr>
      <w:proofErr w:type="spellStart"/>
      <w:r w:rsidRPr="006B5D7C">
        <w:rPr>
          <w:lang w:val="en-GB"/>
        </w:rPr>
        <w:t>Wordfast</w:t>
      </w:r>
      <w:proofErr w:type="spellEnd"/>
      <w:r w:rsidRPr="006B5D7C">
        <w:rPr>
          <w:lang w:val="en-GB"/>
        </w:rPr>
        <w:t xml:space="preserve"> anywhere</w:t>
      </w:r>
    </w:p>
    <w:p w:rsidR="003811C8" w:rsidRPr="006B5D7C" w:rsidRDefault="003811C8" w:rsidP="003811C8">
      <w:pPr>
        <w:numPr>
          <w:ilvl w:val="1"/>
          <w:numId w:val="1"/>
        </w:numPr>
        <w:spacing w:after="0" w:line="240" w:lineRule="auto"/>
        <w:rPr>
          <w:lang w:val="en-GB"/>
        </w:rPr>
      </w:pPr>
      <w:proofErr w:type="spellStart"/>
      <w:r w:rsidRPr="006B5D7C">
        <w:rPr>
          <w:lang w:val="en-GB"/>
        </w:rPr>
        <w:t>Trados</w:t>
      </w:r>
      <w:proofErr w:type="spellEnd"/>
    </w:p>
    <w:p w:rsidR="003811C8" w:rsidRPr="006B5D7C" w:rsidRDefault="003811C8" w:rsidP="003811C8">
      <w:pPr>
        <w:numPr>
          <w:ilvl w:val="1"/>
          <w:numId w:val="1"/>
        </w:numPr>
        <w:spacing w:after="0" w:line="240" w:lineRule="auto"/>
        <w:rPr>
          <w:lang w:val="en-GB"/>
        </w:rPr>
      </w:pPr>
      <w:proofErr w:type="spellStart"/>
      <w:r w:rsidRPr="006B5D7C">
        <w:rPr>
          <w:lang w:val="en-GB"/>
        </w:rPr>
        <w:t>Multiterm</w:t>
      </w:r>
      <w:proofErr w:type="spellEnd"/>
    </w:p>
    <w:p w:rsidR="00101753" w:rsidRPr="006B5D7C" w:rsidRDefault="00101753" w:rsidP="00101753">
      <w:pPr>
        <w:spacing w:after="0" w:line="240" w:lineRule="auto"/>
        <w:rPr>
          <w:lang w:val="en-GB"/>
        </w:rPr>
      </w:pPr>
    </w:p>
    <w:p w:rsidR="00101753" w:rsidRPr="006B5D7C" w:rsidRDefault="006B5D7C" w:rsidP="00101753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Competences</w:t>
      </w:r>
    </w:p>
    <w:p w:rsidR="00101753" w:rsidRPr="006B5D7C" w:rsidRDefault="00101753" w:rsidP="00101753">
      <w:pPr>
        <w:spacing w:after="0" w:line="240" w:lineRule="auto"/>
        <w:rPr>
          <w:b/>
          <w:sz w:val="24"/>
          <w:szCs w:val="24"/>
          <w:u w:val="single"/>
          <w:lang w:val="en-GB"/>
        </w:rPr>
      </w:pPr>
    </w:p>
    <w:p w:rsidR="00101753" w:rsidRDefault="006B5D7C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Flexible</w:t>
      </w:r>
    </w:p>
    <w:p w:rsidR="00ED71AD" w:rsidRDefault="00ED71AD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Disciplined</w:t>
      </w:r>
    </w:p>
    <w:p w:rsidR="00ED71AD" w:rsidRDefault="00ED71AD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Professionally assertive</w:t>
      </w:r>
    </w:p>
    <w:p w:rsidR="00ED71AD" w:rsidRPr="006B5D7C" w:rsidRDefault="00ED71AD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Independent</w:t>
      </w:r>
    </w:p>
    <w:p w:rsidR="00101753" w:rsidRDefault="00101753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6B5D7C">
        <w:rPr>
          <w:sz w:val="24"/>
          <w:szCs w:val="24"/>
          <w:lang w:val="en-GB"/>
        </w:rPr>
        <w:t>Communicat</w:t>
      </w:r>
      <w:r w:rsidR="00ED71AD">
        <w:rPr>
          <w:sz w:val="24"/>
          <w:szCs w:val="24"/>
          <w:lang w:val="en-GB"/>
        </w:rPr>
        <w:t>ive</w:t>
      </w:r>
    </w:p>
    <w:p w:rsidR="00ED71AD" w:rsidRPr="006B5D7C" w:rsidRDefault="00ED71AD" w:rsidP="00101753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Persistent </w:t>
      </w:r>
    </w:p>
    <w:p w:rsidR="00101753" w:rsidRPr="00ED71AD" w:rsidRDefault="00101753" w:rsidP="00ED71AD">
      <w:pPr>
        <w:pStyle w:val="Lijstalinea"/>
        <w:spacing w:after="0" w:line="240" w:lineRule="auto"/>
        <w:rPr>
          <w:sz w:val="24"/>
          <w:szCs w:val="24"/>
          <w:lang w:val="en-GB"/>
        </w:rPr>
      </w:pPr>
    </w:p>
    <w:sectPr w:rsidR="00101753" w:rsidRPr="00ED71AD" w:rsidSect="0025487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61" w:rsidRDefault="00B47161" w:rsidP="0025487A">
      <w:pPr>
        <w:spacing w:after="0" w:line="240" w:lineRule="auto"/>
      </w:pPr>
      <w:r>
        <w:separator/>
      </w:r>
    </w:p>
  </w:endnote>
  <w:endnote w:type="continuationSeparator" w:id="0">
    <w:p w:rsidR="00B47161" w:rsidRDefault="00B47161" w:rsidP="0025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7A" w:rsidRPr="006B5D7C" w:rsidRDefault="0025487A">
    <w:pPr>
      <w:pStyle w:val="Voettekst"/>
      <w:rPr>
        <w:lang w:val="en-US"/>
      </w:rPr>
    </w:pPr>
    <w:r w:rsidRPr="006B5D7C">
      <w:rPr>
        <w:b/>
        <w:lang w:val="en-US"/>
      </w:rPr>
      <w:t xml:space="preserve">Ann </w:t>
    </w:r>
    <w:proofErr w:type="spellStart"/>
    <w:r w:rsidRPr="006B5D7C">
      <w:rPr>
        <w:b/>
        <w:lang w:val="en-US"/>
      </w:rPr>
      <w:t>Venken</w:t>
    </w:r>
    <w:proofErr w:type="spellEnd"/>
    <w:r w:rsidRPr="006B5D7C">
      <w:rPr>
        <w:b/>
        <w:lang w:val="en-US"/>
      </w:rPr>
      <w:tab/>
    </w:r>
    <w:hyperlink r:id="rId1" w:history="1">
      <w:r w:rsidRPr="006B5D7C">
        <w:rPr>
          <w:rStyle w:val="Hyperlink"/>
          <w:lang w:val="en-US"/>
        </w:rPr>
        <w:t>ann_venken@hotmail.com</w:t>
      </w:r>
    </w:hyperlink>
    <w:r w:rsidRPr="006B5D7C">
      <w:rPr>
        <w:lang w:val="en-US"/>
      </w:rPr>
      <w:tab/>
      <w:t>curriculum vi</w:t>
    </w:r>
    <w:r w:rsidR="0066672A" w:rsidRPr="006B5D7C">
      <w:rPr>
        <w:lang w:val="en-US"/>
      </w:rPr>
      <w:t>tae</w:t>
    </w:r>
  </w:p>
  <w:p w:rsidR="0025487A" w:rsidRPr="006B5D7C" w:rsidRDefault="0025487A">
    <w:pPr>
      <w:pStyle w:val="Voet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61" w:rsidRDefault="00B47161" w:rsidP="0025487A">
      <w:pPr>
        <w:spacing w:after="0" w:line="240" w:lineRule="auto"/>
      </w:pPr>
      <w:r>
        <w:separator/>
      </w:r>
    </w:p>
  </w:footnote>
  <w:footnote w:type="continuationSeparator" w:id="0">
    <w:p w:rsidR="00B47161" w:rsidRDefault="00B47161" w:rsidP="0025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361E"/>
    <w:multiLevelType w:val="hybridMultilevel"/>
    <w:tmpl w:val="DD28C64A"/>
    <w:lvl w:ilvl="0" w:tplc="C3C88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DD"/>
    <w:rsid w:val="00101753"/>
    <w:rsid w:val="001174DD"/>
    <w:rsid w:val="00136AEC"/>
    <w:rsid w:val="0025487A"/>
    <w:rsid w:val="003811C8"/>
    <w:rsid w:val="005C2B60"/>
    <w:rsid w:val="00641CC6"/>
    <w:rsid w:val="00646185"/>
    <w:rsid w:val="0066672A"/>
    <w:rsid w:val="006B5D7C"/>
    <w:rsid w:val="007317FA"/>
    <w:rsid w:val="007B77BB"/>
    <w:rsid w:val="007E7FBD"/>
    <w:rsid w:val="008264AE"/>
    <w:rsid w:val="008B0C8B"/>
    <w:rsid w:val="009376D5"/>
    <w:rsid w:val="00A06D5E"/>
    <w:rsid w:val="00A30FC5"/>
    <w:rsid w:val="00B124B4"/>
    <w:rsid w:val="00B47161"/>
    <w:rsid w:val="00B55C8A"/>
    <w:rsid w:val="00BA0DC7"/>
    <w:rsid w:val="00BF135A"/>
    <w:rsid w:val="00C725D8"/>
    <w:rsid w:val="00D775C4"/>
    <w:rsid w:val="00E9756B"/>
    <w:rsid w:val="00ED71AD"/>
    <w:rsid w:val="00F04DAC"/>
    <w:rsid w:val="00F5214E"/>
    <w:rsid w:val="00F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4DD"/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7E7F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7F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D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E7FBD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ascii="Vivaldi" w:eastAsiaTheme="majorEastAsia" w:hAnsi="Vivald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7FBD"/>
    <w:rPr>
      <w:rFonts w:ascii="Vivaldi" w:eastAsiaTheme="majorEastAsia" w:hAnsi="Vivaldi" w:cstheme="majorBidi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E7FBD"/>
    <w:rPr>
      <w:rFonts w:ascii="Century Gothic" w:eastAsiaTheme="majorEastAsia" w:hAnsi="Century Gothic" w:cstheme="majorBidi"/>
      <w:b/>
      <w:bCs/>
      <w:sz w:val="24"/>
      <w:szCs w:val="28"/>
      <w:u w:val="single"/>
    </w:rPr>
  </w:style>
  <w:style w:type="table" w:styleId="Tabelraster">
    <w:name w:val="Table Grid"/>
    <w:basedOn w:val="Standaardtabel"/>
    <w:rsid w:val="0011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7E7FBD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10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5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5487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25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487A"/>
    <w:rPr>
      <w:rFonts w:ascii="Century Gothic" w:hAnsi="Century Gothic"/>
    </w:rPr>
  </w:style>
  <w:style w:type="character" w:styleId="Hyperlink">
    <w:name w:val="Hyperlink"/>
    <w:basedOn w:val="Standaardalinea-lettertype"/>
    <w:uiPriority w:val="99"/>
    <w:unhideWhenUsed/>
    <w:rsid w:val="0025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4DD"/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7E7F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7F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DD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E7FBD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ascii="Vivaldi" w:eastAsiaTheme="majorEastAsia" w:hAnsi="Vivald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7FBD"/>
    <w:rPr>
      <w:rFonts w:ascii="Vivaldi" w:eastAsiaTheme="majorEastAsia" w:hAnsi="Vivaldi" w:cstheme="majorBidi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E7FBD"/>
    <w:rPr>
      <w:rFonts w:ascii="Century Gothic" w:eastAsiaTheme="majorEastAsia" w:hAnsi="Century Gothic" w:cstheme="majorBidi"/>
      <w:b/>
      <w:bCs/>
      <w:sz w:val="24"/>
      <w:szCs w:val="28"/>
      <w:u w:val="single"/>
    </w:rPr>
  </w:style>
  <w:style w:type="table" w:styleId="Tabelraster">
    <w:name w:val="Table Grid"/>
    <w:basedOn w:val="Standaardtabel"/>
    <w:rsid w:val="0011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7E7FBD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10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5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5487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25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487A"/>
    <w:rPr>
      <w:rFonts w:ascii="Century Gothic" w:hAnsi="Century Gothic"/>
    </w:rPr>
  </w:style>
  <w:style w:type="character" w:styleId="Hyperlink">
    <w:name w:val="Hyperlink"/>
    <w:basedOn w:val="Standaardalinea-lettertype"/>
    <w:uiPriority w:val="99"/>
    <w:unhideWhenUsed/>
    <w:rsid w:val="0025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_venke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2C54-3246-4DA8-B742-8804A638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Anna</cp:lastModifiedBy>
  <cp:revision>3</cp:revision>
  <dcterms:created xsi:type="dcterms:W3CDTF">2014-01-12T14:32:00Z</dcterms:created>
  <dcterms:modified xsi:type="dcterms:W3CDTF">2014-01-12T14:32:00Z</dcterms:modified>
</cp:coreProperties>
</file>