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ectionHeading"/>
        <w:spacing w:before="120" w:after="0"/>
        <w:ind w:left="0" w:right="578" w:hanging="0"/>
        <w:jc w:val="center"/>
        <w:rPr/>
      </w:pPr>
      <w:r>
        <w:rPr/>
        <w:t>CV</w:t>
      </w:r>
    </w:p>
    <w:p>
      <w:pPr>
        <w:pStyle w:val="Normal"/>
        <w:rPr/>
      </w:pPr>
      <w:r>
        <w:rPr/>
      </w:r>
    </w:p>
    <w:p>
      <w:pPr>
        <w:pStyle w:val="Date"/>
        <w:rPr/>
      </w:pPr>
      <w:r>
        <w:rPr>
          <w:sz w:val="44"/>
          <w:szCs w:val="44"/>
        </w:rPr>
        <w:t>Andrei Shagin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rPr/>
            </w:pPr>
            <w:r>
              <w:rPr>
                <w:b/>
                <w:sz w:val="22"/>
                <w:szCs w:val="22"/>
              </w:rPr>
              <w:t>Endereço</w:t>
            </w:r>
            <w:r>
              <w:rPr>
                <w:sz w:val="22"/>
                <w:szCs w:val="22"/>
              </w:rPr>
              <w:t>| Tcheboksary, Rússia, 428031</w:t>
            </w:r>
          </w:p>
          <w:p>
            <w:pPr>
              <w:pStyle w:val="Subsection"/>
              <w:rPr/>
            </w:pPr>
            <w:r>
              <w:rPr>
                <w:b/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 | +7 927 843 34 80</w:t>
            </w:r>
            <w:r>
              <w:rPr>
                <w:b/>
                <w:sz w:val="22"/>
                <w:szCs w:val="22"/>
              </w:rPr>
              <w:t> </w:t>
            </w:r>
          </w:p>
          <w:p>
            <w:pPr>
              <w:pStyle w:val="Subsection"/>
              <w:rPr/>
            </w:pPr>
            <w:r>
              <w:rPr>
                <w:b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hyperlink r:id="rId2">
              <w:r>
                <w:rPr>
                  <w:rStyle w:val="Style19"/>
                  <w:sz w:val="22"/>
                  <w:szCs w:val="22"/>
                  <w:u w:val="none"/>
                </w:rPr>
                <w:t xml:space="preserve">| </w:t>
              </w:r>
              <w:r>
                <w:rPr>
                  <w:rStyle w:val="Style19"/>
                  <w:sz w:val="22"/>
                  <w:szCs w:val="22"/>
                </w:rPr>
                <w:t>a.shagin33@yandex.ru</w:t>
              </w:r>
            </w:hyperlink>
          </w:p>
          <w:p>
            <w:pPr>
              <w:pStyle w:val="Subsection"/>
              <w:spacing w:before="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Skype </w:t>
            </w:r>
            <w:r>
              <w:rPr>
                <w:sz w:val="22"/>
                <w:szCs w:val="22"/>
              </w:rPr>
              <w:t>| andreishagin33</w:t>
            </w:r>
          </w:p>
        </w:tc>
      </w:tr>
    </w:tbl>
    <w:p>
      <w:pPr>
        <w:pStyle w:val="SectionHeading"/>
        <w:spacing w:lineRule="auto" w:line="240" w:before="120" w:after="0"/>
        <w:ind w:left="0" w:right="578" w:hanging="0"/>
        <w:rPr/>
      </w:pPr>
      <w:r>
        <w:rPr/>
        <w:t>RESUMO DAS QUALIFICAÇÕES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>
                <w:sz w:val="22"/>
                <w:szCs w:val="22"/>
              </w:rPr>
              <w:t>Sou um tradutor-freelancer. Eu fa</w:t>
            </w: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ço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traduções</w:t>
            </w:r>
            <w:r>
              <w:rPr>
                <w:sz w:val="22"/>
                <w:szCs w:val="22"/>
              </w:rPr>
              <w:t xml:space="preserve"> escritas de português para russo e vice-versa, e também de inglês para português e tenho trabalhado como um tradutor por 4 anos. Meu objetivo é belas e precisas traduções de alta qualidade na hora. Adoro trabalhar com todo o mundo que também é apaixonado pelo que faz.</w:t>
            </w:r>
          </w:p>
        </w:tc>
      </w:tr>
    </w:tbl>
    <w:p>
      <w:pPr>
        <w:pStyle w:val="SectionHeading"/>
        <w:rPr/>
      </w:pPr>
      <w:r>
        <w:rPr/>
        <w:t>HABILIDADEs E COMPETÊNCIAS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rPr/>
            </w:pPr>
            <w:r>
              <w:rPr>
                <w:sz w:val="22"/>
                <w:szCs w:val="22"/>
              </w:rPr>
              <w:t>Idiomas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usso (nativo)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ortuguês (avançado)</w:t>
            </w:r>
          </w:p>
          <w:p>
            <w:pPr>
              <w:pStyle w:val="ListBullet"/>
              <w:numPr>
                <w:ilvl w:val="0"/>
                <w:numId w:val="1"/>
              </w:numPr>
              <w:spacing w:before="0" w:after="100"/>
              <w:rPr/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nglês (avançado)</w:t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Memória de Tradução: WordfastAnywhere, Memsource (outras – a pedido)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Dicionários: WordReference, Collinsdictionary, Bab.la, Multitran, Linguee e outros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Office Software: Pacote MS Office, LibreOffice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Outros Softwares em Uso: PDF Readers, Wine, OCR CuneiForm, Skype, WinRaR, iTunes, Xcode, 7zip</w:t>
            </w:r>
          </w:p>
          <w:p>
            <w:pPr>
              <w:pStyle w:val="ListBullet"/>
              <w:numPr>
                <w:ilvl w:val="0"/>
                <w:numId w:val="1"/>
              </w:numPr>
              <w:spacing w:before="0" w:after="100"/>
              <w:ind w:left="101" w:right="576" w:hanging="101"/>
              <w:rPr/>
            </w:pPr>
            <w:r>
              <w:rPr>
                <w:sz w:val="22"/>
                <w:szCs w:val="22"/>
              </w:rPr>
              <w:t>Tipos de Sistemas Operativos: OS X, Linux 14.04 LTS, Windows 7</w:t>
            </w:r>
          </w:p>
        </w:tc>
      </w:tr>
    </w:tbl>
    <w:p>
      <w:pPr>
        <w:pStyle w:val="SectionHeading"/>
        <w:rPr/>
      </w:pPr>
      <w:r>
        <w:rPr/>
        <w:t>EXPERIÊNCIA PROFISSIONAL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2015 a 2019</w:t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03/2018 a 06/2019</w:t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/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/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07/2015 a 02/2018</w:t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04/2015</w:t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spacing w:lineRule="auto" w:line="240"/>
              <w:rPr/>
            </w:pPr>
            <w:bookmarkStart w:id="0" w:name="__DdeLink__2935_1289077552"/>
            <w:r>
              <w:rPr>
                <w:sz w:val="22"/>
                <w:szCs w:val="22"/>
              </w:rPr>
              <w:t xml:space="preserve">Tradutor-Freelancer, Intérprete-Freelancer </w:t>
            </w:r>
            <w:bookmarkEnd w:id="0"/>
            <w:r>
              <w:rPr>
                <w:sz w:val="22"/>
                <w:szCs w:val="22"/>
              </w:rPr>
              <w:t>(português)</w:t>
            </w:r>
          </w:p>
          <w:p>
            <w:pPr>
              <w:pStyle w:val="Subsection"/>
              <w:spacing w:lineRule="auto" w:line="24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em Digital Ecosystems</w:t>
            </w:r>
          </w:p>
          <w:p>
            <w:pPr>
              <w:pStyle w:val="Normal"/>
              <w:spacing w:lineRule="auto" w:line="240" w:before="0" w:after="0"/>
              <w:ind w:left="0" w:right="576" w:hanging="0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reotimização de nomes, subtítulos e palavras-chave de aplicativos, localizados para o Brasil, otimização de apps, localizados para Portugal, tradução de descrições de novos apps para a AppStore, Amazon, Google Play, Mac e Windows, traduções rápidas para bate-papo corporativo, localização de sites, tradução de interfaces e promos, tradução de revisões e comentários (tudo de inglês para português, de português para russo e de russo para português)</w:t>
            </w:r>
          </w:p>
          <w:p>
            <w:pPr>
              <w:pStyle w:val="Subsection"/>
              <w:spacing w:lineRule="auto" w:line="240"/>
              <w:rPr/>
            </w:pPr>
            <w:r>
              <w:rPr>
                <w:sz w:val="22"/>
                <w:szCs w:val="22"/>
              </w:rPr>
              <w:t>em Academ Media</w:t>
            </w:r>
          </w:p>
          <w:p>
            <w:pPr>
              <w:pStyle w:val="Normal"/>
              <w:spacing w:lineRule="auto" w:line="240" w:before="0" w:after="0"/>
              <w:ind w:left="0" w:right="576" w:hanging="0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 xml:space="preserve">tradução de descrições de apps, traduções rápidas, </w:t>
            </w:r>
            <w:bookmarkStart w:id="1" w:name="__DdeLink__769_1413104610"/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localização de sites</w:t>
            </w:r>
            <w:bookmarkEnd w:id="1"/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, tradução de interfaces e promos, otimização de nomes, subtítulos e palavras-chave de apps, localizados para o Brasil</w:t>
            </w:r>
          </w:p>
          <w:p>
            <w:pPr>
              <w:pStyle w:val="Subsection"/>
              <w:spacing w:lineRule="auto" w:line="240" w:before="0" w:after="0"/>
              <w:ind w:left="0" w:right="576" w:hanging="0"/>
              <w:rPr>
                <w:rFonts w:eastAsia="Calibri" w:cs="Times New Roman"/>
                <w:sz w:val="22"/>
                <w:szCs w:val="22"/>
                <w:lang w:val="ru-RU" w:eastAsia="ja-JP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</w:r>
          </w:p>
          <w:p>
            <w:pPr>
              <w:pStyle w:val="Subsection"/>
              <w:spacing w:lineRule="auto" w:line="240" w:before="0" w:after="0"/>
              <w:ind w:left="0" w:right="576" w:hanging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na Agência de Tradução RTT</w:t>
            </w:r>
          </w:p>
          <w:p>
            <w:pPr>
              <w:pStyle w:val="Normal"/>
              <w:spacing w:lineRule="auto" w:line="240" w:before="0" w:after="0"/>
              <w:ind w:left="0" w:right="576" w:hanging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tradução de artigos de uma lei angolana de português para russo</w:t>
            </w:r>
          </w:p>
          <w:p>
            <w:pPr>
              <w:pStyle w:val="Normal"/>
              <w:spacing w:lineRule="auto" w:line="240" w:before="0" w:after="0"/>
              <w:ind w:left="0" w:right="576" w:hanging="0"/>
              <w:rPr>
                <w:rFonts w:eastAsia="Calibri" w:cs="Times New Roman"/>
                <w:sz w:val="22"/>
                <w:szCs w:val="22"/>
                <w:lang w:val="ru-RU" w:eastAsia="ja-JP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</w:r>
          </w:p>
          <w:p>
            <w:pPr>
              <w:pStyle w:val="Subsection"/>
              <w:spacing w:lineRule="auto" w:line="240" w:before="0" w:after="0"/>
              <w:ind w:left="0" w:right="576" w:hanging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Áreas de Especialização:</w:t>
            </w:r>
          </w:p>
          <w:p>
            <w:pPr>
              <w:pStyle w:val="ListBullet"/>
              <w:spacing w:lineRule="auto" w:line="240"/>
              <w:ind w:left="0" w:right="576" w:hanging="0"/>
              <w:rPr/>
            </w:pPr>
            <w:r>
              <w:rPr>
                <w:sz w:val="22"/>
                <w:szCs w:val="22"/>
              </w:rPr>
              <w:t xml:space="preserve">TI, </w:t>
            </w: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localização de sites,</w:t>
            </w:r>
            <w:r>
              <w:rPr>
                <w:sz w:val="22"/>
                <w:szCs w:val="22"/>
              </w:rPr>
              <w:t xml:space="preserve"> aplicativos, interfaces, tradução </w:t>
            </w:r>
            <w:r>
              <w:rPr>
                <w:sz w:val="22"/>
                <w:szCs w:val="22"/>
              </w:rPr>
              <w:t>geral</w:t>
            </w:r>
          </w:p>
          <w:p>
            <w:pPr>
              <w:pStyle w:val="Subsection"/>
              <w:spacing w:lineRule="auto" w:line="240" w:before="0" w:after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Serviços Prestados e Preços:</w:t>
            </w:r>
          </w:p>
          <w:p>
            <w:pPr>
              <w:pStyle w:val="ListBullet"/>
              <w:spacing w:lineRule="auto" w:line="240" w:before="0" w:after="0"/>
              <w:ind w:left="0" w:right="576" w:hanging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tradução escrita $0.05—0.07 por palavra</w:t>
            </w:r>
          </w:p>
        </w:tc>
      </w:tr>
    </w:tbl>
    <w:p>
      <w:pPr>
        <w:pStyle w:val="SectionHeading"/>
        <w:rPr/>
      </w:pPr>
      <w:r>
        <w:rPr/>
        <w:t>EDUCAÇÃO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2008 a 2010</w:t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spacing w:before="0" w:after="120"/>
              <w:rPr/>
            </w:pPr>
            <w:r>
              <w:rPr>
                <w:sz w:val="22"/>
                <w:szCs w:val="22"/>
              </w:rPr>
              <w:t>Pós-Graduação, reeduação e cursos de reciclagem profissional na </w:t>
            </w:r>
            <w:r>
              <w:rPr>
                <w:rStyle w:val="Style18"/>
                <w:sz w:val="22"/>
                <w:szCs w:val="22"/>
              </w:rPr>
              <w:t>Universidade Pedagógica Estadual de Tchuváchia de Iakovlev</w:t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1998 a 2004</w:t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spacing w:before="0" w:after="120"/>
              <w:rPr/>
            </w:pPr>
            <w:r>
              <w:rPr>
                <w:sz w:val="22"/>
                <w:szCs w:val="22"/>
              </w:rPr>
              <w:t>Graduação na </w:t>
            </w:r>
            <w:r>
              <w:rPr>
                <w:rStyle w:val="Style18"/>
                <w:sz w:val="22"/>
                <w:szCs w:val="22"/>
              </w:rPr>
              <w:t>Universidade Estadual de Tchuváchia de Ulianov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ectionHeading"/>
        <w:rPr/>
      </w:pPr>
      <w:r>
        <w:rPr/>
        <w:t>QUALIFICAÇÕES PESSOAIS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>
                <w:sz w:val="22"/>
                <w:szCs w:val="22"/>
              </w:rPr>
              <w:t>Responsável, organizado, capaz de cumprir um prazo, trabalhador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00"/>
        <w:ind w:left="0" w:right="576" w:hanging="0"/>
        <w:jc w:val="right"/>
        <w:rPr/>
      </w:pPr>
      <w:bookmarkStart w:id="2" w:name="__DdeLink__304_732882856"/>
      <w:r>
        <w:rPr/>
        <w:t xml:space="preserve">Atualizado em </w:t>
      </w:r>
      <w:r>
        <w:rPr/>
        <w:t>1</w:t>
      </w:r>
      <w:r>
        <w:rPr/>
        <w:t xml:space="preserve">2 de </w:t>
      </w:r>
      <w:r>
        <w:rPr/>
        <w:t>novem</w:t>
      </w:r>
      <w:r>
        <w:rPr/>
        <w:t>bro d</w:t>
      </w:r>
      <w:bookmarkEnd w:id="2"/>
      <w:r>
        <w:rPr/>
        <w:t>e 2019</w:t>
      </w:r>
    </w:p>
    <w:sectPr>
      <w:footerReference w:type="default" r:id="rId3"/>
      <w:type w:val="nextPage"/>
      <w:pgSz w:w="12240" w:h="15840"/>
      <w:pgMar w:left="1584" w:right="1584" w:header="0" w:top="1080" w:footer="720" w:bottom="10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default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cs="Cambria" w:hint="default"/>
        <w:sz w:val="22"/>
        <w:rFonts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color w:val="595959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894"/>
    <w:pPr>
      <w:widowControl/>
      <w:suppressAutoHyphens w:val="true"/>
      <w:bidi w:val="0"/>
      <w:spacing w:before="0" w:after="100"/>
      <w:ind w:left="0" w:right="576" w:hanging="0"/>
      <w:jc w:val="left"/>
    </w:pPr>
    <w:rPr>
      <w:rFonts w:ascii="Calibri" w:hAnsi="Calibri" w:eastAsia="Droid Sans Fallback" w:cs="Calibri"/>
      <w:color w:val="595959"/>
      <w:sz w:val="19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uiPriority w:val="2"/>
    <w:qFormat/>
    <w:rPr>
      <w:rFonts w:ascii="Calibri" w:hAnsi="Calibri" w:cs=""/>
      <w:caps/>
      <w:color w:val="858585"/>
      <w:sz w:val="64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Pr/>
  </w:style>
  <w:style w:type="character" w:styleId="Style17" w:customStyle="1">
    <w:name w:val="Дата Знак"/>
    <w:basedOn w:val="DefaultParagraphFont"/>
    <w:link w:val="ac"/>
    <w:uiPriority w:val="1"/>
    <w:qFormat/>
    <w:rPr>
      <w:color w:val="000000"/>
    </w:rPr>
  </w:style>
  <w:style w:type="character" w:styleId="Style18">
    <w:name w:val="Выделение"/>
    <w:basedOn w:val="DefaultParagraphFont"/>
    <w:uiPriority w:val="2"/>
    <w:unhideWhenUsed/>
    <w:qFormat/>
    <w:rPr>
      <w:i/>
      <w:iCs/>
      <w:color w:val="404040"/>
    </w:rPr>
  </w:style>
  <w:style w:type="character" w:styleId="Style19">
    <w:name w:val="Интернет-ссылка"/>
    <w:basedOn w:val="DefaultParagraphFont"/>
    <w:uiPriority w:val="99"/>
    <w:unhideWhenUsed/>
    <w:rsid w:val="00f62817"/>
    <w:rPr>
      <w:color w:val="5F5F5F"/>
      <w:u w:val="single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alibri"/>
    </w:rPr>
  </w:style>
  <w:style w:type="character" w:styleId="ListLabel3">
    <w:name w:val="ListLabel 3"/>
    <w:qFormat/>
    <w:rPr>
      <w:rFonts w:cs="Cambri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rFonts w:cs="Cambria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alibri"/>
    </w:rPr>
  </w:style>
  <w:style w:type="character" w:styleId="ListLabel13">
    <w:name w:val="ListLabel 13"/>
    <w:qFormat/>
    <w:rPr>
      <w:rFonts w:cs="Cambria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alibri"/>
    </w:rPr>
  </w:style>
  <w:style w:type="character" w:styleId="ListLabel18">
    <w:name w:val="ListLabel 18"/>
    <w:qFormat/>
    <w:rPr>
      <w:rFonts w:cs="Cambria"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alibri"/>
    </w:rPr>
  </w:style>
  <w:style w:type="character" w:styleId="ListLabel23">
    <w:name w:val="ListLabel 23"/>
    <w:qFormat/>
    <w:rPr>
      <w:rFonts w:cs="Cambria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  <w:sz w:val="2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ambria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alibri"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59">
    <w:name w:val="ListLabel 59"/>
    <w:qFormat/>
    <w:rPr>
      <w:rFonts w:cs="Cambria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Cambria"/>
      <w:sz w:val="22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Cambria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ambria"/>
      <w:sz w:val="22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Cambria"/>
      <w:sz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Cambria"/>
      <w:sz w:val="22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Cambria"/>
      <w:sz w:val="22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Cambria"/>
      <w:sz w:val="22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ambria"/>
      <w:sz w:val="22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Style26">
    <w:name w:val="Title"/>
    <w:basedOn w:val="Normal"/>
    <w:link w:val="a5"/>
    <w:uiPriority w:val="2"/>
    <w:qFormat/>
    <w:pPr>
      <w:spacing w:lineRule="auto" w:line="204" w:before="0" w:after="0"/>
    </w:pPr>
    <w:rPr>
      <w:rFonts w:ascii="Calibri" w:hAnsi="Calibri" w:cs=""/>
      <w:caps/>
      <w:color w:val="858585"/>
      <w:sz w:val="64"/>
    </w:rPr>
  </w:style>
  <w:style w:type="paragraph" w:styleId="SectionHeading" w:customStyle="1">
    <w:name w:val="Section Heading"/>
    <w:basedOn w:val="Normal"/>
    <w:uiPriority w:val="1"/>
    <w:qFormat/>
    <w:pPr>
      <w:spacing w:lineRule="auto" w:line="216" w:before="640" w:after="0"/>
    </w:pPr>
    <w:rPr>
      <w:rFonts w:ascii="Calibri" w:hAnsi="Calibri" w:cs=""/>
      <w:caps/>
      <w:color w:val="7F7F7F"/>
      <w:sz w:val="26"/>
    </w:rPr>
  </w:style>
  <w:style w:type="paragraph" w:styleId="ListBullet">
    <w:name w:val="List Bullet"/>
    <w:basedOn w:val="Normal"/>
    <w:uiPriority w:val="1"/>
    <w:unhideWhenUsed/>
    <w:qFormat/>
    <w:pPr/>
    <w:rPr/>
  </w:style>
  <w:style w:type="paragraph" w:styleId="Subsection" w:customStyle="1">
    <w:name w:val="Subsection"/>
    <w:basedOn w:val="Normal"/>
    <w:uiPriority w:val="1"/>
    <w:qFormat/>
    <w:pPr>
      <w:spacing w:before="0" w:after="120"/>
    </w:pPr>
    <w:rPr>
      <w:color w:val="000000"/>
    </w:rPr>
  </w:style>
  <w:style w:type="paragraph" w:styleId="Style27">
    <w:name w:val="Header"/>
    <w:basedOn w:val="Normal"/>
    <w:link w:val="a8"/>
    <w:uiPriority w:val="99"/>
    <w:unhideWhenUsed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Style28">
    <w:name w:val="Footer"/>
    <w:basedOn w:val="Normal"/>
    <w:link w:val="aa"/>
    <w:uiPriority w:val="99"/>
    <w:unhideWhenUsed/>
    <w:qFormat/>
    <w:pPr>
      <w:spacing w:before="0" w:after="0"/>
      <w:ind w:left="0" w:right="0" w:hanging="0"/>
      <w:jc w:val="right"/>
    </w:pPr>
    <w:rPr/>
  </w:style>
  <w:style w:type="paragraph" w:styleId="Date">
    <w:name w:val="Date"/>
    <w:basedOn w:val="Normal"/>
    <w:link w:val="ad"/>
    <w:uiPriority w:val="1"/>
    <w:unhideWhenUsed/>
    <w:qFormat/>
    <w:pPr>
      <w:spacing w:before="0" w:after="120"/>
      <w:ind w:left="0" w:right="144" w:hanging="0"/>
    </w:pPr>
    <w:rPr>
      <w:color w:val="000000"/>
    </w:rPr>
  </w:style>
  <w:style w:type="paragraph" w:styleId="ContactInfo" w:customStyle="1">
    <w:name w:val="Contact Info"/>
    <w:basedOn w:val="Normal"/>
    <w:uiPriority w:val="1"/>
    <w:qFormat/>
    <w:pPr>
      <w:spacing w:before="0" w:after="3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sumeTable">
    <w:name w:val="Resume Table"/>
    <w:basedOn w:val="a2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color="BFBFBF" w:themeColor="background1" w:sz="2" w:space="0"/>
          <w:left w:val="nil"/>
          <w:bottom w:val="single" w:color="BFBFBF" w:themeColor="background1" w:sz="2" w:space="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| a.shagin33@yandex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218502-C131-481A-B48A-A423517B1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143</TotalTime>
  <Application>LibreOffice/5.1.3.2$MacOSX_X86_64 LibreOffice_project/644e4637d1d8544fd9f56425bd6cec110e49301b</Application>
  <Pages>2</Pages>
  <Words>341</Words>
  <Characters>2017</Characters>
  <CharactersWithSpaces>2307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2014-09-17T06:06:00Z</dcterms:created>
  <dc:creator>Andrei E. Shagin</dc:creator>
  <dc:description/>
  <dc:language>ru-RU</dc:language>
  <cp:lastModifiedBy/>
  <dcterms:modified xsi:type="dcterms:W3CDTF">2019-11-12T12:45:07Z</dcterms:modified>
  <cp:revision>40</cp:revision>
  <dc:subject/>
  <dc:title/>
</cp:coreProperties>
</file>