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60" w:lineRule="auto"/>
        <w:ind w:firstLine="120"/>
        <w:rPr/>
      </w:pPr>
      <w:r w:rsidDel="00000000" w:rsidR="00000000" w:rsidRPr="00000000">
        <w:rPr>
          <w:color w:val="202124"/>
          <w:sz w:val="38"/>
          <w:szCs w:val="38"/>
          <w:highlight w:val="white"/>
          <w:rtl w:val="0"/>
        </w:rPr>
        <w:tab/>
        <w:tab/>
        <w:tab/>
        <w:tab/>
        <w:t xml:space="preserve">CURRICULUM VITAE</w:t>
      </w:r>
      <w:r w:rsidDel="00000000" w:rsidR="00000000" w:rsidRPr="00000000">
        <w:rPr>
          <w:rtl w:val="0"/>
        </w:rPr>
      </w:r>
    </w:p>
    <w:p w:rsidR="00000000" w:rsidDel="00000000" w:rsidP="00000000" w:rsidRDefault="00000000" w:rsidRPr="00000000" w14:paraId="00000002">
      <w:pPr>
        <w:pStyle w:val="Heading1"/>
        <w:spacing w:before="60" w:lineRule="auto"/>
        <w:ind w:firstLine="120"/>
        <w:rPr/>
      </w:pPr>
      <w:r w:rsidDel="00000000" w:rsidR="00000000" w:rsidRPr="00000000">
        <w:rPr>
          <w:rtl w:val="0"/>
        </w:rPr>
      </w:r>
    </w:p>
    <w:p w:rsidR="00000000" w:rsidDel="00000000" w:rsidP="00000000" w:rsidRDefault="00000000" w:rsidRPr="00000000" w14:paraId="00000003">
      <w:pPr>
        <w:pStyle w:val="Heading1"/>
        <w:spacing w:before="60" w:lineRule="auto"/>
        <w:ind w:firstLine="120"/>
        <w:rPr/>
      </w:pPr>
      <w:r w:rsidDel="00000000" w:rsidR="00000000" w:rsidRPr="00000000">
        <w:rPr>
          <w:rtl w:val="0"/>
        </w:rPr>
        <w:t xml:space="preserve">ANA KANDWAL</w:t>
      </w:r>
    </w:p>
    <w:p w:rsidR="00000000" w:rsidDel="00000000" w:rsidP="00000000" w:rsidRDefault="00000000" w:rsidRPr="00000000" w14:paraId="00000004">
      <w:pPr>
        <w:ind w:left="120" w:firstLine="0"/>
        <w:rPr>
          <w:b w:val="1"/>
          <w:sz w:val="24"/>
          <w:szCs w:val="24"/>
        </w:rPr>
      </w:pPr>
      <w:r w:rsidDel="00000000" w:rsidR="00000000" w:rsidRPr="00000000">
        <w:rPr>
          <w:b w:val="1"/>
          <w:sz w:val="24"/>
          <w:szCs w:val="24"/>
          <w:rtl w:val="0"/>
        </w:rPr>
        <w:t xml:space="preserve">DoB: 31st July 1991</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+91-6398196884</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kandwalana@gmail.com</w:t>
        </w:r>
      </w:hyperlink>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22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a Masters in Sociology from Ambedkar University, Delhi. I was employed by Delhi Commission for Women as a Counsellor. I have played a key role in counselling victims of emotional, physical, psychological or financial abuse. Helped victims and their children to leave an abusive situation and move into a supportive housing environment or shelter. The most important feature of my job was to help victims of sexual abuse to file complaints and FIR and be a support to them throughout the justice process. Also, I conducted surveys and submitted reports to the organization, to improve the facilities for women at night shelter homes. My articles have been published on Youth Ki Awaaz platform and Pioneer newspaper. At present, I rescue animals, provide them medical facilities, care for them till they are healthy again.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spacing w:line="274" w:lineRule="auto"/>
        <w:ind w:firstLine="120"/>
        <w:rPr>
          <w:sz w:val="28"/>
          <w:szCs w:val="28"/>
        </w:rPr>
      </w:pPr>
      <w:r w:rsidDel="00000000" w:rsidR="00000000" w:rsidRPr="00000000">
        <w:rPr>
          <w:sz w:val="28"/>
          <w:szCs w:val="28"/>
          <w:rtl w:val="0"/>
        </w:rPr>
        <w:t xml:space="preserve">ABILITIES</w:t>
      </w:r>
    </w:p>
    <w:p w:rsidR="00000000" w:rsidDel="00000000" w:rsidP="00000000" w:rsidRDefault="00000000" w:rsidRPr="00000000" w14:paraId="0000000D">
      <w:pPr>
        <w:pStyle w:val="Heading1"/>
        <w:spacing w:line="274" w:lineRule="auto"/>
        <w:ind w:firstLine="120"/>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40" w:right="-128"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Dedicated to a career related to Human Rights and Animal Rights</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40" w:right="-128"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Comfortable working with diverse population</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40" w:right="-128"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Strong problem solving skills </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40" w:right="-128"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Strong research skills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63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6396"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SKILLS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6396"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40" w:right="2849"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Fluent in English(Writing, Reading, Spoken)</w:t>
      </w:r>
    </w:p>
    <w:p w:rsidR="00000000" w:rsidDel="00000000" w:rsidP="00000000" w:rsidRDefault="00000000" w:rsidRPr="00000000" w14:paraId="000000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40" w:right="2849"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Fluent in Hindi (Writing, Reading, Spoken)</w:t>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40" w:right="2849"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Cultural Expertise</w:t>
      </w:r>
    </w:p>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40" w:right="2849"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Proofreading Skills</w:t>
      </w:r>
    </w:p>
    <w:p w:rsidR="00000000" w:rsidDel="00000000" w:rsidP="00000000" w:rsidRDefault="00000000" w:rsidRPr="00000000" w14:paraId="0000001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40" w:right="2849"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Review</w:t>
      </w:r>
    </w:p>
    <w:p w:rsidR="00000000" w:rsidDel="00000000" w:rsidP="00000000" w:rsidRDefault="00000000" w:rsidRPr="00000000" w14:paraId="0000001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40" w:right="2849"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Translation</w:t>
      </w:r>
    </w:p>
    <w:p w:rsidR="00000000" w:rsidDel="00000000" w:rsidP="00000000" w:rsidRDefault="00000000" w:rsidRPr="00000000" w14:paraId="0000001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40" w:right="2849"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Subtitling</w:t>
      </w:r>
    </w:p>
    <w:p w:rsidR="00000000" w:rsidDel="00000000" w:rsidP="00000000" w:rsidRDefault="00000000" w:rsidRPr="00000000" w14:paraId="0000001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40" w:right="2849"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Localization</w:t>
      </w:r>
    </w:p>
    <w:p w:rsidR="00000000" w:rsidDel="00000000" w:rsidP="00000000" w:rsidRDefault="00000000" w:rsidRPr="00000000" w14:paraId="0000001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40" w:right="2849"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Interpretation </w:t>
      </w:r>
    </w:p>
    <w:p w:rsidR="00000000" w:rsidDel="00000000" w:rsidP="00000000" w:rsidRDefault="00000000" w:rsidRPr="00000000" w14:paraId="0000001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40" w:right="2849"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Transcription</w:t>
      </w:r>
    </w:p>
    <w:p w:rsidR="00000000" w:rsidDel="00000000" w:rsidP="00000000" w:rsidRDefault="00000000" w:rsidRPr="00000000" w14:paraId="0000001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40" w:right="2849"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 knowledge of Translation Software</w:t>
      </w:r>
    </w:p>
    <w:p w:rsidR="00000000" w:rsidDel="00000000" w:rsidP="00000000" w:rsidRDefault="00000000" w:rsidRPr="00000000" w14:paraId="0000002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840" w:right="2849"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 knowledge of MS Office The Package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EXPERIENCE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as English-Hindi Translator for a well known Facebook page named 'Kinder World'. The entire page (videos, posters, memes)  is translated by me which has gained millions of views, shares and comments. Below is the link to the page for you to review.</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http://www.facebook.com/kinderworld.hindi</w:t>
        </w:r>
      </w:hyperlink>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Working as a Hindi Communication Specialist with Million Dollar Vegan.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organisation, I am translating articles, marketing/legal documents, memes, posters, interviews, videos, their social media handles from the English language to the Hindi language. Also, I am providing interpretation, subtitling, localisation services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226"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Worked as a counselor at Delhi Commission For Women under Mahila Ayog Helpline (181) Project from August 2016 - May 2017.</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 w:line="240" w:lineRule="auto"/>
        <w:ind w:left="0" w:right="228"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Worked as an executive with ‘SMILE’ for a month on ‘Child For Child’ operation, doing field work and raising funds and awareness regarding the necessity of child education.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228"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Worked as a Part time Researcher in a project by London School of Economics to study Time Use and Access to Services in Delhi slums.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22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Cyborg and Disability: Reconstructing the meaning of technology in the lives of persons with disability.</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tbl>
      <w:tblPr>
        <w:tblStyle w:val="Table1"/>
        <w:tblW w:w="9151.0" w:type="dxa"/>
        <w:jc w:val="left"/>
        <w:tblInd w:w="114.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136"/>
        <w:gridCol w:w="3037"/>
        <w:gridCol w:w="3978"/>
        <w:tblGridChange w:id="0">
          <w:tblGrid>
            <w:gridCol w:w="2136"/>
            <w:gridCol w:w="3037"/>
            <w:gridCol w:w="3978"/>
          </w:tblGrid>
        </w:tblGridChange>
      </w:tblGrid>
      <w:tr>
        <w:trPr>
          <w:trHeight w:val="274" w:hRule="atLeast"/>
        </w:trPr>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Name of Agency</w:t>
            </w:r>
            <w:r w:rsidDel="00000000" w:rsidR="00000000" w:rsidRPr="00000000">
              <w:rPr>
                <w:rtl w:val="0"/>
              </w:rPr>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Time Period</w:t>
            </w:r>
            <w:r w:rsidDel="00000000" w:rsidR="00000000" w:rsidRPr="00000000">
              <w:rPr>
                <w:rtl w:val="0"/>
              </w:rPr>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Description</w:t>
            </w:r>
            <w:r w:rsidDel="00000000" w:rsidR="00000000" w:rsidRPr="00000000">
              <w:rPr>
                <w:rtl w:val="0"/>
              </w:rPr>
            </w:r>
          </w:p>
        </w:tc>
      </w:tr>
      <w:tr>
        <w:trPr>
          <w:trHeight w:val="830" w:hRule="atLeast"/>
        </w:trPr>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Youth ki Awaaz</w:t>
            </w:r>
            <w:r w:rsidDel="00000000" w:rsidR="00000000" w:rsidRPr="00000000">
              <w:rPr>
                <w:rtl w:val="0"/>
              </w:rPr>
            </w:r>
          </w:p>
        </w:tc>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766"/>
                <w:tab w:val="left" w:pos="2548"/>
              </w:tabs>
              <w:spacing w:after="0" w:before="135" w:line="240" w:lineRule="auto"/>
              <w:ind w:left="107" w:right="9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24</w:t>
            </w: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ab/>
              <w:t xml:space="preserve">October</w:t>
              <w:tab/>
              <w:t xml:space="preserve">2013-</w:t>
              <w:tab/>
              <w:t xml:space="preserve">19</w:t>
            </w: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 December 2913</w:t>
            </w:r>
            <w:r w:rsidDel="00000000" w:rsidR="00000000" w:rsidRPr="00000000">
              <w:rPr>
                <w:rtl w:val="0"/>
              </w:rPr>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shd w:fill="auto" w:val="clear"/>
                <w:vertAlign w:val="baseline"/>
                <w:rtl w:val="0"/>
              </w:rPr>
              <w:t xml:space="preserve">Writing articles for online publications related to social issues which have</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shd w:fill="auto" w:val="clear"/>
                <w:vertAlign w:val="baseline"/>
                <w:rtl w:val="0"/>
              </w:rPr>
              <w:t xml:space="preserve">been left unaddressed</w:t>
            </w:r>
            <w:r w:rsidDel="00000000" w:rsidR="00000000" w:rsidRPr="00000000">
              <w:rPr>
                <w:rtl w:val="0"/>
              </w:rPr>
            </w:r>
          </w:p>
        </w:tc>
      </w:tr>
      <w:tr>
        <w:trPr>
          <w:trHeight w:val="1930" w:hRule="atLeast"/>
        </w:trPr>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1010"/>
              </w:tabs>
              <w:spacing w:after="0" w:before="0" w:line="240" w:lineRule="auto"/>
              <w:ind w:left="107" w:right="10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Rural</w:t>
              <w:tab/>
              <w:t xml:space="preserve">Litigation Empowerment Kendriya (RLEK),</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Dehradun</w:t>
            </w:r>
            <w:r w:rsidDel="00000000" w:rsidR="00000000" w:rsidRPr="00000000">
              <w:rPr>
                <w:rtl w:val="0"/>
              </w:rPr>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804"/>
                <w:tab w:val="left" w:pos="1982"/>
              </w:tabs>
              <w:spacing w:after="0" w:before="1" w:line="240" w:lineRule="auto"/>
              <w:ind w:left="107" w:right="9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21</w:t>
            </w: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ab/>
              <w:t xml:space="preserve">October</w:t>
              <w:tab/>
              <w:t xml:space="preserve">2012-15</w:t>
            </w: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 November 2012</w:t>
            </w:r>
            <w:r w:rsidDel="00000000" w:rsidR="00000000" w:rsidRPr="00000000">
              <w:rPr>
                <w:rtl w:val="0"/>
              </w:rPr>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shd w:fill="auto" w:val="clear"/>
                <w:vertAlign w:val="baseline"/>
                <w:rtl w:val="0"/>
              </w:rPr>
              <w:t xml:space="preserve">Prepared the framework and report submission for the SKOCH training on financial inclusion. Also was involved in multiple tool preparation for PCPNDT training. Worked on various gender sensitization tools and tasks.</w:t>
            </w:r>
            <w:r w:rsidDel="00000000" w:rsidR="00000000" w:rsidRPr="00000000">
              <w:rPr>
                <w:rtl w:val="0"/>
              </w:rPr>
            </w:r>
          </w:p>
        </w:tc>
      </w:tr>
      <w:tr>
        <w:trPr>
          <w:trHeight w:val="578" w:hRule="atLeast"/>
        </w:trPr>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The Daily Pioneer</w:t>
            </w:r>
            <w:r w:rsidDel="00000000" w:rsidR="00000000" w:rsidRPr="00000000">
              <w:rPr>
                <w:rtl w:val="0"/>
              </w:rPr>
            </w:r>
          </w:p>
        </w:tc>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47" w:line="24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June-July 2011</w:t>
            </w:r>
            <w:r w:rsidDel="00000000" w:rsidR="00000000" w:rsidRPr="00000000">
              <w:rPr>
                <w:rtl w:val="0"/>
              </w:rPr>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shd w:fill="auto" w:val="clear"/>
                <w:vertAlign w:val="baseline"/>
                <w:rtl w:val="0"/>
              </w:rPr>
              <w:t xml:space="preserve">Full time reporting during internship</w:t>
            </w:r>
            <w:r w:rsidDel="00000000" w:rsidR="00000000" w:rsidRPr="00000000">
              <w:rPr>
                <w:rtl w:val="0"/>
              </w:rPr>
            </w:r>
          </w:p>
        </w:tc>
      </w:tr>
      <w:tr>
        <w:trPr>
          <w:trHeight w:val="1658" w:hRule="atLeast"/>
        </w:trPr>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1717"/>
              </w:tabs>
              <w:spacing w:after="0" w:before="0" w:line="271"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Society</w:t>
              <w:tab/>
              <w:t xml:space="preserve">for</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1822"/>
              </w:tabs>
              <w:spacing w:after="0" w:before="0" w:line="240" w:lineRule="auto"/>
              <w:ind w:left="107" w:right="10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promotion</w:t>
              <w:tab/>
              <w:t xml:space="preserve">of Himalayan Indigenous Activities.</w:t>
            </w:r>
            <w:r w:rsidDel="00000000" w:rsidR="00000000" w:rsidRPr="00000000">
              <w:rPr>
                <w:rtl w:val="0"/>
              </w:rPr>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1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 July 2015 - 6</w:t>
            </w: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 August 2015</w:t>
            </w:r>
            <w:r w:rsidDel="00000000" w:rsidR="00000000" w:rsidRPr="00000000">
              <w:rPr>
                <w:rtl w:val="0"/>
              </w:rPr>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3683"/>
              </w:tabs>
              <w:spacing w:after="0" w:before="0" w:line="240" w:lineRule="auto"/>
              <w:ind w:left="107" w:right="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shd w:fill="auto" w:val="clear"/>
                <w:vertAlign w:val="baseline"/>
                <w:rtl w:val="0"/>
              </w:rPr>
              <w:t xml:space="preserve">Study and analyses of gender issues related to theVan Gujjar community</w:t>
              <w:tab/>
              <w:t xml:space="preserve">in Uttarakhand</w:t>
            </w:r>
            <w:r w:rsidDel="00000000" w:rsidR="00000000" w:rsidRPr="00000000">
              <w:rPr>
                <w:rtl w:val="0"/>
              </w:rPr>
            </w:r>
          </w:p>
        </w:tc>
      </w:tr>
    </w:tbl>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90" w:line="240" w:lineRule="auto"/>
        <w:ind w:left="0" w:right="-128"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Things You Might Not Know About The Indian Education Scenario – Will Shock You! [Online, Youth Ki Awaaz] November 26, 2013.</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128"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8"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http://www.youthkiawaaz.com/2013/11/things-might-know-indian-education-scenario-will-</w:t>
        </w:r>
      </w:hyperlink>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shock/</w:t>
        </w:r>
      </w:hyperlink>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8" w:hanging="42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90" w:line="240" w:lineRule="auto"/>
        <w:ind w:left="0" w:right="-128"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Need For Organic Farming In India: For Those Chemicals In Your Food Can Kill! [Online, Youth Ki Awaaz] October 24, 2013.</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8"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128"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http://www.youthkiawaaz.com/2013/10/need-organic-farming-india-chemicals-food-can-kill/</w:t>
        </w:r>
      </w:hyperlink>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8" w:hanging="42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90" w:line="360" w:lineRule="auto"/>
        <w:ind w:left="0" w:right="-128"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Authorities seek to shutdown Dehradun Trade Fair [The Daily Pioneer] June 22,2011</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1" w:line="360" w:lineRule="auto"/>
        <w:ind w:left="0" w:right="-128" w:hanging="42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128"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Doon railway station greets travellers with garbage, disaary [The Daily Pioneer] June 24,2011</w:t>
      </w:r>
    </w:p>
    <w:p w:rsidR="00000000" w:rsidDel="00000000" w:rsidP="00000000" w:rsidRDefault="00000000" w:rsidRPr="00000000" w14:paraId="0000006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31" w:line="360" w:lineRule="auto"/>
        <w:ind w:left="0" w:right="-128"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Needed, initiative to replace Raj-era relic [The Daily Pioneer] June 30, 2011</w:t>
      </w:r>
    </w:p>
    <w:p w:rsidR="00000000" w:rsidDel="00000000" w:rsidP="00000000" w:rsidRDefault="00000000" w:rsidRPr="00000000" w14:paraId="0000006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31" w:line="480" w:lineRule="auto"/>
        <w:ind w:left="0" w:right="-128"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Corruption takes steam out of MCD initiatives [The Daily Pioneer] July 05, 2011 </w:t>
      </w:r>
    </w:p>
    <w:p w:rsidR="00000000" w:rsidDel="00000000" w:rsidP="00000000" w:rsidRDefault="00000000" w:rsidRPr="00000000" w14:paraId="0000006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31" w:line="480" w:lineRule="auto"/>
        <w:ind w:left="0" w:right="-128"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Population, infrastructure twin posers for MCD [The daily pioneer] July 06, 2011</w:t>
      </w:r>
    </w:p>
    <w:p w:rsidR="00000000" w:rsidDel="00000000" w:rsidP="00000000" w:rsidRDefault="00000000" w:rsidRPr="00000000" w14:paraId="0000006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31" w:line="480" w:lineRule="auto"/>
        <w:ind w:left="0" w:right="-128"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infrastructure in MCD to handle waste [The daily pioneer] July 07, 2011</w:t>
      </w:r>
    </w:p>
    <w:p w:rsidR="00000000" w:rsidDel="00000000" w:rsidP="00000000" w:rsidRDefault="00000000" w:rsidRPr="00000000" w14:paraId="0000006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31" w:line="480" w:lineRule="auto"/>
        <w:ind w:left="0" w:right="-128"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Uttarakhand paying guest fall prey to misinformation [The Daily Pioneer] July 13, 2011</w:t>
      </w:r>
    </w:p>
    <w:p w:rsidR="00000000" w:rsidDel="00000000" w:rsidP="00000000" w:rsidRDefault="00000000" w:rsidRPr="00000000" w14:paraId="0000006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31" w:line="480" w:lineRule="auto"/>
        <w:ind w:left="0" w:right="-128"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Athletes lose out on practice as squatters litter Parade ground [The Daily Pioneer] July 14, 2011</w:t>
      </w:r>
    </w:p>
    <w:p w:rsidR="00000000" w:rsidDel="00000000" w:rsidP="00000000" w:rsidRDefault="00000000" w:rsidRPr="00000000" w14:paraId="0000006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31" w:line="480" w:lineRule="auto"/>
        <w:ind w:left="0" w:right="-128"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Among the top 50 most-read writers on Youth Ki Awaaz in 2016.</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31" w:line="480" w:lineRule="auto"/>
        <w:ind w:left="0" w:right="-1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EDUCATIONAL QUALIFICATION</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bl>
      <w:tblPr>
        <w:tblStyle w:val="Table2"/>
        <w:tblW w:w="8993.0" w:type="dxa"/>
        <w:jc w:val="left"/>
        <w:tblInd w:w="2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6"/>
        <w:gridCol w:w="3032"/>
        <w:gridCol w:w="5065"/>
        <w:tblGridChange w:id="0">
          <w:tblGrid>
            <w:gridCol w:w="896"/>
            <w:gridCol w:w="3032"/>
            <w:gridCol w:w="5065"/>
          </w:tblGrid>
        </w:tblGridChange>
      </w:tblGrid>
      <w:tr>
        <w:trPr>
          <w:trHeight w:val="273" w:hRule="atLeast"/>
        </w:trPr>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Year</w:t>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Examination/ Degree</w:t>
            </w:r>
          </w:p>
        </w:tc>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Institute/University</w:t>
            </w:r>
          </w:p>
        </w:tc>
      </w:tr>
      <w:tr>
        <w:trPr>
          <w:trHeight w:val="278" w:hRule="atLeast"/>
        </w:trPr>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w:t>
            </w:r>
          </w:p>
        </w:tc>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Sociology</w:t>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34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Ambedkar University, New Delhi</w:t>
            </w:r>
          </w:p>
        </w:tc>
      </w:tr>
      <w:tr>
        <w:trPr>
          <w:trHeight w:val="274" w:hRule="atLeast"/>
        </w:trPr>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w:t>
            </w:r>
          </w:p>
        </w:tc>
        <w:tc>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 (H) English</w:t>
            </w:r>
          </w:p>
        </w:tc>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 Lal Anand College, Delhi University</w:t>
            </w:r>
          </w:p>
        </w:tc>
      </w:tr>
      <w:tr>
        <w:trPr>
          <w:trHeight w:val="290" w:hRule="atLeast"/>
        </w:trPr>
        <w:tc>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w:t>
            </w:r>
          </w:p>
        </w:tc>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XII</w:t>
            </w:r>
          </w:p>
        </w:tc>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Scholars Home, Dehradun</w:t>
            </w:r>
          </w:p>
        </w:tc>
      </w:tr>
      <w:tr>
        <w:trPr>
          <w:trHeight w:val="510" w:hRule="atLeast"/>
        </w:trPr>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w:t>
            </w:r>
          </w:p>
        </w:tc>
        <w:tc>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w:t>
            </w:r>
          </w:p>
        </w:tc>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Scholars Home, Dehradun</w:t>
            </w:r>
          </w:p>
        </w:tc>
      </w:tr>
    </w:tbl>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14"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40" w:w="11910" w:orient="portrait"/>
      <w:pgMar w:bottom="280" w:top="1340" w:left="1320" w:right="12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abstractNum w:abstractNumId="2">
    <w:lvl w:ilvl="0">
      <w:start w:val="1"/>
      <w:numFmt w:val="decimal"/>
      <w:lvlText w:val="%1."/>
      <w:lvlJc w:val="left"/>
      <w:pPr>
        <w:ind w:left="840" w:hanging="360"/>
      </w:pPr>
      <w:rPr/>
    </w:lvl>
    <w:lvl w:ilvl="1">
      <w:start w:val="1"/>
      <w:numFmt w:val="lowerLetter"/>
      <w:lvlText w:val="%2."/>
      <w:lvlJc w:val="left"/>
      <w:pPr>
        <w:ind w:left="1560" w:hanging="360"/>
      </w:pPr>
      <w:rPr/>
    </w:lvl>
    <w:lvl w:ilvl="2">
      <w:start w:val="1"/>
      <w:numFmt w:val="lowerRoman"/>
      <w:lvlText w:val="%3."/>
      <w:lvlJc w:val="right"/>
      <w:pPr>
        <w:ind w:left="2280" w:hanging="180"/>
      </w:pPr>
      <w:rPr/>
    </w:lvl>
    <w:lvl w:ilvl="3">
      <w:start w:val="1"/>
      <w:numFmt w:val="decimal"/>
      <w:lvlText w:val="%4."/>
      <w:lvlJc w:val="left"/>
      <w:pPr>
        <w:ind w:left="3000" w:hanging="360"/>
      </w:pPr>
      <w:rPr/>
    </w:lvl>
    <w:lvl w:ilvl="4">
      <w:start w:val="1"/>
      <w:numFmt w:val="lowerLetter"/>
      <w:lvlText w:val="%5."/>
      <w:lvlJc w:val="left"/>
      <w:pPr>
        <w:ind w:left="3720" w:hanging="360"/>
      </w:pPr>
      <w:rPr/>
    </w:lvl>
    <w:lvl w:ilvl="5">
      <w:start w:val="1"/>
      <w:numFmt w:val="lowerRoman"/>
      <w:lvlText w:val="%6."/>
      <w:lvlJc w:val="right"/>
      <w:pPr>
        <w:ind w:left="4440" w:hanging="180"/>
      </w:pPr>
      <w:rPr/>
    </w:lvl>
    <w:lvl w:ilvl="6">
      <w:start w:val="1"/>
      <w:numFmt w:val="decimal"/>
      <w:lvlText w:val="%7."/>
      <w:lvlJc w:val="left"/>
      <w:pPr>
        <w:ind w:left="5160" w:hanging="360"/>
      </w:pPr>
      <w:rPr/>
    </w:lvl>
    <w:lvl w:ilvl="7">
      <w:start w:val="1"/>
      <w:numFmt w:val="lowerLetter"/>
      <w:lvlText w:val="%8."/>
      <w:lvlJc w:val="left"/>
      <w:pPr>
        <w:ind w:left="5880" w:hanging="360"/>
      </w:pPr>
      <w:rPr/>
    </w:lvl>
    <w:lvl w:ilvl="8">
      <w:start w:val="1"/>
      <w:numFmt w:val="lowerRoman"/>
      <w:lvlText w:val="%9."/>
      <w:lvlJc w:val="right"/>
      <w:pPr>
        <w:ind w:left="6600" w:hanging="180"/>
      </w:pPr>
      <w:rPr/>
    </w:lvl>
  </w:abstractNum>
  <w:abstractNum w:abstractNumId="3">
    <w:lvl w:ilvl="0">
      <w:start w:val="1"/>
      <w:numFmt w:val="decimal"/>
      <w:lvlText w:val="%1."/>
      <w:lvlJc w:val="left"/>
      <w:pPr>
        <w:ind w:left="840" w:hanging="360"/>
      </w:pPr>
      <w:rPr/>
    </w:lvl>
    <w:lvl w:ilvl="1">
      <w:start w:val="1"/>
      <w:numFmt w:val="lowerLetter"/>
      <w:lvlText w:val="%2."/>
      <w:lvlJc w:val="left"/>
      <w:pPr>
        <w:ind w:left="1560" w:hanging="360"/>
      </w:pPr>
      <w:rPr/>
    </w:lvl>
    <w:lvl w:ilvl="2">
      <w:start w:val="1"/>
      <w:numFmt w:val="lowerRoman"/>
      <w:lvlText w:val="%3."/>
      <w:lvlJc w:val="right"/>
      <w:pPr>
        <w:ind w:left="2280" w:hanging="180"/>
      </w:pPr>
      <w:rPr/>
    </w:lvl>
    <w:lvl w:ilvl="3">
      <w:start w:val="1"/>
      <w:numFmt w:val="decimal"/>
      <w:lvlText w:val="%4."/>
      <w:lvlJc w:val="left"/>
      <w:pPr>
        <w:ind w:left="3000" w:hanging="360"/>
      </w:pPr>
      <w:rPr/>
    </w:lvl>
    <w:lvl w:ilvl="4">
      <w:start w:val="1"/>
      <w:numFmt w:val="lowerLetter"/>
      <w:lvlText w:val="%5."/>
      <w:lvlJc w:val="left"/>
      <w:pPr>
        <w:ind w:left="3720" w:hanging="360"/>
      </w:pPr>
      <w:rPr/>
    </w:lvl>
    <w:lvl w:ilvl="5">
      <w:start w:val="1"/>
      <w:numFmt w:val="lowerRoman"/>
      <w:lvlText w:val="%6."/>
      <w:lvlJc w:val="right"/>
      <w:pPr>
        <w:ind w:left="4440" w:hanging="180"/>
      </w:pPr>
      <w:rPr/>
    </w:lvl>
    <w:lvl w:ilvl="6">
      <w:start w:val="1"/>
      <w:numFmt w:val="decimal"/>
      <w:lvlText w:val="%7."/>
      <w:lvlJc w:val="left"/>
      <w:pPr>
        <w:ind w:left="5160" w:hanging="360"/>
      </w:pPr>
      <w:rPr/>
    </w:lvl>
    <w:lvl w:ilvl="7">
      <w:start w:val="1"/>
      <w:numFmt w:val="lowerLetter"/>
      <w:lvlText w:val="%8."/>
      <w:lvlJc w:val="left"/>
      <w:pPr>
        <w:ind w:left="5880" w:hanging="360"/>
      </w:pPr>
      <w:rPr/>
    </w:lvl>
    <w:lvl w:ilvl="8">
      <w:start w:val="1"/>
      <w:numFmt w:val="lowerRoman"/>
      <w:lvlText w:val="%9."/>
      <w:lvlJc w:val="right"/>
      <w:pPr>
        <w:ind w:left="6600" w:hanging="180"/>
      </w:pPr>
      <w:rPr/>
    </w:lvl>
  </w:abstractNum>
  <w:abstractNum w:abstractNumId="4">
    <w:lvl w:ilvl="0">
      <w:start w:val="1"/>
      <w:numFmt w:val="bullet"/>
      <w:lvlText w:val="●"/>
      <w:lvlJc w:val="left"/>
      <w:pPr>
        <w:ind w:left="840" w:hanging="360"/>
      </w:pPr>
      <w:rPr>
        <w:rFonts w:ascii="Noto Sans Symbols" w:cs="Noto Sans Symbols" w:eastAsia="Noto Sans Symbols" w:hAnsi="Noto Sans Symbols"/>
      </w:rPr>
    </w:lvl>
    <w:lvl w:ilvl="1">
      <w:start w:val="1"/>
      <w:numFmt w:val="lowerLetter"/>
      <w:lvlText w:val="%2."/>
      <w:lvlJc w:val="left"/>
      <w:pPr>
        <w:ind w:left="1560" w:hanging="360"/>
      </w:pPr>
      <w:rPr/>
    </w:lvl>
    <w:lvl w:ilvl="2">
      <w:start w:val="1"/>
      <w:numFmt w:val="lowerRoman"/>
      <w:lvlText w:val="%3."/>
      <w:lvlJc w:val="right"/>
      <w:pPr>
        <w:ind w:left="2280" w:hanging="180"/>
      </w:pPr>
      <w:rPr/>
    </w:lvl>
    <w:lvl w:ilvl="3">
      <w:start w:val="1"/>
      <w:numFmt w:val="decimal"/>
      <w:lvlText w:val="%4."/>
      <w:lvlJc w:val="left"/>
      <w:pPr>
        <w:ind w:left="3000" w:hanging="360"/>
      </w:pPr>
      <w:rPr/>
    </w:lvl>
    <w:lvl w:ilvl="4">
      <w:start w:val="1"/>
      <w:numFmt w:val="lowerLetter"/>
      <w:lvlText w:val="%5."/>
      <w:lvlJc w:val="left"/>
      <w:pPr>
        <w:ind w:left="3720" w:hanging="360"/>
      </w:pPr>
      <w:rPr/>
    </w:lvl>
    <w:lvl w:ilvl="5">
      <w:start w:val="1"/>
      <w:numFmt w:val="lowerRoman"/>
      <w:lvlText w:val="%6."/>
      <w:lvlJc w:val="right"/>
      <w:pPr>
        <w:ind w:left="4440" w:hanging="180"/>
      </w:pPr>
      <w:rPr/>
    </w:lvl>
    <w:lvl w:ilvl="6">
      <w:start w:val="1"/>
      <w:numFmt w:val="decimal"/>
      <w:lvlText w:val="%7."/>
      <w:lvlJc w:val="left"/>
      <w:pPr>
        <w:ind w:left="5160" w:hanging="360"/>
      </w:pPr>
      <w:rPr/>
    </w:lvl>
    <w:lvl w:ilvl="7">
      <w:start w:val="1"/>
      <w:numFmt w:val="lowerLetter"/>
      <w:lvlText w:val="%8."/>
      <w:lvlJc w:val="left"/>
      <w:pPr>
        <w:ind w:left="5880" w:hanging="360"/>
      </w:pPr>
      <w:rPr/>
    </w:lvl>
    <w:lvl w:ilvl="8">
      <w:start w:val="1"/>
      <w:numFmt w:val="lowerRoman"/>
      <w:lvlText w:val="%9."/>
      <w:lvlJc w:val="right"/>
      <w:pPr>
        <w:ind w:left="660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youthkiawaaz.com/2013/10/need-organic-farming-india-chemicals-food-can-kill/" TargetMode="External"/><Relationship Id="rId9" Type="http://schemas.openxmlformats.org/officeDocument/2006/relationships/hyperlink" Target="http://www.youthkiawaaz.com/2013/11/things-might-know-indian-education-scenario-will-shock/" TargetMode="External"/><Relationship Id="rId5" Type="http://schemas.openxmlformats.org/officeDocument/2006/relationships/styles" Target="styles.xml"/><Relationship Id="rId6" Type="http://schemas.openxmlformats.org/officeDocument/2006/relationships/hyperlink" Target="mailto:kandwalana@gmail.com" TargetMode="External"/><Relationship Id="rId7" Type="http://schemas.openxmlformats.org/officeDocument/2006/relationships/hyperlink" Target="http://www.facebook.com/kinderworld.hindi" TargetMode="External"/><Relationship Id="rId8" Type="http://schemas.openxmlformats.org/officeDocument/2006/relationships/hyperlink" Target="http://www.youthkiawaaz.com/2013/11/things-might-know-indian-education-scenario-will-sh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