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56" w:rsidRPr="00B264AF" w:rsidRDefault="00D23356" w:rsidP="00E46E0E">
      <w:pPr>
        <w:tabs>
          <w:tab w:val="right" w:pos="900"/>
        </w:tabs>
        <w:spacing w:after="0"/>
        <w:ind w:left="-284" w:right="-548"/>
        <w:jc w:val="center"/>
        <w:rPr>
          <w:rFonts w:eastAsia="Times New Roman" w:cs="Times New Roman"/>
          <w:b/>
          <w:bCs/>
          <w:sz w:val="28"/>
          <w:szCs w:val="28"/>
          <w:lang w:bidi="ar-IQ"/>
        </w:rPr>
      </w:pPr>
      <w:r w:rsidRPr="00B264AF">
        <w:rPr>
          <w:rFonts w:eastAsia="Times New Roman" w:cs="Times New Roman"/>
          <w:b/>
          <w:bCs/>
          <w:sz w:val="28"/>
          <w:szCs w:val="28"/>
          <w:lang w:bidi="ar-IQ"/>
        </w:rPr>
        <w:t>Curriculum Vitae</w:t>
      </w:r>
    </w:p>
    <w:p w:rsidR="00D23356" w:rsidRPr="00B264AF" w:rsidRDefault="00D23356" w:rsidP="00E46E0E">
      <w:pPr>
        <w:tabs>
          <w:tab w:val="right" w:pos="900"/>
        </w:tabs>
        <w:spacing w:after="0"/>
        <w:ind w:left="-284" w:right="-548"/>
        <w:jc w:val="both"/>
        <w:rPr>
          <w:rFonts w:eastAsia="Times New Roman" w:cs="Times New Roman"/>
          <w:b/>
          <w:bCs/>
          <w:sz w:val="28"/>
          <w:szCs w:val="28"/>
          <w:lang w:bidi="ar-IQ"/>
        </w:rPr>
      </w:pPr>
    </w:p>
    <w:p w:rsidR="00D23356" w:rsidRPr="00B264AF" w:rsidRDefault="00D23356" w:rsidP="00E46E0E">
      <w:pPr>
        <w:tabs>
          <w:tab w:val="right" w:pos="900"/>
        </w:tabs>
        <w:spacing w:after="0" w:line="360" w:lineRule="auto"/>
        <w:ind w:left="-284" w:right="-548"/>
        <w:jc w:val="both"/>
        <w:rPr>
          <w:rFonts w:eastAsia="Times New Roman" w:cs="Times New Roman"/>
          <w:sz w:val="26"/>
          <w:szCs w:val="26"/>
          <w:lang w:bidi="ar-IQ"/>
        </w:rPr>
      </w:pPr>
      <w:r w:rsidRPr="00B264AF">
        <w:rPr>
          <w:rFonts w:eastAsia="Times New Roman" w:cs="Times New Roman"/>
          <w:b/>
          <w:bCs/>
          <w:sz w:val="26"/>
          <w:szCs w:val="26"/>
          <w:lang w:bidi="ar-IQ"/>
        </w:rPr>
        <w:t>Name:</w:t>
      </w:r>
      <w:r w:rsidRPr="00B264AF">
        <w:rPr>
          <w:rFonts w:eastAsia="Times New Roman" w:cs="Times New Roman"/>
          <w:sz w:val="26"/>
          <w:szCs w:val="26"/>
          <w:lang w:bidi="ar-IQ"/>
        </w:rPr>
        <w:t xml:space="preserve"> </w:t>
      </w:r>
      <w:proofErr w:type="spellStart"/>
      <w:r w:rsidRPr="00B264AF">
        <w:rPr>
          <w:rFonts w:eastAsia="Times New Roman" w:cs="Times New Roman"/>
          <w:sz w:val="26"/>
          <w:szCs w:val="26"/>
          <w:lang w:bidi="ar-IQ"/>
        </w:rPr>
        <w:t>Ammar</w:t>
      </w:r>
      <w:proofErr w:type="spellEnd"/>
      <w:r w:rsidRPr="00B264AF">
        <w:rPr>
          <w:rFonts w:eastAsia="Times New Roman" w:cs="Times New Roman"/>
          <w:sz w:val="26"/>
          <w:szCs w:val="26"/>
          <w:lang w:bidi="ar-IQ"/>
        </w:rPr>
        <w:t xml:space="preserve"> </w:t>
      </w:r>
      <w:proofErr w:type="spellStart"/>
      <w:r w:rsidRPr="00B264AF">
        <w:rPr>
          <w:rFonts w:eastAsia="Times New Roman" w:cs="Times New Roman"/>
          <w:sz w:val="26"/>
          <w:szCs w:val="26"/>
          <w:lang w:bidi="ar-IQ"/>
        </w:rPr>
        <w:t>Yasir</w:t>
      </w:r>
      <w:proofErr w:type="spellEnd"/>
      <w:r w:rsidRPr="00B264AF">
        <w:rPr>
          <w:rFonts w:eastAsia="Times New Roman" w:cs="Times New Roman"/>
          <w:sz w:val="26"/>
          <w:szCs w:val="26"/>
          <w:lang w:bidi="ar-IQ"/>
        </w:rPr>
        <w:t xml:space="preserve"> </w:t>
      </w:r>
      <w:proofErr w:type="spellStart"/>
      <w:r w:rsidRPr="00B264AF">
        <w:rPr>
          <w:rFonts w:eastAsia="Times New Roman" w:cs="Times New Roman"/>
          <w:sz w:val="26"/>
          <w:szCs w:val="26"/>
          <w:lang w:bidi="ar-IQ"/>
        </w:rPr>
        <w:t>Mahmood</w:t>
      </w:r>
      <w:proofErr w:type="spellEnd"/>
      <w:r w:rsidRPr="00B264AF">
        <w:rPr>
          <w:rFonts w:eastAsia="Times New Roman" w:cs="Times New Roman"/>
          <w:sz w:val="26"/>
          <w:szCs w:val="26"/>
          <w:lang w:bidi="ar-IQ"/>
        </w:rPr>
        <w:t xml:space="preserve"> al-</w:t>
      </w:r>
      <w:proofErr w:type="spellStart"/>
      <w:r w:rsidRPr="00B264AF">
        <w:rPr>
          <w:rFonts w:eastAsia="Times New Roman" w:cs="Times New Roman"/>
          <w:sz w:val="26"/>
          <w:szCs w:val="26"/>
          <w:lang w:bidi="ar-IQ"/>
        </w:rPr>
        <w:t>Tamir</w:t>
      </w:r>
      <w:proofErr w:type="spellEnd"/>
      <w:r w:rsidRPr="00B264AF">
        <w:rPr>
          <w:rFonts w:eastAsia="Times New Roman" w:cs="Times New Roman"/>
          <w:sz w:val="26"/>
          <w:szCs w:val="26"/>
          <w:lang w:bidi="ar-IQ"/>
        </w:rPr>
        <w:tab/>
      </w:r>
    </w:p>
    <w:p w:rsidR="00D23356" w:rsidRPr="00B264AF" w:rsidRDefault="00D23356" w:rsidP="00E46E0E">
      <w:pPr>
        <w:tabs>
          <w:tab w:val="right" w:pos="900"/>
        </w:tabs>
        <w:spacing w:after="0" w:line="360" w:lineRule="auto"/>
        <w:ind w:left="-284" w:right="-548"/>
        <w:jc w:val="both"/>
        <w:rPr>
          <w:rFonts w:eastAsia="Times New Roman" w:cs="Times New Roman"/>
          <w:sz w:val="26"/>
          <w:szCs w:val="26"/>
          <w:lang w:bidi="ar-IQ"/>
        </w:rPr>
      </w:pPr>
      <w:r w:rsidRPr="00B264AF">
        <w:rPr>
          <w:rFonts w:eastAsia="Times New Roman" w:cs="Times New Roman"/>
          <w:b/>
          <w:bCs/>
          <w:sz w:val="26"/>
          <w:szCs w:val="26"/>
          <w:lang w:bidi="ar-IQ"/>
        </w:rPr>
        <w:t>Nationality:</w:t>
      </w:r>
      <w:r w:rsidRPr="00B264AF">
        <w:rPr>
          <w:rFonts w:eastAsia="Times New Roman" w:cs="Times New Roman"/>
          <w:sz w:val="26"/>
          <w:szCs w:val="26"/>
          <w:lang w:bidi="ar-IQ"/>
        </w:rPr>
        <w:t xml:space="preserve"> Iraqi</w:t>
      </w:r>
    </w:p>
    <w:p w:rsidR="00D23356" w:rsidRPr="00B264AF" w:rsidRDefault="00D23356" w:rsidP="00E46E0E">
      <w:pPr>
        <w:tabs>
          <w:tab w:val="right" w:pos="900"/>
        </w:tabs>
        <w:spacing w:after="0" w:line="360" w:lineRule="auto"/>
        <w:ind w:left="-284" w:right="-548"/>
        <w:jc w:val="both"/>
        <w:rPr>
          <w:rFonts w:eastAsia="Times New Roman" w:cs="Times New Roman"/>
          <w:sz w:val="26"/>
          <w:szCs w:val="26"/>
          <w:lang w:bidi="ar-IQ"/>
        </w:rPr>
      </w:pPr>
      <w:r w:rsidRPr="00B264AF">
        <w:rPr>
          <w:rFonts w:eastAsia="Times New Roman" w:cs="Times New Roman"/>
          <w:b/>
          <w:bCs/>
          <w:sz w:val="26"/>
          <w:szCs w:val="26"/>
          <w:lang w:bidi="ar-IQ"/>
        </w:rPr>
        <w:t>Date and Place of Birth:</w:t>
      </w:r>
      <w:r w:rsidR="00B264AF">
        <w:rPr>
          <w:rFonts w:eastAsia="Times New Roman" w:cs="Times New Roman"/>
          <w:sz w:val="26"/>
          <w:szCs w:val="26"/>
          <w:lang w:bidi="ar-IQ"/>
        </w:rPr>
        <w:t xml:space="preserve"> 17/5/1975 – </w:t>
      </w:r>
      <w:r w:rsidRPr="00B264AF">
        <w:rPr>
          <w:rFonts w:eastAsia="Times New Roman" w:cs="Times New Roman"/>
          <w:sz w:val="26"/>
          <w:szCs w:val="26"/>
          <w:lang w:bidi="ar-IQ"/>
        </w:rPr>
        <w:t>Iraq</w:t>
      </w:r>
    </w:p>
    <w:p w:rsidR="00D23356" w:rsidRPr="00B264AF" w:rsidRDefault="00D23356" w:rsidP="00E46E0E">
      <w:pPr>
        <w:tabs>
          <w:tab w:val="right" w:pos="900"/>
        </w:tabs>
        <w:spacing w:after="0" w:line="360" w:lineRule="auto"/>
        <w:ind w:left="-284" w:right="-548"/>
        <w:jc w:val="both"/>
        <w:rPr>
          <w:rFonts w:eastAsia="Times New Roman" w:cs="Times New Roman"/>
          <w:sz w:val="26"/>
          <w:szCs w:val="26"/>
          <w:lang w:bidi="ar-IQ"/>
        </w:rPr>
      </w:pPr>
      <w:r w:rsidRPr="00B264AF">
        <w:rPr>
          <w:rFonts w:eastAsia="Times New Roman" w:cs="Times New Roman"/>
          <w:b/>
          <w:bCs/>
          <w:sz w:val="26"/>
          <w:szCs w:val="26"/>
          <w:lang w:bidi="ar-IQ"/>
        </w:rPr>
        <w:t xml:space="preserve">Address: </w:t>
      </w:r>
      <w:proofErr w:type="spellStart"/>
      <w:r w:rsidRPr="00B264AF">
        <w:rPr>
          <w:rFonts w:eastAsia="Times New Roman" w:cs="Times New Roman"/>
          <w:sz w:val="26"/>
          <w:szCs w:val="26"/>
          <w:lang w:bidi="ar-IQ"/>
        </w:rPr>
        <w:t>Karrada</w:t>
      </w:r>
      <w:proofErr w:type="spellEnd"/>
      <w:r w:rsidRPr="00B264AF">
        <w:rPr>
          <w:rFonts w:eastAsia="Times New Roman" w:cs="Times New Roman"/>
          <w:sz w:val="26"/>
          <w:szCs w:val="26"/>
          <w:lang w:bidi="ar-IQ"/>
        </w:rPr>
        <w:t xml:space="preserve"> – Baghdad </w:t>
      </w:r>
    </w:p>
    <w:p w:rsidR="00A972C9" w:rsidRPr="00B264AF" w:rsidRDefault="00A972C9" w:rsidP="00E46E0E">
      <w:pPr>
        <w:tabs>
          <w:tab w:val="right" w:pos="900"/>
        </w:tabs>
        <w:spacing w:after="0"/>
        <w:ind w:left="-284" w:right="-548"/>
        <w:jc w:val="both"/>
        <w:rPr>
          <w:rFonts w:eastAsia="Times New Roman" w:cs="Times New Roman"/>
          <w:sz w:val="26"/>
          <w:szCs w:val="26"/>
          <w:lang w:bidi="ar-IQ"/>
        </w:rPr>
      </w:pPr>
      <w:r w:rsidRPr="00B264AF">
        <w:rPr>
          <w:rFonts w:eastAsia="Times New Roman" w:cs="Times New Roman"/>
          <w:b/>
          <w:bCs/>
          <w:sz w:val="26"/>
          <w:szCs w:val="26"/>
          <w:lang w:bidi="ar-IQ"/>
        </w:rPr>
        <w:t xml:space="preserve">Marital Status: </w:t>
      </w:r>
      <w:r w:rsidRPr="00B264AF">
        <w:rPr>
          <w:rFonts w:eastAsia="Times New Roman" w:cs="Times New Roman"/>
          <w:sz w:val="26"/>
          <w:szCs w:val="26"/>
          <w:lang w:bidi="ar-IQ"/>
        </w:rPr>
        <w:t>married, with one child</w:t>
      </w:r>
    </w:p>
    <w:p w:rsidR="00B264AF" w:rsidRDefault="00B264AF" w:rsidP="00E46E0E">
      <w:pPr>
        <w:tabs>
          <w:tab w:val="right" w:pos="900"/>
        </w:tabs>
        <w:spacing w:after="0"/>
        <w:ind w:left="-284" w:right="-548"/>
        <w:jc w:val="both"/>
        <w:rPr>
          <w:rFonts w:eastAsia="Times New Roman" w:cs="Times New Roman"/>
          <w:b/>
          <w:bCs/>
          <w:sz w:val="26"/>
          <w:szCs w:val="26"/>
          <w:lang w:bidi="ar-IQ"/>
        </w:rPr>
      </w:pPr>
    </w:p>
    <w:p w:rsidR="00914D84" w:rsidRPr="00B264AF" w:rsidRDefault="00BF2D3B" w:rsidP="00E46E0E">
      <w:pPr>
        <w:tabs>
          <w:tab w:val="right" w:pos="900"/>
        </w:tabs>
        <w:spacing w:after="0"/>
        <w:ind w:left="-284" w:right="-548"/>
        <w:jc w:val="both"/>
        <w:rPr>
          <w:rFonts w:eastAsia="Times New Roman" w:cs="Times New Roman"/>
          <w:b/>
          <w:bCs/>
          <w:sz w:val="26"/>
          <w:szCs w:val="26"/>
          <w:lang w:bidi="ar-IQ"/>
        </w:rPr>
      </w:pPr>
      <w:r>
        <w:rPr>
          <w:rFonts w:eastAsia="Times New Roman" w:cs="Times New Roman"/>
          <w:b/>
          <w:bCs/>
          <w:sz w:val="26"/>
          <w:szCs w:val="26"/>
          <w:lang w:bidi="ar-IQ"/>
        </w:rPr>
        <w:t>Contact Details</w:t>
      </w:r>
      <w:r w:rsidR="00D23356" w:rsidRPr="00B264AF">
        <w:rPr>
          <w:rFonts w:eastAsia="Times New Roman" w:cs="Times New Roman"/>
          <w:b/>
          <w:bCs/>
          <w:sz w:val="26"/>
          <w:szCs w:val="26"/>
          <w:lang w:bidi="ar-IQ"/>
        </w:rPr>
        <w:t>:</w:t>
      </w:r>
    </w:p>
    <w:p w:rsidR="00D23356" w:rsidRPr="00B264AF" w:rsidRDefault="00160D47" w:rsidP="00A972C9">
      <w:pPr>
        <w:pStyle w:val="ListParagraph"/>
        <w:numPr>
          <w:ilvl w:val="0"/>
          <w:numId w:val="1"/>
        </w:numPr>
        <w:tabs>
          <w:tab w:val="right" w:pos="900"/>
        </w:tabs>
        <w:spacing w:after="0"/>
        <w:ind w:right="-548"/>
        <w:jc w:val="both"/>
        <w:rPr>
          <w:rFonts w:eastAsia="Times New Roman" w:cs="Times New Roman"/>
          <w:sz w:val="26"/>
          <w:szCs w:val="26"/>
          <w:lang w:bidi="ar-IQ"/>
        </w:rPr>
      </w:pPr>
      <w:r w:rsidRPr="00B264AF">
        <w:rPr>
          <w:rFonts w:eastAsia="Times New Roman" w:cs="Times New Roman"/>
          <w:sz w:val="26"/>
          <w:szCs w:val="26"/>
          <w:lang w:bidi="ar-IQ"/>
        </w:rPr>
        <w:t xml:space="preserve">e-mail: </w:t>
      </w:r>
      <w:hyperlink r:id="rId9" w:history="1">
        <w:r w:rsidR="00BA7F33" w:rsidRPr="00B264AF">
          <w:rPr>
            <w:rStyle w:val="Hyperlink"/>
            <w:rFonts w:eastAsia="Times New Roman" w:cs="Times New Roman"/>
            <w:sz w:val="26"/>
            <w:szCs w:val="26"/>
            <w:lang w:bidi="ar-IQ"/>
          </w:rPr>
          <w:t>ammary75@gmail.com</w:t>
        </w:r>
      </w:hyperlink>
      <w:r w:rsidR="00BA7F33" w:rsidRPr="00B264AF">
        <w:rPr>
          <w:rFonts w:eastAsia="Times New Roman" w:cs="Times New Roman"/>
          <w:sz w:val="26"/>
          <w:szCs w:val="26"/>
          <w:lang w:bidi="ar-IQ"/>
        </w:rPr>
        <w:t xml:space="preserve"> , </w:t>
      </w:r>
      <w:hyperlink r:id="rId10" w:history="1">
        <w:r w:rsidRPr="00B264AF">
          <w:rPr>
            <w:rStyle w:val="Hyperlink"/>
            <w:rFonts w:eastAsia="Times New Roman" w:cs="Times New Roman"/>
            <w:sz w:val="26"/>
            <w:szCs w:val="26"/>
            <w:lang w:bidi="ar-IQ"/>
          </w:rPr>
          <w:t>skopos75@yahoo.com</w:t>
        </w:r>
      </w:hyperlink>
      <w:r w:rsidR="00642097" w:rsidRPr="00B264AF">
        <w:rPr>
          <w:rFonts w:eastAsia="Times New Roman" w:cs="Times New Roman"/>
          <w:sz w:val="26"/>
          <w:szCs w:val="26"/>
          <w:lang w:bidi="ar-IQ"/>
        </w:rPr>
        <w:t xml:space="preserve">  </w:t>
      </w:r>
    </w:p>
    <w:p w:rsidR="00160D47" w:rsidRPr="00B264AF" w:rsidRDefault="00160D47" w:rsidP="00F76560">
      <w:pPr>
        <w:pStyle w:val="ListParagraph"/>
        <w:numPr>
          <w:ilvl w:val="0"/>
          <w:numId w:val="1"/>
        </w:numPr>
        <w:tabs>
          <w:tab w:val="right" w:pos="900"/>
        </w:tabs>
        <w:spacing w:after="0"/>
        <w:ind w:right="-548"/>
        <w:jc w:val="both"/>
        <w:rPr>
          <w:rFonts w:ascii="Times New Roman" w:eastAsia="Times New Roman" w:hAnsi="Times New Roman" w:cs="Times New Roman"/>
          <w:sz w:val="26"/>
          <w:szCs w:val="26"/>
          <w:lang w:bidi="ar-IQ"/>
        </w:rPr>
      </w:pPr>
      <w:r w:rsidRPr="00B264AF">
        <w:rPr>
          <w:rFonts w:eastAsia="Times New Roman" w:cs="Times New Roman"/>
          <w:sz w:val="26"/>
          <w:szCs w:val="26"/>
          <w:lang w:bidi="ar-IQ"/>
        </w:rPr>
        <w:t>Mobile (</w:t>
      </w:r>
      <w:proofErr w:type="spellStart"/>
      <w:r w:rsidRPr="00B264AF">
        <w:rPr>
          <w:rFonts w:eastAsia="Times New Roman" w:cs="Times New Roman"/>
          <w:sz w:val="26"/>
          <w:szCs w:val="26"/>
          <w:lang w:bidi="ar-IQ"/>
        </w:rPr>
        <w:t>Asiacell</w:t>
      </w:r>
      <w:proofErr w:type="spellEnd"/>
      <w:r w:rsidRPr="00B264AF">
        <w:rPr>
          <w:rFonts w:eastAsia="Times New Roman" w:cs="Times New Roman"/>
          <w:sz w:val="26"/>
          <w:szCs w:val="26"/>
          <w:lang w:bidi="ar-IQ"/>
        </w:rPr>
        <w:t>): +964 7702 789 424</w:t>
      </w:r>
      <w:r w:rsidR="00F76560">
        <w:rPr>
          <w:rFonts w:ascii="Times New Roman" w:eastAsia="Times New Roman" w:hAnsi="Times New Roman" w:cs="Times New Roman"/>
          <w:sz w:val="26"/>
          <w:szCs w:val="26"/>
          <w:lang w:bidi="ar-IQ"/>
        </w:rPr>
        <w:t xml:space="preserve"> (connected to: Telegram, </w:t>
      </w:r>
      <w:proofErr w:type="spellStart"/>
      <w:r w:rsidR="00F76560">
        <w:rPr>
          <w:rFonts w:ascii="Times New Roman" w:eastAsia="Times New Roman" w:hAnsi="Times New Roman" w:cs="Times New Roman"/>
          <w:sz w:val="26"/>
          <w:szCs w:val="26"/>
          <w:lang w:bidi="ar-IQ"/>
        </w:rPr>
        <w:t>Viber</w:t>
      </w:r>
      <w:proofErr w:type="spellEnd"/>
      <w:r w:rsidR="00F76560">
        <w:rPr>
          <w:rFonts w:ascii="Times New Roman" w:eastAsia="Times New Roman" w:hAnsi="Times New Roman" w:cs="Times New Roman"/>
          <w:sz w:val="26"/>
          <w:szCs w:val="26"/>
          <w:lang w:bidi="ar-IQ"/>
        </w:rPr>
        <w:t xml:space="preserve"> and </w:t>
      </w:r>
      <w:proofErr w:type="spellStart"/>
      <w:r w:rsidR="00F76560">
        <w:rPr>
          <w:rFonts w:ascii="Times New Roman" w:eastAsia="Times New Roman" w:hAnsi="Times New Roman" w:cs="Times New Roman"/>
          <w:sz w:val="26"/>
          <w:szCs w:val="26"/>
          <w:lang w:bidi="ar-IQ"/>
        </w:rPr>
        <w:t>Whatsapp</w:t>
      </w:r>
      <w:proofErr w:type="spellEnd"/>
      <w:r w:rsidR="00887985" w:rsidRPr="00B264AF">
        <w:rPr>
          <w:rFonts w:ascii="Times New Roman" w:eastAsia="Times New Roman" w:hAnsi="Times New Roman" w:cs="Times New Roman"/>
          <w:sz w:val="26"/>
          <w:szCs w:val="26"/>
          <w:lang w:bidi="ar-IQ"/>
        </w:rPr>
        <w:t>)</w:t>
      </w:r>
    </w:p>
    <w:p w:rsidR="00160D47" w:rsidRPr="00B264AF" w:rsidRDefault="00160D47" w:rsidP="007B6124">
      <w:pPr>
        <w:pStyle w:val="ListParagraph"/>
        <w:tabs>
          <w:tab w:val="right" w:pos="900"/>
        </w:tabs>
        <w:spacing w:after="0"/>
        <w:ind w:left="76" w:right="-548"/>
        <w:jc w:val="both"/>
        <w:rPr>
          <w:sz w:val="26"/>
          <w:szCs w:val="26"/>
        </w:rPr>
      </w:pPr>
      <w:r w:rsidRPr="00B264AF">
        <w:rPr>
          <w:sz w:val="26"/>
          <w:szCs w:val="26"/>
        </w:rPr>
        <w:t>Mobile (Zain): +964 7809 2</w:t>
      </w:r>
      <w:r w:rsidR="004971DF" w:rsidRPr="00B264AF">
        <w:rPr>
          <w:sz w:val="26"/>
          <w:szCs w:val="26"/>
        </w:rPr>
        <w:t>77</w:t>
      </w:r>
      <w:r w:rsidRPr="00B264AF">
        <w:rPr>
          <w:sz w:val="26"/>
          <w:szCs w:val="26"/>
        </w:rPr>
        <w:t xml:space="preserve"> </w:t>
      </w:r>
      <w:r w:rsidR="004971DF" w:rsidRPr="00B264AF">
        <w:rPr>
          <w:sz w:val="26"/>
          <w:szCs w:val="26"/>
        </w:rPr>
        <w:t>040</w:t>
      </w:r>
      <w:r w:rsidR="00F76560">
        <w:rPr>
          <w:sz w:val="26"/>
          <w:szCs w:val="26"/>
        </w:rPr>
        <w:t xml:space="preserve"> </w:t>
      </w:r>
    </w:p>
    <w:p w:rsidR="002850EE" w:rsidRPr="00B264AF" w:rsidRDefault="002850EE" w:rsidP="00E46E0E">
      <w:pPr>
        <w:pStyle w:val="ListParagraph"/>
        <w:numPr>
          <w:ilvl w:val="0"/>
          <w:numId w:val="1"/>
        </w:numPr>
        <w:tabs>
          <w:tab w:val="right" w:pos="900"/>
        </w:tabs>
        <w:spacing w:after="0"/>
        <w:ind w:right="-548"/>
        <w:jc w:val="both"/>
        <w:rPr>
          <w:rFonts w:ascii="Times New Roman" w:eastAsia="Times New Roman" w:hAnsi="Times New Roman" w:cs="Times New Roman"/>
          <w:sz w:val="26"/>
          <w:szCs w:val="26"/>
          <w:lang w:bidi="ar-IQ"/>
        </w:rPr>
      </w:pPr>
      <w:r w:rsidRPr="00B264AF">
        <w:rPr>
          <w:sz w:val="26"/>
          <w:szCs w:val="26"/>
        </w:rPr>
        <w:t xml:space="preserve">Skype: </w:t>
      </w:r>
      <w:r w:rsidR="00805FA6" w:rsidRPr="00B264AF">
        <w:rPr>
          <w:color w:val="0033CC"/>
          <w:sz w:val="26"/>
          <w:szCs w:val="26"/>
        </w:rPr>
        <w:t>ammary75</w:t>
      </w:r>
      <w:r w:rsidR="00805FA6" w:rsidRPr="00B264AF">
        <w:rPr>
          <w:sz w:val="26"/>
          <w:szCs w:val="26"/>
        </w:rPr>
        <w:t xml:space="preserve"> </w:t>
      </w:r>
    </w:p>
    <w:p w:rsidR="00642097" w:rsidRPr="00B264AF" w:rsidRDefault="00642097" w:rsidP="00E46E0E">
      <w:pPr>
        <w:pStyle w:val="ListParagraph"/>
        <w:numPr>
          <w:ilvl w:val="0"/>
          <w:numId w:val="1"/>
        </w:numPr>
        <w:tabs>
          <w:tab w:val="right" w:pos="900"/>
        </w:tabs>
        <w:ind w:right="-548"/>
        <w:jc w:val="both"/>
        <w:rPr>
          <w:sz w:val="26"/>
          <w:szCs w:val="26"/>
        </w:rPr>
      </w:pPr>
      <w:r w:rsidRPr="00B264AF">
        <w:rPr>
          <w:sz w:val="26"/>
          <w:szCs w:val="26"/>
        </w:rPr>
        <w:t xml:space="preserve">website: </w:t>
      </w:r>
      <w:hyperlink r:id="rId11" w:tgtFrame="_blank" w:history="1">
        <w:r w:rsidRPr="00B264AF">
          <w:rPr>
            <w:rStyle w:val="Hyperlink"/>
            <w:sz w:val="26"/>
            <w:szCs w:val="26"/>
          </w:rPr>
          <w:t>http://www.proz.com/profile/671306</w:t>
        </w:r>
      </w:hyperlink>
      <w:r w:rsidRPr="00B264AF">
        <w:rPr>
          <w:sz w:val="26"/>
          <w:szCs w:val="26"/>
        </w:rPr>
        <w:t xml:space="preserve"> </w:t>
      </w:r>
    </w:p>
    <w:p w:rsidR="00642097" w:rsidRPr="00B264AF" w:rsidRDefault="00642097" w:rsidP="00E46E0E">
      <w:pPr>
        <w:tabs>
          <w:tab w:val="right" w:pos="900"/>
        </w:tabs>
        <w:ind w:left="-284" w:right="-548"/>
        <w:jc w:val="both"/>
        <w:rPr>
          <w:sz w:val="26"/>
          <w:szCs w:val="26"/>
        </w:rPr>
      </w:pPr>
      <w:r w:rsidRPr="00B264AF">
        <w:rPr>
          <w:b/>
          <w:bCs/>
          <w:sz w:val="26"/>
          <w:szCs w:val="26"/>
        </w:rPr>
        <w:t xml:space="preserve">Languages: </w:t>
      </w:r>
      <w:r w:rsidRPr="00B264AF">
        <w:rPr>
          <w:sz w:val="26"/>
          <w:szCs w:val="26"/>
        </w:rPr>
        <w:t>Arabic (mother tongue); English (foreign language)</w:t>
      </w:r>
    </w:p>
    <w:p w:rsidR="00642097" w:rsidRPr="00B264AF" w:rsidRDefault="00C02BD4" w:rsidP="00E46E0E">
      <w:pPr>
        <w:tabs>
          <w:tab w:val="right" w:pos="900"/>
        </w:tabs>
        <w:ind w:left="-284" w:right="-548"/>
        <w:jc w:val="both"/>
        <w:rPr>
          <w:b/>
          <w:bCs/>
          <w:sz w:val="26"/>
          <w:szCs w:val="26"/>
        </w:rPr>
      </w:pPr>
      <w:r w:rsidRPr="00B264AF">
        <w:rPr>
          <w:b/>
          <w:bCs/>
          <w:sz w:val="26"/>
          <w:szCs w:val="26"/>
        </w:rPr>
        <w:t xml:space="preserve">Education: </w:t>
      </w:r>
    </w:p>
    <w:p w:rsidR="00C02BD4" w:rsidRPr="00B264AF" w:rsidRDefault="00C02BD4" w:rsidP="00E46E0E">
      <w:pPr>
        <w:pStyle w:val="ListParagraph"/>
        <w:numPr>
          <w:ilvl w:val="0"/>
          <w:numId w:val="2"/>
        </w:numPr>
        <w:tabs>
          <w:tab w:val="right" w:pos="900"/>
        </w:tabs>
        <w:ind w:right="-548"/>
        <w:jc w:val="both"/>
        <w:rPr>
          <w:sz w:val="26"/>
          <w:szCs w:val="26"/>
        </w:rPr>
      </w:pPr>
      <w:r w:rsidRPr="00B264AF">
        <w:rPr>
          <w:sz w:val="26"/>
          <w:szCs w:val="26"/>
        </w:rPr>
        <w:t>BA in Translation from the University of Mosul/ College of Arts on 29/6/1997. Grade: very good; average mark: (80.05%) for four years of study; rank (2) out of (64) graduates;</w:t>
      </w:r>
    </w:p>
    <w:p w:rsidR="00C02BD4" w:rsidRPr="00B264AF" w:rsidRDefault="00D338F2" w:rsidP="00E46E0E">
      <w:pPr>
        <w:pStyle w:val="ListParagraph"/>
        <w:tabs>
          <w:tab w:val="right" w:pos="900"/>
        </w:tabs>
        <w:spacing w:line="360" w:lineRule="auto"/>
        <w:ind w:left="76" w:right="-548"/>
        <w:jc w:val="both"/>
        <w:rPr>
          <w:sz w:val="26"/>
          <w:szCs w:val="26"/>
        </w:rPr>
      </w:pPr>
      <w:hyperlink r:id="rId12" w:history="1">
        <w:r w:rsidR="00B14AA0" w:rsidRPr="00B264AF">
          <w:rPr>
            <w:rStyle w:val="Hyperlink"/>
            <w:sz w:val="26"/>
            <w:szCs w:val="26"/>
          </w:rPr>
          <w:t>http://uomosul.edu.iq/files/pages/page_1842400.pdf</w:t>
        </w:r>
      </w:hyperlink>
      <w:r w:rsidR="00B14AA0" w:rsidRPr="00B264AF">
        <w:rPr>
          <w:rFonts w:hint="cs"/>
          <w:sz w:val="26"/>
          <w:szCs w:val="26"/>
          <w:rtl/>
        </w:rPr>
        <w:t xml:space="preserve"> </w:t>
      </w:r>
    </w:p>
    <w:p w:rsidR="00C02BD4" w:rsidRPr="00B264AF" w:rsidRDefault="00C02BD4" w:rsidP="00E46E0E">
      <w:pPr>
        <w:pStyle w:val="ListParagraph"/>
        <w:numPr>
          <w:ilvl w:val="0"/>
          <w:numId w:val="2"/>
        </w:numPr>
        <w:tabs>
          <w:tab w:val="right" w:pos="900"/>
        </w:tabs>
        <w:ind w:right="-548"/>
        <w:jc w:val="both"/>
        <w:rPr>
          <w:sz w:val="26"/>
          <w:szCs w:val="26"/>
        </w:rPr>
      </w:pPr>
      <w:r w:rsidRPr="00B264AF">
        <w:rPr>
          <w:sz w:val="26"/>
          <w:szCs w:val="26"/>
        </w:rPr>
        <w:t xml:space="preserve">MA in Translation (majoring in Legal Translation) from the </w:t>
      </w:r>
      <w:smartTag w:uri="urn:schemas-microsoft-com:office:smarttags" w:element="PlaceType">
        <w:r w:rsidRPr="00B264AF">
          <w:rPr>
            <w:sz w:val="26"/>
            <w:szCs w:val="26"/>
          </w:rPr>
          <w:t>University</w:t>
        </w:r>
      </w:smartTag>
      <w:r w:rsidRPr="00B264AF">
        <w:rPr>
          <w:sz w:val="26"/>
          <w:szCs w:val="26"/>
        </w:rPr>
        <w:t xml:space="preserve"> of </w:t>
      </w:r>
      <w:smartTag w:uri="urn:schemas-microsoft-com:office:smarttags" w:element="PlaceName">
        <w:r w:rsidRPr="00B264AF">
          <w:rPr>
            <w:sz w:val="26"/>
            <w:szCs w:val="26"/>
          </w:rPr>
          <w:t>Mosul</w:t>
        </w:r>
      </w:smartTag>
      <w:r w:rsidRPr="00B264AF">
        <w:rPr>
          <w:sz w:val="26"/>
          <w:szCs w:val="26"/>
        </w:rPr>
        <w:t xml:space="preserve">/ </w:t>
      </w:r>
      <w:smartTag w:uri="urn:schemas-microsoft-com:office:smarttags" w:element="place">
        <w:smartTag w:uri="urn:schemas-microsoft-com:office:smarttags" w:element="PlaceType">
          <w:r w:rsidRPr="00B264AF">
            <w:rPr>
              <w:sz w:val="26"/>
              <w:szCs w:val="26"/>
            </w:rPr>
            <w:t>College</w:t>
          </w:r>
        </w:smartTag>
        <w:r w:rsidRPr="00B264AF">
          <w:rPr>
            <w:sz w:val="26"/>
            <w:szCs w:val="26"/>
          </w:rPr>
          <w:t xml:space="preserve"> of </w:t>
        </w:r>
        <w:smartTag w:uri="urn:schemas-microsoft-com:office:smarttags" w:element="PlaceName">
          <w:r w:rsidRPr="00B264AF">
            <w:rPr>
              <w:sz w:val="26"/>
              <w:szCs w:val="26"/>
            </w:rPr>
            <w:t>Arts</w:t>
          </w:r>
        </w:smartTag>
      </w:smartTag>
      <w:r w:rsidRPr="00B264AF">
        <w:rPr>
          <w:sz w:val="26"/>
          <w:szCs w:val="26"/>
        </w:rPr>
        <w:t xml:space="preserve"> on 27/2/2000. Grade: very good; average mark: (84%) for coursework and research. The thesis "</w:t>
      </w:r>
      <w:r w:rsidRPr="00B264AF">
        <w:rPr>
          <w:i/>
          <w:iCs/>
          <w:sz w:val="26"/>
          <w:szCs w:val="26"/>
        </w:rPr>
        <w:t>Some Problems in Translating Legal Discourse from English into Arabic</w:t>
      </w:r>
      <w:r w:rsidRPr="00B264AF">
        <w:rPr>
          <w:sz w:val="26"/>
          <w:szCs w:val="26"/>
        </w:rPr>
        <w:t xml:space="preserve">" is the first extensive research in this field in the </w:t>
      </w:r>
      <w:smartTag w:uri="urn:schemas-microsoft-com:office:smarttags" w:element="place">
        <w:smartTag w:uri="urn:schemas-microsoft-com:office:smarttags" w:element="PlaceType">
          <w:r w:rsidRPr="00B264AF">
            <w:rPr>
              <w:sz w:val="26"/>
              <w:szCs w:val="26"/>
            </w:rPr>
            <w:t>University</w:t>
          </w:r>
        </w:smartTag>
        <w:r w:rsidRPr="00B264AF">
          <w:rPr>
            <w:sz w:val="26"/>
            <w:szCs w:val="26"/>
          </w:rPr>
          <w:t xml:space="preserve"> of </w:t>
        </w:r>
        <w:smartTag w:uri="urn:schemas-microsoft-com:office:smarttags" w:element="PlaceName">
          <w:r w:rsidRPr="00B264AF">
            <w:rPr>
              <w:sz w:val="26"/>
              <w:szCs w:val="26"/>
            </w:rPr>
            <w:t>Mosul</w:t>
          </w:r>
        </w:smartTag>
      </w:smartTag>
      <w:r w:rsidRPr="00B264AF">
        <w:rPr>
          <w:sz w:val="26"/>
          <w:szCs w:val="26"/>
        </w:rPr>
        <w:t>.</w:t>
      </w:r>
    </w:p>
    <w:p w:rsidR="004F08B0" w:rsidRDefault="004F08B0" w:rsidP="00260CEF">
      <w:pPr>
        <w:tabs>
          <w:tab w:val="right" w:pos="900"/>
        </w:tabs>
        <w:ind w:left="-284" w:right="-548"/>
        <w:jc w:val="both"/>
        <w:rPr>
          <w:sz w:val="26"/>
          <w:szCs w:val="26"/>
        </w:rPr>
      </w:pPr>
      <w:r w:rsidRPr="00B264AF">
        <w:rPr>
          <w:b/>
          <w:bCs/>
          <w:sz w:val="26"/>
          <w:szCs w:val="26"/>
        </w:rPr>
        <w:t xml:space="preserve">Translating and Interpreting Experience: </w:t>
      </w:r>
      <w:r w:rsidRPr="00B264AF">
        <w:rPr>
          <w:sz w:val="26"/>
          <w:szCs w:val="26"/>
        </w:rPr>
        <w:t>has been translating and interpreting since 1996 as a freelancer in Iraq (and between 2001-2005 in Libya</w:t>
      </w:r>
      <w:r w:rsidR="00305714" w:rsidRPr="00B264AF">
        <w:rPr>
          <w:sz w:val="26"/>
          <w:szCs w:val="26"/>
        </w:rPr>
        <w:t>), working on various genres</w:t>
      </w:r>
      <w:r w:rsidRPr="00B264AF">
        <w:rPr>
          <w:sz w:val="26"/>
          <w:szCs w:val="26"/>
        </w:rPr>
        <w:t xml:space="preserve"> ranging from legal, medical, engineering, journalistic to CVs, English into Arabic and </w:t>
      </w:r>
      <w:r w:rsidR="00EF288E" w:rsidRPr="00B264AF">
        <w:rPr>
          <w:sz w:val="26"/>
          <w:szCs w:val="26"/>
        </w:rPr>
        <w:t>vice versa</w:t>
      </w:r>
      <w:r w:rsidRPr="00B264AF">
        <w:rPr>
          <w:sz w:val="26"/>
          <w:szCs w:val="26"/>
        </w:rPr>
        <w:t xml:space="preserve">. The practice included </w:t>
      </w:r>
      <w:r w:rsidR="00260CEF" w:rsidRPr="00B264AF">
        <w:rPr>
          <w:sz w:val="26"/>
          <w:szCs w:val="26"/>
        </w:rPr>
        <w:t>assignments</w:t>
      </w:r>
      <w:r w:rsidRPr="00B264AF">
        <w:rPr>
          <w:sz w:val="26"/>
          <w:szCs w:val="26"/>
        </w:rPr>
        <w:t xml:space="preserve"> performed as a freelancer and </w:t>
      </w:r>
      <w:r w:rsidR="00260CEF" w:rsidRPr="00B264AF">
        <w:rPr>
          <w:sz w:val="26"/>
          <w:szCs w:val="26"/>
        </w:rPr>
        <w:t>assignments</w:t>
      </w:r>
      <w:r w:rsidRPr="00B264AF">
        <w:rPr>
          <w:sz w:val="26"/>
          <w:szCs w:val="26"/>
        </w:rPr>
        <w:t xml:space="preserve"> performed as an </w:t>
      </w:r>
      <w:r w:rsidR="00260CEF" w:rsidRPr="00B264AF">
        <w:rPr>
          <w:sz w:val="26"/>
          <w:szCs w:val="26"/>
        </w:rPr>
        <w:t>employed full-time</w:t>
      </w:r>
      <w:r w:rsidRPr="00B264AF">
        <w:rPr>
          <w:sz w:val="26"/>
          <w:szCs w:val="26"/>
        </w:rPr>
        <w:t xml:space="preserve"> translator/interpreter.</w:t>
      </w:r>
    </w:p>
    <w:p w:rsidR="00B264AF" w:rsidRDefault="00B264AF" w:rsidP="00260CEF">
      <w:pPr>
        <w:tabs>
          <w:tab w:val="right" w:pos="900"/>
        </w:tabs>
        <w:ind w:left="-284" w:right="-548"/>
        <w:jc w:val="both"/>
        <w:rPr>
          <w:sz w:val="26"/>
          <w:szCs w:val="26"/>
        </w:rPr>
      </w:pPr>
    </w:p>
    <w:p w:rsidR="00B264AF" w:rsidRPr="00B264AF" w:rsidRDefault="00B264AF" w:rsidP="00260CEF">
      <w:pPr>
        <w:tabs>
          <w:tab w:val="right" w:pos="900"/>
        </w:tabs>
        <w:ind w:left="-284" w:right="-548"/>
        <w:jc w:val="both"/>
        <w:rPr>
          <w:sz w:val="26"/>
          <w:szCs w:val="26"/>
        </w:rPr>
      </w:pPr>
    </w:p>
    <w:p w:rsidR="00914C85" w:rsidRPr="00B264AF" w:rsidRDefault="00914C85" w:rsidP="00E46E0E">
      <w:pPr>
        <w:tabs>
          <w:tab w:val="right" w:pos="900"/>
        </w:tabs>
        <w:ind w:left="-284" w:right="-548"/>
        <w:jc w:val="both"/>
        <w:rPr>
          <w:b/>
          <w:bCs/>
          <w:sz w:val="26"/>
          <w:szCs w:val="26"/>
          <w:rtl/>
        </w:rPr>
      </w:pPr>
    </w:p>
    <w:p w:rsidR="004F08B0" w:rsidRPr="00B264AF" w:rsidRDefault="004F08B0" w:rsidP="00E46E0E">
      <w:pPr>
        <w:tabs>
          <w:tab w:val="right" w:pos="900"/>
        </w:tabs>
        <w:ind w:left="-284" w:right="-548"/>
        <w:jc w:val="both"/>
        <w:rPr>
          <w:b/>
          <w:bCs/>
          <w:sz w:val="26"/>
          <w:szCs w:val="26"/>
        </w:rPr>
      </w:pPr>
      <w:r w:rsidRPr="00B264AF">
        <w:rPr>
          <w:b/>
          <w:bCs/>
          <w:sz w:val="26"/>
          <w:szCs w:val="26"/>
        </w:rPr>
        <w:lastRenderedPageBreak/>
        <w:t xml:space="preserve">Working at the </w:t>
      </w:r>
      <w:r w:rsidR="00BA7F33" w:rsidRPr="00B264AF">
        <w:rPr>
          <w:b/>
          <w:bCs/>
          <w:sz w:val="26"/>
          <w:szCs w:val="26"/>
        </w:rPr>
        <w:t xml:space="preserve">Iraqi </w:t>
      </w:r>
      <w:r w:rsidRPr="00B264AF">
        <w:rPr>
          <w:b/>
          <w:bCs/>
          <w:sz w:val="26"/>
          <w:szCs w:val="26"/>
        </w:rPr>
        <w:t>Ministry of Higher Education:</w:t>
      </w:r>
    </w:p>
    <w:p w:rsidR="004F08B0" w:rsidRPr="00B264AF" w:rsidRDefault="004F08B0" w:rsidP="00E46E0E">
      <w:pPr>
        <w:pStyle w:val="ListParagraph"/>
        <w:numPr>
          <w:ilvl w:val="0"/>
          <w:numId w:val="3"/>
        </w:numPr>
        <w:tabs>
          <w:tab w:val="right" w:pos="900"/>
        </w:tabs>
        <w:ind w:right="-548"/>
        <w:jc w:val="both"/>
        <w:rPr>
          <w:sz w:val="26"/>
          <w:szCs w:val="26"/>
        </w:rPr>
      </w:pPr>
      <w:r w:rsidRPr="00B264AF">
        <w:rPr>
          <w:sz w:val="26"/>
          <w:szCs w:val="26"/>
        </w:rPr>
        <w:t>worked as a translator/interpreter at the Iraqi Ministry of Higher Education and Scientific Research for the period 21/2/2006 to 22/3/2010:</w:t>
      </w:r>
    </w:p>
    <w:p w:rsidR="004F08B0" w:rsidRPr="00B264AF" w:rsidRDefault="00B25E65" w:rsidP="00E46E0E">
      <w:pPr>
        <w:pStyle w:val="ListParagraph"/>
        <w:numPr>
          <w:ilvl w:val="0"/>
          <w:numId w:val="4"/>
        </w:numPr>
        <w:tabs>
          <w:tab w:val="right" w:pos="900"/>
        </w:tabs>
        <w:ind w:right="-548"/>
        <w:jc w:val="both"/>
        <w:rPr>
          <w:sz w:val="26"/>
          <w:szCs w:val="26"/>
        </w:rPr>
      </w:pPr>
      <w:r w:rsidRPr="00B264AF">
        <w:rPr>
          <w:sz w:val="26"/>
          <w:szCs w:val="26"/>
        </w:rPr>
        <w:t>translated for the first 12 months for the Directorate of Legal Affairs rendering MoUs, contracts and tenders of supply (English into Arabic, Arabic into English) related to the higher education sector;</w:t>
      </w:r>
    </w:p>
    <w:p w:rsidR="00B25E65" w:rsidRPr="00B264AF" w:rsidRDefault="00B25E65" w:rsidP="00E46E0E">
      <w:pPr>
        <w:pStyle w:val="ListParagraph"/>
        <w:numPr>
          <w:ilvl w:val="0"/>
          <w:numId w:val="4"/>
        </w:numPr>
        <w:tabs>
          <w:tab w:val="right" w:pos="540"/>
        </w:tabs>
        <w:spacing w:line="360" w:lineRule="auto"/>
        <w:ind w:right="-548"/>
        <w:jc w:val="both"/>
        <w:rPr>
          <w:sz w:val="26"/>
          <w:szCs w:val="26"/>
        </w:rPr>
      </w:pPr>
      <w:r w:rsidRPr="00B264AF">
        <w:rPr>
          <w:sz w:val="26"/>
          <w:szCs w:val="26"/>
        </w:rPr>
        <w:t>entrusted with translating the CVs of a number of senior officials at the Ministry of Higher Education;</w:t>
      </w:r>
    </w:p>
    <w:p w:rsidR="00B25E65" w:rsidRPr="00B264AF" w:rsidRDefault="00B25E65" w:rsidP="00E46E0E">
      <w:pPr>
        <w:pStyle w:val="ListParagraph"/>
        <w:numPr>
          <w:ilvl w:val="0"/>
          <w:numId w:val="4"/>
        </w:numPr>
        <w:tabs>
          <w:tab w:val="right" w:pos="900"/>
        </w:tabs>
        <w:ind w:right="-548"/>
        <w:jc w:val="both"/>
        <w:rPr>
          <w:sz w:val="26"/>
          <w:szCs w:val="26"/>
        </w:rPr>
      </w:pPr>
      <w:r w:rsidRPr="00B264AF">
        <w:rPr>
          <w:sz w:val="26"/>
          <w:szCs w:val="26"/>
        </w:rPr>
        <w:t xml:space="preserve">nominated by the Director General of Legal, Financial and Administrative Affairs to participate in and carry out interpreting for 19 Iraqi officials from different ministries attending the </w:t>
      </w:r>
      <w:r w:rsidRPr="00B264AF">
        <w:rPr>
          <w:i/>
          <w:iCs/>
          <w:sz w:val="26"/>
          <w:szCs w:val="26"/>
        </w:rPr>
        <w:t>"Budget and Fiscal Policy for Iraq"</w:t>
      </w:r>
      <w:r w:rsidRPr="00B264AF">
        <w:rPr>
          <w:sz w:val="26"/>
          <w:szCs w:val="26"/>
        </w:rPr>
        <w:t xml:space="preserve"> Training Program organized by Korea International Cooperation Agency (KOICA) and Korea Institute for Development Strategy (KDS) in Seoul for the period September 8-24, 2006 (rendering English into Arabic and vice versa);</w:t>
      </w:r>
    </w:p>
    <w:p w:rsidR="00B25E65" w:rsidRPr="00B264AF" w:rsidRDefault="00B25E65" w:rsidP="00E46E0E">
      <w:pPr>
        <w:pStyle w:val="ListParagraph"/>
        <w:numPr>
          <w:ilvl w:val="0"/>
          <w:numId w:val="3"/>
        </w:numPr>
        <w:tabs>
          <w:tab w:val="right" w:pos="900"/>
        </w:tabs>
        <w:ind w:right="-548"/>
        <w:jc w:val="both"/>
        <w:rPr>
          <w:sz w:val="26"/>
          <w:szCs w:val="26"/>
        </w:rPr>
      </w:pPr>
      <w:r w:rsidRPr="00B264AF">
        <w:rPr>
          <w:sz w:val="26"/>
          <w:szCs w:val="26"/>
        </w:rPr>
        <w:t>assigned to the Office of the Deputy Minister for Scientific Affairs and worked as the translator of the Office for the period 18/1/2007 to 22/3/2010, rendering MoUs as well as bilateral and multilateral agreements of scientific and academic cooperation and following up on various activities involving high levels of professionalism in translation and project management, among which are programs and strategies adopted by UNESCO and ISESCO, besides drafting, proofreading, typesetting and processing official correspondence and e-mails (in English and Arabic);</w:t>
      </w:r>
    </w:p>
    <w:p w:rsidR="002E37A0" w:rsidRPr="00B264AF" w:rsidRDefault="002E37A0" w:rsidP="002E37A0">
      <w:pPr>
        <w:pStyle w:val="ListParagraph"/>
        <w:tabs>
          <w:tab w:val="right" w:pos="900"/>
        </w:tabs>
        <w:ind w:left="76" w:right="-548"/>
        <w:jc w:val="both"/>
        <w:rPr>
          <w:sz w:val="26"/>
          <w:szCs w:val="26"/>
        </w:rPr>
      </w:pPr>
    </w:p>
    <w:p w:rsidR="00B25E65" w:rsidRPr="00B264AF" w:rsidRDefault="00B25E65" w:rsidP="00E46E0E">
      <w:pPr>
        <w:pStyle w:val="ListParagraph"/>
        <w:numPr>
          <w:ilvl w:val="0"/>
          <w:numId w:val="3"/>
        </w:numPr>
        <w:tabs>
          <w:tab w:val="right" w:pos="900"/>
        </w:tabs>
        <w:spacing w:line="360" w:lineRule="auto"/>
        <w:ind w:right="-548"/>
        <w:jc w:val="both"/>
        <w:rPr>
          <w:b/>
          <w:bCs/>
          <w:sz w:val="26"/>
          <w:szCs w:val="26"/>
        </w:rPr>
      </w:pPr>
      <w:r w:rsidRPr="00B264AF">
        <w:rPr>
          <w:b/>
          <w:bCs/>
          <w:sz w:val="26"/>
          <w:szCs w:val="26"/>
        </w:rPr>
        <w:t>British Council Activities:</w:t>
      </w:r>
    </w:p>
    <w:p w:rsidR="00B25E65" w:rsidRPr="00B264AF" w:rsidRDefault="00B25E65" w:rsidP="00916538">
      <w:pPr>
        <w:pStyle w:val="ListParagraph"/>
        <w:numPr>
          <w:ilvl w:val="0"/>
          <w:numId w:val="5"/>
        </w:numPr>
        <w:tabs>
          <w:tab w:val="right" w:pos="900"/>
        </w:tabs>
        <w:ind w:left="142" w:right="-548" w:hanging="350"/>
        <w:jc w:val="both"/>
        <w:rPr>
          <w:sz w:val="26"/>
          <w:szCs w:val="26"/>
        </w:rPr>
      </w:pPr>
      <w:r w:rsidRPr="00B264AF">
        <w:rPr>
          <w:sz w:val="26"/>
          <w:szCs w:val="26"/>
        </w:rPr>
        <w:t xml:space="preserve">nominated by the Deputy Minister in March, 2007 as representative of the Office to coordinate with the British Council/Iraq on </w:t>
      </w:r>
      <w:r w:rsidRPr="00B264AF">
        <w:rPr>
          <w:i/>
          <w:iCs/>
          <w:sz w:val="26"/>
          <w:szCs w:val="26"/>
        </w:rPr>
        <w:t xml:space="preserve">"Developing Iraqi English Language Departments Program" </w:t>
      </w:r>
      <w:r w:rsidRPr="00B264AF">
        <w:rPr>
          <w:sz w:val="26"/>
          <w:szCs w:val="26"/>
        </w:rPr>
        <w:t xml:space="preserve">and assist in setting the ground for an </w:t>
      </w:r>
      <w:r w:rsidRPr="00B264AF">
        <w:rPr>
          <w:i/>
          <w:iCs/>
          <w:sz w:val="26"/>
          <w:szCs w:val="26"/>
        </w:rPr>
        <w:t xml:space="preserve">“English Language Development Centre” </w:t>
      </w:r>
      <w:r w:rsidRPr="00B264AF">
        <w:rPr>
          <w:sz w:val="26"/>
          <w:szCs w:val="26"/>
        </w:rPr>
        <w:t xml:space="preserve">at the College of </w:t>
      </w:r>
      <w:proofErr w:type="spellStart"/>
      <w:r w:rsidRPr="00B264AF">
        <w:rPr>
          <w:sz w:val="26"/>
          <w:szCs w:val="26"/>
        </w:rPr>
        <w:t>Ibn</w:t>
      </w:r>
      <w:proofErr w:type="spellEnd"/>
      <w:r w:rsidRPr="00B264AF">
        <w:rPr>
          <w:sz w:val="26"/>
          <w:szCs w:val="26"/>
        </w:rPr>
        <w:t xml:space="preserve"> </w:t>
      </w:r>
      <w:proofErr w:type="spellStart"/>
      <w:r w:rsidRPr="00B264AF">
        <w:rPr>
          <w:sz w:val="26"/>
          <w:szCs w:val="26"/>
        </w:rPr>
        <w:t>Rushd</w:t>
      </w:r>
      <w:proofErr w:type="spellEnd"/>
      <w:r w:rsidRPr="00B264AF">
        <w:rPr>
          <w:sz w:val="26"/>
          <w:szCs w:val="26"/>
        </w:rPr>
        <w:t>/the University of Baghdad</w:t>
      </w:r>
      <w:r w:rsidRPr="00B264AF">
        <w:rPr>
          <w:i/>
          <w:iCs/>
          <w:sz w:val="26"/>
          <w:szCs w:val="26"/>
        </w:rPr>
        <w:t>;</w:t>
      </w:r>
    </w:p>
    <w:p w:rsidR="00032AE3" w:rsidRPr="00B264AF" w:rsidRDefault="00032AE3" w:rsidP="00B8678B">
      <w:pPr>
        <w:pStyle w:val="ListParagraph"/>
        <w:numPr>
          <w:ilvl w:val="0"/>
          <w:numId w:val="5"/>
        </w:numPr>
        <w:tabs>
          <w:tab w:val="right" w:pos="900"/>
        </w:tabs>
        <w:ind w:left="142" w:right="-548"/>
        <w:jc w:val="both"/>
        <w:rPr>
          <w:sz w:val="26"/>
          <w:szCs w:val="26"/>
        </w:rPr>
      </w:pPr>
      <w:r w:rsidRPr="00B264AF">
        <w:rPr>
          <w:sz w:val="26"/>
          <w:szCs w:val="26"/>
        </w:rPr>
        <w:t>invited for a two-day forum of twelve university teachers of English from Baghdad organized in Bahrain in April, 2007 by the British Council as part of the Program;</w:t>
      </w:r>
    </w:p>
    <w:p w:rsidR="00372323" w:rsidRPr="005500F0" w:rsidRDefault="00032AE3" w:rsidP="00E46E0E">
      <w:pPr>
        <w:pStyle w:val="ListParagraph"/>
        <w:numPr>
          <w:ilvl w:val="0"/>
          <w:numId w:val="3"/>
        </w:numPr>
        <w:tabs>
          <w:tab w:val="right" w:pos="900"/>
        </w:tabs>
        <w:ind w:right="-548"/>
        <w:jc w:val="both"/>
        <w:rPr>
          <w:sz w:val="26"/>
          <w:szCs w:val="26"/>
        </w:rPr>
      </w:pPr>
      <w:r w:rsidRPr="005500F0">
        <w:rPr>
          <w:sz w:val="26"/>
          <w:szCs w:val="26"/>
        </w:rPr>
        <w:tab/>
      </w:r>
      <w:r w:rsidR="00372323" w:rsidRPr="005500F0">
        <w:rPr>
          <w:sz w:val="26"/>
          <w:szCs w:val="26"/>
        </w:rPr>
        <w:t xml:space="preserve">project manager assigned by the Deputy Minister in January 2008 to coordinate with the </w:t>
      </w:r>
      <w:r w:rsidR="00372323" w:rsidRPr="005500F0">
        <w:rPr>
          <w:i/>
          <w:iCs/>
          <w:sz w:val="26"/>
          <w:szCs w:val="26"/>
        </w:rPr>
        <w:t>Brisbane Communiqué</w:t>
      </w:r>
      <w:r w:rsidR="00372323" w:rsidRPr="005500F0">
        <w:rPr>
          <w:sz w:val="26"/>
          <w:szCs w:val="26"/>
        </w:rPr>
        <w:t xml:space="preserve"> working group established in Australia to progress the aims of a regional initiative adopted by Asia-Pacific higher education ministers for collaboration and exchange of experience;</w:t>
      </w:r>
    </w:p>
    <w:p w:rsidR="00372323" w:rsidRPr="00B264AF" w:rsidRDefault="00E46E0E" w:rsidP="00E46E0E">
      <w:pPr>
        <w:pStyle w:val="ListParagraph"/>
        <w:numPr>
          <w:ilvl w:val="0"/>
          <w:numId w:val="3"/>
        </w:numPr>
        <w:tabs>
          <w:tab w:val="right" w:pos="900"/>
        </w:tabs>
        <w:ind w:right="-548"/>
        <w:jc w:val="both"/>
        <w:rPr>
          <w:sz w:val="26"/>
          <w:szCs w:val="26"/>
        </w:rPr>
      </w:pPr>
      <w:r w:rsidRPr="00B264AF">
        <w:rPr>
          <w:sz w:val="26"/>
          <w:szCs w:val="26"/>
        </w:rPr>
        <w:lastRenderedPageBreak/>
        <w:tab/>
      </w:r>
      <w:r w:rsidR="00372323" w:rsidRPr="00B264AF">
        <w:rPr>
          <w:sz w:val="26"/>
          <w:szCs w:val="26"/>
        </w:rPr>
        <w:t>nominated by the Deputy Minister on 3/2/2010 to join the six-member Ministerial delegation to Yemen assigned to perform quality assurance of Dar al-Salam Private University for the purpose of recognition by the Ministry;</w:t>
      </w:r>
    </w:p>
    <w:p w:rsidR="00C204A1" w:rsidRPr="003D2BB2" w:rsidRDefault="00372323" w:rsidP="00114E98">
      <w:pPr>
        <w:pStyle w:val="ListParagraph"/>
        <w:numPr>
          <w:ilvl w:val="0"/>
          <w:numId w:val="3"/>
        </w:numPr>
        <w:tabs>
          <w:tab w:val="right" w:pos="900"/>
        </w:tabs>
        <w:ind w:right="-548"/>
        <w:jc w:val="both"/>
        <w:rPr>
          <w:sz w:val="26"/>
          <w:szCs w:val="26"/>
        </w:rPr>
      </w:pPr>
      <w:r w:rsidRPr="003D2BB2">
        <w:rPr>
          <w:sz w:val="26"/>
          <w:szCs w:val="26"/>
        </w:rPr>
        <w:tab/>
      </w:r>
      <w:proofErr w:type="gramStart"/>
      <w:r w:rsidR="00AD762A" w:rsidRPr="003D2BB2">
        <w:rPr>
          <w:sz w:val="26"/>
          <w:szCs w:val="26"/>
        </w:rPr>
        <w:t>detailed</w:t>
      </w:r>
      <w:proofErr w:type="gramEnd"/>
      <w:r w:rsidR="00C204A1" w:rsidRPr="003D2BB2">
        <w:rPr>
          <w:sz w:val="26"/>
          <w:szCs w:val="26"/>
        </w:rPr>
        <w:t xml:space="preserve"> from the Ministry of Higher Education </w:t>
      </w:r>
      <w:r w:rsidR="00060E3B" w:rsidRPr="003D2BB2">
        <w:rPr>
          <w:sz w:val="26"/>
          <w:szCs w:val="26"/>
        </w:rPr>
        <w:t xml:space="preserve">to </w:t>
      </w:r>
      <w:r w:rsidR="00114E98" w:rsidRPr="003D2BB2">
        <w:rPr>
          <w:sz w:val="26"/>
          <w:szCs w:val="26"/>
        </w:rPr>
        <w:t xml:space="preserve">the </w:t>
      </w:r>
      <w:proofErr w:type="spellStart"/>
      <w:r w:rsidR="00114E98" w:rsidRPr="003D2BB2">
        <w:rPr>
          <w:sz w:val="26"/>
          <w:szCs w:val="26"/>
        </w:rPr>
        <w:t>ICoR</w:t>
      </w:r>
      <w:proofErr w:type="spellEnd"/>
      <w:r w:rsidR="00C204A1" w:rsidRPr="003D2BB2">
        <w:rPr>
          <w:sz w:val="26"/>
          <w:szCs w:val="26"/>
        </w:rPr>
        <w:t xml:space="preserve"> on 23/3/2010 (at the request of the Council) to perform highly demanding translation and interpretation duties.</w:t>
      </w:r>
    </w:p>
    <w:p w:rsidR="0053514D" w:rsidRPr="00B264AF" w:rsidRDefault="0053514D" w:rsidP="0053514D">
      <w:pPr>
        <w:tabs>
          <w:tab w:val="right" w:pos="900"/>
        </w:tabs>
        <w:ind w:left="-284" w:right="-548"/>
        <w:jc w:val="both"/>
        <w:rPr>
          <w:b/>
          <w:bCs/>
          <w:sz w:val="26"/>
          <w:szCs w:val="26"/>
        </w:rPr>
      </w:pPr>
      <w:r w:rsidRPr="00B264AF">
        <w:rPr>
          <w:b/>
          <w:bCs/>
          <w:sz w:val="26"/>
          <w:szCs w:val="26"/>
        </w:rPr>
        <w:t>Working at the Iraqi Council of Representatives (</w:t>
      </w:r>
      <w:proofErr w:type="spellStart"/>
      <w:r w:rsidRPr="00B264AF">
        <w:rPr>
          <w:b/>
          <w:bCs/>
          <w:sz w:val="26"/>
          <w:szCs w:val="26"/>
        </w:rPr>
        <w:t>ICoR</w:t>
      </w:r>
      <w:proofErr w:type="spellEnd"/>
      <w:r w:rsidRPr="00B264AF">
        <w:rPr>
          <w:b/>
          <w:bCs/>
          <w:sz w:val="26"/>
          <w:szCs w:val="26"/>
        </w:rPr>
        <w:t>):</w:t>
      </w:r>
    </w:p>
    <w:p w:rsidR="003D2BB2" w:rsidRDefault="003D2BB2" w:rsidP="009C614C">
      <w:pPr>
        <w:numPr>
          <w:ilvl w:val="0"/>
          <w:numId w:val="6"/>
        </w:numPr>
        <w:spacing w:after="0"/>
        <w:ind w:right="-548"/>
        <w:jc w:val="lowKashida"/>
        <w:rPr>
          <w:sz w:val="26"/>
          <w:szCs w:val="26"/>
        </w:rPr>
      </w:pPr>
      <w:r w:rsidRPr="005500F0">
        <w:rPr>
          <w:sz w:val="26"/>
          <w:szCs w:val="26"/>
        </w:rPr>
        <w:t xml:space="preserve">carried out simultaneous and consecutive interpretation as well as written translation (English/Arabic) in the parliamentary conference </w:t>
      </w:r>
      <w:r w:rsidRPr="005500F0">
        <w:rPr>
          <w:i/>
          <w:iCs/>
          <w:sz w:val="26"/>
          <w:szCs w:val="26"/>
        </w:rPr>
        <w:t>“The Helsinki Agreement and the Future of Kirkuk”</w:t>
      </w:r>
      <w:r w:rsidRPr="005500F0">
        <w:rPr>
          <w:sz w:val="26"/>
          <w:szCs w:val="26"/>
        </w:rPr>
        <w:t>, held in Baghdad, on the 19-21 November 2009, involving high level discussions between international experts and Iraqi political leaders. The Conference was organized by the Iraqi Council of Representatives (</w:t>
      </w:r>
      <w:proofErr w:type="spellStart"/>
      <w:r w:rsidRPr="005500F0">
        <w:rPr>
          <w:sz w:val="26"/>
          <w:szCs w:val="26"/>
        </w:rPr>
        <w:t>ICoR</w:t>
      </w:r>
      <w:proofErr w:type="spellEnd"/>
      <w:r w:rsidRPr="005500F0">
        <w:rPr>
          <w:sz w:val="26"/>
          <w:szCs w:val="26"/>
        </w:rPr>
        <w:t>) and was considered the final test to select prof</w:t>
      </w:r>
      <w:r>
        <w:rPr>
          <w:sz w:val="26"/>
          <w:szCs w:val="26"/>
        </w:rPr>
        <w:t>essional interpreters to work at</w:t>
      </w:r>
      <w:r w:rsidRPr="005500F0">
        <w:rPr>
          <w:sz w:val="26"/>
          <w:szCs w:val="26"/>
        </w:rPr>
        <w:t xml:space="preserve"> the Council;</w:t>
      </w:r>
    </w:p>
    <w:p w:rsidR="006742A1" w:rsidRPr="00B264AF" w:rsidRDefault="006742A1" w:rsidP="009C614C">
      <w:pPr>
        <w:numPr>
          <w:ilvl w:val="0"/>
          <w:numId w:val="6"/>
        </w:numPr>
        <w:spacing w:after="0"/>
        <w:ind w:right="-548"/>
        <w:jc w:val="lowKashida"/>
        <w:rPr>
          <w:sz w:val="26"/>
          <w:szCs w:val="26"/>
        </w:rPr>
      </w:pPr>
      <w:r w:rsidRPr="00B264AF">
        <w:rPr>
          <w:sz w:val="26"/>
          <w:szCs w:val="26"/>
        </w:rPr>
        <w:t xml:space="preserve">worked in May 2010 with a team of translators within the </w:t>
      </w:r>
      <w:proofErr w:type="spellStart"/>
      <w:r w:rsidRPr="00B264AF">
        <w:rPr>
          <w:sz w:val="26"/>
          <w:szCs w:val="26"/>
        </w:rPr>
        <w:t>ICoR</w:t>
      </w:r>
      <w:proofErr w:type="spellEnd"/>
      <w:r w:rsidRPr="00B264AF">
        <w:rPr>
          <w:sz w:val="26"/>
          <w:szCs w:val="26"/>
        </w:rPr>
        <w:t xml:space="preserve"> Translation Section to translate the </w:t>
      </w:r>
      <w:proofErr w:type="spellStart"/>
      <w:r w:rsidRPr="00B264AF">
        <w:rPr>
          <w:sz w:val="26"/>
          <w:szCs w:val="26"/>
        </w:rPr>
        <w:t>ICoR</w:t>
      </w:r>
      <w:proofErr w:type="spellEnd"/>
      <w:r w:rsidRPr="00B264AF">
        <w:rPr>
          <w:sz w:val="26"/>
          <w:szCs w:val="26"/>
        </w:rPr>
        <w:t xml:space="preserve"> Initiation Guide from Arabic into English, set for international diplomats and dignitaries;</w:t>
      </w:r>
    </w:p>
    <w:p w:rsidR="006742A1" w:rsidRPr="00B264AF" w:rsidRDefault="008F170E" w:rsidP="009C614C">
      <w:pPr>
        <w:numPr>
          <w:ilvl w:val="0"/>
          <w:numId w:val="6"/>
        </w:numPr>
        <w:spacing w:after="0"/>
        <w:ind w:right="-548"/>
        <w:jc w:val="lowKashida"/>
        <w:rPr>
          <w:sz w:val="26"/>
          <w:szCs w:val="26"/>
        </w:rPr>
      </w:pPr>
      <w:r w:rsidRPr="00B264AF">
        <w:rPr>
          <w:sz w:val="26"/>
          <w:szCs w:val="26"/>
        </w:rPr>
        <w:t>translated</w:t>
      </w:r>
      <w:r w:rsidR="006742A1" w:rsidRPr="00B264AF">
        <w:rPr>
          <w:sz w:val="26"/>
          <w:szCs w:val="26"/>
        </w:rPr>
        <w:t xml:space="preserve"> various documents, statements, agreements and reports related to cooperation programs of the EU, IPU, USAID and other international agencies working with the </w:t>
      </w:r>
      <w:proofErr w:type="spellStart"/>
      <w:r w:rsidR="006742A1" w:rsidRPr="00B264AF">
        <w:rPr>
          <w:sz w:val="26"/>
          <w:szCs w:val="26"/>
        </w:rPr>
        <w:t>ICoR</w:t>
      </w:r>
      <w:proofErr w:type="spellEnd"/>
      <w:r w:rsidR="006742A1" w:rsidRPr="00B264AF">
        <w:rPr>
          <w:sz w:val="26"/>
          <w:szCs w:val="26"/>
        </w:rPr>
        <w:t>;</w:t>
      </w:r>
    </w:p>
    <w:p w:rsidR="006742A1" w:rsidRPr="00B264AF" w:rsidRDefault="006742A1" w:rsidP="009C614C">
      <w:pPr>
        <w:numPr>
          <w:ilvl w:val="0"/>
          <w:numId w:val="6"/>
        </w:numPr>
        <w:spacing w:after="0"/>
        <w:ind w:right="-548"/>
        <w:jc w:val="lowKashida"/>
        <w:rPr>
          <w:sz w:val="26"/>
          <w:szCs w:val="26"/>
        </w:rPr>
      </w:pPr>
      <w:r w:rsidRPr="00B264AF">
        <w:rPr>
          <w:sz w:val="26"/>
          <w:szCs w:val="26"/>
        </w:rPr>
        <w:t xml:space="preserve">translated for the Legal Advisor to the </w:t>
      </w:r>
      <w:proofErr w:type="spellStart"/>
      <w:r w:rsidRPr="00B264AF">
        <w:rPr>
          <w:sz w:val="26"/>
          <w:szCs w:val="26"/>
        </w:rPr>
        <w:t>ICoR</w:t>
      </w:r>
      <w:proofErr w:type="spellEnd"/>
      <w:r w:rsidRPr="00B264AF">
        <w:rPr>
          <w:sz w:val="26"/>
          <w:szCs w:val="26"/>
        </w:rPr>
        <w:t xml:space="preserve"> Speaker a number of documents and letters of the Inter-Parliamentary Union in September, October and November, 2010;</w:t>
      </w:r>
    </w:p>
    <w:p w:rsidR="006742A1" w:rsidRPr="00B264AF" w:rsidRDefault="006742A1" w:rsidP="00D338F2">
      <w:pPr>
        <w:pStyle w:val="ListParagraph"/>
        <w:numPr>
          <w:ilvl w:val="0"/>
          <w:numId w:val="6"/>
        </w:numPr>
        <w:tabs>
          <w:tab w:val="right" w:pos="900"/>
        </w:tabs>
        <w:ind w:right="-548"/>
        <w:jc w:val="both"/>
        <w:rPr>
          <w:sz w:val="26"/>
          <w:szCs w:val="26"/>
        </w:rPr>
      </w:pPr>
      <w:r w:rsidRPr="00B264AF">
        <w:rPr>
          <w:sz w:val="26"/>
          <w:szCs w:val="26"/>
        </w:rPr>
        <w:t xml:space="preserve">assigned by the </w:t>
      </w:r>
      <w:proofErr w:type="spellStart"/>
      <w:r w:rsidRPr="00B264AF">
        <w:rPr>
          <w:sz w:val="26"/>
          <w:szCs w:val="26"/>
        </w:rPr>
        <w:t>ICoR</w:t>
      </w:r>
      <w:proofErr w:type="spellEnd"/>
      <w:r w:rsidRPr="00B264AF">
        <w:rPr>
          <w:sz w:val="26"/>
          <w:szCs w:val="26"/>
        </w:rPr>
        <w:t xml:space="preserve"> DG of Protocol to carry out consecutive interpretation in November 2010 for H.E. the Speaker on high level meetings with Ambassadors and </w:t>
      </w:r>
      <w:r w:rsidR="00D338F2">
        <w:rPr>
          <w:sz w:val="26"/>
          <w:szCs w:val="26"/>
        </w:rPr>
        <w:t>dignitaries held in his office;</w:t>
      </w:r>
    </w:p>
    <w:p w:rsidR="005E3DDF" w:rsidRPr="00B264AF" w:rsidRDefault="005E3DDF" w:rsidP="002C0F53">
      <w:pPr>
        <w:pStyle w:val="ListParagraph"/>
        <w:numPr>
          <w:ilvl w:val="0"/>
          <w:numId w:val="6"/>
        </w:numPr>
        <w:jc w:val="both"/>
        <w:rPr>
          <w:sz w:val="26"/>
          <w:szCs w:val="26"/>
        </w:rPr>
      </w:pPr>
      <w:r w:rsidRPr="00B264AF">
        <w:rPr>
          <w:sz w:val="26"/>
          <w:szCs w:val="26"/>
        </w:rPr>
        <w:t>transferred</w:t>
      </w:r>
      <w:r w:rsidR="0028624B" w:rsidRPr="00B264AF">
        <w:rPr>
          <w:sz w:val="26"/>
          <w:szCs w:val="26"/>
        </w:rPr>
        <w:t xml:space="preserve"> as a permanent staff</w:t>
      </w:r>
      <w:r w:rsidRPr="00B264AF">
        <w:rPr>
          <w:sz w:val="26"/>
          <w:szCs w:val="26"/>
        </w:rPr>
        <w:t xml:space="preserve"> </w:t>
      </w:r>
      <w:r w:rsidR="0028624B" w:rsidRPr="00B264AF">
        <w:rPr>
          <w:sz w:val="26"/>
          <w:szCs w:val="26"/>
        </w:rPr>
        <w:t xml:space="preserve">member at the </w:t>
      </w:r>
      <w:proofErr w:type="spellStart"/>
      <w:r w:rsidR="0028624B" w:rsidRPr="00B264AF">
        <w:rPr>
          <w:sz w:val="26"/>
          <w:szCs w:val="26"/>
        </w:rPr>
        <w:t>ICoR</w:t>
      </w:r>
      <w:proofErr w:type="spellEnd"/>
      <w:r w:rsidR="0028624B" w:rsidRPr="00B264AF">
        <w:rPr>
          <w:sz w:val="26"/>
          <w:szCs w:val="26"/>
        </w:rPr>
        <w:t xml:space="preserve"> in</w:t>
      </w:r>
      <w:r w:rsidRPr="00B264AF">
        <w:rPr>
          <w:sz w:val="26"/>
          <w:szCs w:val="26"/>
        </w:rPr>
        <w:t xml:space="preserve"> August 201</w:t>
      </w:r>
      <w:r w:rsidR="0028624B" w:rsidRPr="00B264AF">
        <w:rPr>
          <w:sz w:val="26"/>
          <w:szCs w:val="26"/>
        </w:rPr>
        <w:t>2</w:t>
      </w:r>
      <w:r w:rsidR="008C6187" w:rsidRPr="00B264AF">
        <w:rPr>
          <w:sz w:val="26"/>
          <w:szCs w:val="26"/>
        </w:rPr>
        <w:t>;</w:t>
      </w:r>
    </w:p>
    <w:p w:rsidR="00872760" w:rsidRPr="00B264AF" w:rsidRDefault="00872760" w:rsidP="00A37828">
      <w:pPr>
        <w:pStyle w:val="ListParagraph"/>
        <w:numPr>
          <w:ilvl w:val="0"/>
          <w:numId w:val="6"/>
        </w:numPr>
        <w:tabs>
          <w:tab w:val="right" w:pos="900"/>
        </w:tabs>
        <w:ind w:right="-548"/>
        <w:jc w:val="both"/>
        <w:rPr>
          <w:sz w:val="26"/>
          <w:szCs w:val="26"/>
        </w:rPr>
      </w:pPr>
      <w:r w:rsidRPr="00B264AF">
        <w:rPr>
          <w:sz w:val="26"/>
          <w:szCs w:val="26"/>
        </w:rPr>
        <w:t xml:space="preserve">re-deployed to the </w:t>
      </w:r>
      <w:proofErr w:type="spellStart"/>
      <w:r w:rsidRPr="00B264AF">
        <w:rPr>
          <w:sz w:val="26"/>
          <w:szCs w:val="26"/>
        </w:rPr>
        <w:t>ICoR</w:t>
      </w:r>
      <w:proofErr w:type="spellEnd"/>
      <w:r w:rsidRPr="00B264AF">
        <w:rPr>
          <w:sz w:val="26"/>
          <w:szCs w:val="26"/>
        </w:rPr>
        <w:t xml:space="preserve"> Translation Section in May 2015 </w:t>
      </w:r>
      <w:r w:rsidR="00426B1B" w:rsidRPr="00B264AF">
        <w:rPr>
          <w:sz w:val="26"/>
          <w:szCs w:val="26"/>
        </w:rPr>
        <w:t xml:space="preserve">to join the team of interpreters and translators </w:t>
      </w:r>
      <w:r w:rsidR="007B6124">
        <w:rPr>
          <w:sz w:val="26"/>
          <w:szCs w:val="26"/>
        </w:rPr>
        <w:t xml:space="preserve">working to serve the whole </w:t>
      </w:r>
      <w:proofErr w:type="spellStart"/>
      <w:r w:rsidR="007B6124">
        <w:rPr>
          <w:sz w:val="26"/>
          <w:szCs w:val="26"/>
        </w:rPr>
        <w:t>ICoR</w:t>
      </w:r>
      <w:proofErr w:type="spellEnd"/>
      <w:r w:rsidR="007B6124">
        <w:rPr>
          <w:sz w:val="26"/>
          <w:szCs w:val="26"/>
        </w:rPr>
        <w:t>;</w:t>
      </w:r>
    </w:p>
    <w:p w:rsidR="00F87D69" w:rsidRDefault="008B1FEF" w:rsidP="00A37828">
      <w:pPr>
        <w:pStyle w:val="ListParagraph"/>
        <w:numPr>
          <w:ilvl w:val="0"/>
          <w:numId w:val="6"/>
        </w:numPr>
        <w:tabs>
          <w:tab w:val="right" w:pos="900"/>
        </w:tabs>
        <w:ind w:right="-548"/>
        <w:jc w:val="both"/>
        <w:rPr>
          <w:sz w:val="26"/>
          <w:szCs w:val="26"/>
        </w:rPr>
      </w:pPr>
      <w:r w:rsidRPr="00B264AF">
        <w:rPr>
          <w:sz w:val="26"/>
          <w:szCs w:val="26"/>
        </w:rPr>
        <w:t xml:space="preserve">delegated by the </w:t>
      </w:r>
      <w:proofErr w:type="spellStart"/>
      <w:r w:rsidRPr="00B264AF">
        <w:rPr>
          <w:sz w:val="26"/>
          <w:szCs w:val="26"/>
        </w:rPr>
        <w:t>ICoR</w:t>
      </w:r>
      <w:proofErr w:type="spellEnd"/>
      <w:r w:rsidRPr="00B264AF">
        <w:rPr>
          <w:sz w:val="26"/>
          <w:szCs w:val="26"/>
        </w:rPr>
        <w:t xml:space="preserve"> </w:t>
      </w:r>
      <w:r w:rsidR="00554664" w:rsidRPr="00B264AF">
        <w:rPr>
          <w:sz w:val="26"/>
          <w:szCs w:val="26"/>
        </w:rPr>
        <w:t>as interpreter and note taker to the “34</w:t>
      </w:r>
      <w:r w:rsidR="00554664" w:rsidRPr="00B264AF">
        <w:rPr>
          <w:sz w:val="26"/>
          <w:szCs w:val="26"/>
          <w:vertAlign w:val="superscript"/>
        </w:rPr>
        <w:t>th</w:t>
      </w:r>
      <w:r w:rsidR="00554664" w:rsidRPr="00B264AF">
        <w:rPr>
          <w:sz w:val="26"/>
          <w:szCs w:val="26"/>
        </w:rPr>
        <w:t xml:space="preserve"> Meeting of Executive Committee of the Parliamentary Union of Islamic Countries (PUIC)” </w:t>
      </w:r>
      <w:r w:rsidR="00FC0172" w:rsidRPr="00B264AF">
        <w:rPr>
          <w:sz w:val="26"/>
          <w:szCs w:val="26"/>
        </w:rPr>
        <w:t>held in Islamabad/Paki</w:t>
      </w:r>
      <w:r w:rsidR="007B6124">
        <w:rPr>
          <w:sz w:val="26"/>
          <w:szCs w:val="26"/>
        </w:rPr>
        <w:t xml:space="preserve">stan on 7-8 September, 2015; </w:t>
      </w:r>
    </w:p>
    <w:p w:rsidR="007B6124" w:rsidRPr="00B264AF" w:rsidRDefault="007B6124" w:rsidP="007B6124">
      <w:pPr>
        <w:pStyle w:val="ListParagraph"/>
        <w:tabs>
          <w:tab w:val="right" w:pos="900"/>
        </w:tabs>
        <w:ind w:left="76" w:right="-548"/>
        <w:jc w:val="both"/>
        <w:rPr>
          <w:sz w:val="26"/>
          <w:szCs w:val="26"/>
        </w:rPr>
      </w:pPr>
      <w:proofErr w:type="gramStart"/>
      <w:r>
        <w:rPr>
          <w:sz w:val="26"/>
          <w:szCs w:val="26"/>
        </w:rPr>
        <w:t>and</w:t>
      </w:r>
      <w:proofErr w:type="gramEnd"/>
      <w:r>
        <w:rPr>
          <w:sz w:val="26"/>
          <w:szCs w:val="26"/>
        </w:rPr>
        <w:t xml:space="preserve"> many more activities and events</w:t>
      </w:r>
      <w:r w:rsidR="00161C35">
        <w:rPr>
          <w:sz w:val="26"/>
          <w:szCs w:val="26"/>
        </w:rPr>
        <w:t xml:space="preserve"> involving written translation, consecutive and simultaneous interpretation</w:t>
      </w:r>
      <w:r>
        <w:rPr>
          <w:sz w:val="26"/>
          <w:szCs w:val="26"/>
        </w:rPr>
        <w:t>.</w:t>
      </w:r>
    </w:p>
    <w:p w:rsidR="00161C35" w:rsidRDefault="00161C35" w:rsidP="008C6187">
      <w:pPr>
        <w:ind w:left="-284"/>
        <w:jc w:val="both"/>
        <w:rPr>
          <w:b/>
          <w:bCs/>
          <w:sz w:val="26"/>
          <w:szCs w:val="26"/>
        </w:rPr>
      </w:pPr>
    </w:p>
    <w:p w:rsidR="008C6187" w:rsidRPr="00B264AF" w:rsidRDefault="001F76CA" w:rsidP="008C6187">
      <w:pPr>
        <w:ind w:left="-284"/>
        <w:jc w:val="both"/>
        <w:rPr>
          <w:b/>
          <w:bCs/>
          <w:sz w:val="26"/>
          <w:szCs w:val="26"/>
        </w:rPr>
      </w:pPr>
      <w:r w:rsidRPr="00B264AF">
        <w:rPr>
          <w:b/>
          <w:bCs/>
          <w:sz w:val="26"/>
          <w:szCs w:val="26"/>
        </w:rPr>
        <w:t>Freelance translating</w:t>
      </w:r>
      <w:r w:rsidR="008C6187" w:rsidRPr="00B264AF">
        <w:rPr>
          <w:b/>
          <w:bCs/>
          <w:sz w:val="26"/>
          <w:szCs w:val="26"/>
        </w:rPr>
        <w:t>:</w:t>
      </w:r>
    </w:p>
    <w:p w:rsidR="008730AA" w:rsidRPr="00B264AF" w:rsidRDefault="008730AA" w:rsidP="008C6187">
      <w:pPr>
        <w:pStyle w:val="ListParagraph"/>
        <w:numPr>
          <w:ilvl w:val="0"/>
          <w:numId w:val="8"/>
        </w:numPr>
        <w:jc w:val="both"/>
        <w:rPr>
          <w:sz w:val="26"/>
          <w:szCs w:val="26"/>
        </w:rPr>
      </w:pPr>
      <w:r w:rsidRPr="00B264AF">
        <w:rPr>
          <w:sz w:val="26"/>
          <w:szCs w:val="26"/>
        </w:rPr>
        <w:t xml:space="preserve">translated several papers in the field of "Drip Irrigation" (English into Arabic) as essential material for a Ph.D. dissertation in the field. The translated papers were also </w:t>
      </w:r>
      <w:r w:rsidRPr="00B264AF">
        <w:rPr>
          <w:sz w:val="26"/>
          <w:szCs w:val="26"/>
        </w:rPr>
        <w:lastRenderedPageBreak/>
        <w:t>supposed to be the material for a course book taught at the Department of Irrigation and Drainage of the College of Engineering/University of Mosul in 1999, a project discontinued for lack of funding;</w:t>
      </w:r>
    </w:p>
    <w:p w:rsidR="008C6187" w:rsidRPr="00B264AF" w:rsidRDefault="008C6187" w:rsidP="008C6187">
      <w:pPr>
        <w:pStyle w:val="ListParagraph"/>
        <w:numPr>
          <w:ilvl w:val="0"/>
          <w:numId w:val="8"/>
        </w:numPr>
        <w:jc w:val="both"/>
        <w:rPr>
          <w:sz w:val="26"/>
          <w:szCs w:val="26"/>
        </w:rPr>
      </w:pPr>
      <w:r w:rsidRPr="00B264AF">
        <w:rPr>
          <w:sz w:val="26"/>
          <w:szCs w:val="26"/>
        </w:rPr>
        <w:t xml:space="preserve">proofread and worked on an English-Arabic </w:t>
      </w:r>
      <w:r w:rsidRPr="00B264AF">
        <w:rPr>
          <w:i/>
          <w:iCs/>
          <w:sz w:val="26"/>
          <w:szCs w:val="26"/>
        </w:rPr>
        <w:t>"Glossary of Sugar Technology"</w:t>
      </w:r>
      <w:r w:rsidRPr="00B264AF">
        <w:rPr>
          <w:sz w:val="26"/>
          <w:szCs w:val="26"/>
        </w:rPr>
        <w:t xml:space="preserve"> edited by Dr. </w:t>
      </w:r>
      <w:proofErr w:type="spellStart"/>
      <w:r w:rsidRPr="00B264AF">
        <w:rPr>
          <w:sz w:val="26"/>
          <w:szCs w:val="26"/>
        </w:rPr>
        <w:t>Muuath</w:t>
      </w:r>
      <w:proofErr w:type="spellEnd"/>
      <w:r w:rsidRPr="00B264AF">
        <w:rPr>
          <w:sz w:val="26"/>
          <w:szCs w:val="26"/>
        </w:rPr>
        <w:t xml:space="preserve"> Hamid Mustafa, Dean of the College of Biotechnology/University of </w:t>
      </w:r>
      <w:smartTag w:uri="urn:schemas-microsoft-com:office:smarttags" w:element="place">
        <w:smartTag w:uri="urn:schemas-microsoft-com:office:smarttags" w:element="City">
          <w:r w:rsidRPr="00B264AF">
            <w:rPr>
              <w:sz w:val="26"/>
              <w:szCs w:val="26"/>
            </w:rPr>
            <w:t>Mosul</w:t>
          </w:r>
        </w:smartTag>
      </w:smartTag>
      <w:r w:rsidRPr="00B264AF">
        <w:rPr>
          <w:sz w:val="26"/>
          <w:szCs w:val="26"/>
        </w:rPr>
        <w:t xml:space="preserve"> published in 2001;</w:t>
      </w:r>
    </w:p>
    <w:p w:rsidR="008C6187" w:rsidRPr="00B264AF" w:rsidRDefault="008C6187" w:rsidP="008C6187">
      <w:pPr>
        <w:pStyle w:val="ListParagraph"/>
        <w:numPr>
          <w:ilvl w:val="0"/>
          <w:numId w:val="8"/>
        </w:numPr>
        <w:jc w:val="both"/>
        <w:rPr>
          <w:sz w:val="26"/>
          <w:szCs w:val="26"/>
        </w:rPr>
      </w:pPr>
      <w:r w:rsidRPr="00B264AF">
        <w:rPr>
          <w:sz w:val="26"/>
          <w:szCs w:val="26"/>
        </w:rPr>
        <w:t xml:space="preserve">translated in 2004-2005 </w:t>
      </w:r>
      <w:r w:rsidRPr="00B264AF">
        <w:rPr>
          <w:color w:val="000000"/>
          <w:sz w:val="26"/>
          <w:szCs w:val="26"/>
        </w:rPr>
        <w:t>"</w:t>
      </w:r>
      <w:r w:rsidRPr="00B264AF">
        <w:rPr>
          <w:i/>
          <w:iCs/>
          <w:color w:val="000000"/>
          <w:sz w:val="26"/>
          <w:szCs w:val="26"/>
        </w:rPr>
        <w:t>The Ten Books on Architecture</w:t>
      </w:r>
      <w:r w:rsidRPr="00B264AF">
        <w:rPr>
          <w:sz w:val="30"/>
          <w:szCs w:val="30"/>
        </w:rPr>
        <w:t xml:space="preserve">" </w:t>
      </w:r>
      <w:r w:rsidRPr="00B264AF">
        <w:rPr>
          <w:sz w:val="26"/>
          <w:szCs w:val="26"/>
        </w:rPr>
        <w:t>by Vitruvius, a reference work in architecture;</w:t>
      </w:r>
    </w:p>
    <w:p w:rsidR="00527301" w:rsidRPr="00B264AF" w:rsidRDefault="00527301" w:rsidP="00527301">
      <w:pPr>
        <w:pStyle w:val="ListParagraph"/>
        <w:numPr>
          <w:ilvl w:val="0"/>
          <w:numId w:val="8"/>
        </w:numPr>
        <w:jc w:val="both"/>
        <w:rPr>
          <w:sz w:val="26"/>
          <w:szCs w:val="26"/>
        </w:rPr>
      </w:pPr>
      <w:r w:rsidRPr="00B264AF">
        <w:rPr>
          <w:sz w:val="26"/>
          <w:szCs w:val="26"/>
        </w:rPr>
        <w:t>translated in 2013 the “</w:t>
      </w:r>
      <w:r w:rsidRPr="00B264AF">
        <w:rPr>
          <w:i/>
          <w:iCs/>
          <w:sz w:val="26"/>
          <w:szCs w:val="26"/>
        </w:rPr>
        <w:t>Tall Buildings of Asia and Australia</w:t>
      </w:r>
      <w:r w:rsidRPr="00B264AF">
        <w:rPr>
          <w:sz w:val="26"/>
          <w:szCs w:val="26"/>
        </w:rPr>
        <w:t>”, an illustrated book of monumental architectural designs edited by Georges Binder.</w:t>
      </w:r>
    </w:p>
    <w:p w:rsidR="00527301" w:rsidRPr="00B264AF" w:rsidRDefault="00527301" w:rsidP="00AE151D">
      <w:pPr>
        <w:tabs>
          <w:tab w:val="right" w:pos="900"/>
        </w:tabs>
        <w:spacing w:after="0" w:line="360" w:lineRule="auto"/>
        <w:ind w:left="-284" w:right="-548"/>
        <w:jc w:val="lowKashida"/>
        <w:rPr>
          <w:b/>
          <w:bCs/>
          <w:sz w:val="26"/>
          <w:szCs w:val="26"/>
        </w:rPr>
      </w:pPr>
      <w:r w:rsidRPr="00B264AF">
        <w:rPr>
          <w:b/>
          <w:bCs/>
          <w:sz w:val="26"/>
          <w:szCs w:val="26"/>
        </w:rPr>
        <w:t>Freelance Interpreting:</w:t>
      </w:r>
    </w:p>
    <w:p w:rsidR="00527301" w:rsidRPr="00B264AF" w:rsidRDefault="00527301" w:rsidP="00AE151D">
      <w:pPr>
        <w:tabs>
          <w:tab w:val="right" w:pos="900"/>
        </w:tabs>
        <w:spacing w:after="0"/>
        <w:ind w:left="-284" w:right="-548"/>
        <w:jc w:val="lowKashida"/>
        <w:rPr>
          <w:sz w:val="26"/>
          <w:szCs w:val="26"/>
        </w:rPr>
      </w:pPr>
      <w:r w:rsidRPr="00B264AF">
        <w:rPr>
          <w:sz w:val="26"/>
          <w:szCs w:val="26"/>
        </w:rPr>
        <w:t>Outsourced by local companies providing linguistic services to perform interpretation jobs on events such as:</w:t>
      </w:r>
    </w:p>
    <w:p w:rsidR="001F76CA" w:rsidRPr="00B264AF" w:rsidRDefault="0050170E" w:rsidP="00616DDA">
      <w:pPr>
        <w:pStyle w:val="ListParagraph"/>
        <w:numPr>
          <w:ilvl w:val="0"/>
          <w:numId w:val="10"/>
        </w:numPr>
        <w:tabs>
          <w:tab w:val="right" w:pos="900"/>
        </w:tabs>
        <w:ind w:right="-548"/>
        <w:jc w:val="lowKashida"/>
        <w:rPr>
          <w:sz w:val="26"/>
          <w:szCs w:val="26"/>
        </w:rPr>
      </w:pPr>
      <w:r w:rsidRPr="00B264AF">
        <w:rPr>
          <w:sz w:val="26"/>
          <w:szCs w:val="26"/>
        </w:rPr>
        <w:t>The “</w:t>
      </w:r>
      <w:r w:rsidRPr="00B264AF">
        <w:rPr>
          <w:i/>
          <w:iCs/>
          <w:sz w:val="26"/>
          <w:szCs w:val="26"/>
        </w:rPr>
        <w:t>Workshop for Iraqi Alumni on Grant and Proposal Writing Skills</w:t>
      </w:r>
      <w:r w:rsidR="00616DDA" w:rsidRPr="00B264AF">
        <w:rPr>
          <w:sz w:val="26"/>
          <w:szCs w:val="26"/>
        </w:rPr>
        <w:t xml:space="preserve">” </w:t>
      </w:r>
      <w:r w:rsidR="001F76CA" w:rsidRPr="00B264AF">
        <w:rPr>
          <w:sz w:val="26"/>
          <w:szCs w:val="26"/>
        </w:rPr>
        <w:t>organized in 4Points Group’s head office in Baghdad on</w:t>
      </w:r>
      <w:r w:rsidR="005265CE" w:rsidRPr="00B264AF">
        <w:rPr>
          <w:sz w:val="26"/>
          <w:szCs w:val="26"/>
        </w:rPr>
        <w:t xml:space="preserve"> 16 December</w:t>
      </w:r>
      <w:r w:rsidR="00D2275D" w:rsidRPr="00B264AF">
        <w:rPr>
          <w:sz w:val="26"/>
          <w:szCs w:val="26"/>
        </w:rPr>
        <w:t>,</w:t>
      </w:r>
      <w:r w:rsidR="005265CE" w:rsidRPr="00B264AF">
        <w:rPr>
          <w:sz w:val="26"/>
          <w:szCs w:val="26"/>
        </w:rPr>
        <w:t xml:space="preserve"> </w:t>
      </w:r>
      <w:r w:rsidR="001F76CA" w:rsidRPr="00B264AF">
        <w:rPr>
          <w:sz w:val="26"/>
          <w:szCs w:val="26"/>
        </w:rPr>
        <w:t>2011. It was a follow up workshop funded by the U.S. Embassy in Baghdad in continuation of the “Iraqi Young Leaders Exchange Program” (IYLEP);</w:t>
      </w:r>
    </w:p>
    <w:p w:rsidR="00527301" w:rsidRPr="00B264AF" w:rsidRDefault="00D764C4" w:rsidP="00CE2540">
      <w:pPr>
        <w:pStyle w:val="ListParagraph"/>
        <w:numPr>
          <w:ilvl w:val="0"/>
          <w:numId w:val="10"/>
        </w:numPr>
        <w:tabs>
          <w:tab w:val="right" w:pos="900"/>
        </w:tabs>
        <w:ind w:right="-548"/>
        <w:jc w:val="lowKashida"/>
        <w:rPr>
          <w:sz w:val="26"/>
          <w:szCs w:val="26"/>
        </w:rPr>
      </w:pPr>
      <w:r>
        <w:rPr>
          <w:sz w:val="26"/>
          <w:szCs w:val="26"/>
        </w:rPr>
        <w:t>W</w:t>
      </w:r>
      <w:r w:rsidR="00C03401" w:rsidRPr="00B264AF">
        <w:rPr>
          <w:sz w:val="26"/>
          <w:szCs w:val="26"/>
        </w:rPr>
        <w:t>orkshop on international cooperation in combatting human trafficking and transnational organized crimes. The workshop</w:t>
      </w:r>
      <w:r w:rsidR="00C05B9D" w:rsidRPr="00B264AF">
        <w:rPr>
          <w:sz w:val="26"/>
          <w:szCs w:val="26"/>
        </w:rPr>
        <w:t>, part of the EU support program organized by the EUJUST LEX and UNODC on 17-19 November, 2013,</w:t>
      </w:r>
      <w:r w:rsidR="00C03401" w:rsidRPr="00B264AF">
        <w:rPr>
          <w:sz w:val="26"/>
          <w:szCs w:val="26"/>
        </w:rPr>
        <w:t xml:space="preserve"> also tackled the extradition and transfer of sentenced persons</w:t>
      </w:r>
      <w:r w:rsidR="004376CD" w:rsidRPr="00B264AF">
        <w:rPr>
          <w:sz w:val="26"/>
          <w:szCs w:val="26"/>
        </w:rPr>
        <w:t xml:space="preserve">. The audience included staff members of the </w:t>
      </w:r>
      <w:r w:rsidR="00C03401" w:rsidRPr="00B264AF">
        <w:rPr>
          <w:sz w:val="26"/>
          <w:szCs w:val="26"/>
        </w:rPr>
        <w:t>Iraqi Ministries of Justice and Interior</w:t>
      </w:r>
      <w:r w:rsidR="00CE2540" w:rsidRPr="00B264AF">
        <w:rPr>
          <w:sz w:val="26"/>
          <w:szCs w:val="26"/>
        </w:rPr>
        <w:t>,</w:t>
      </w:r>
      <w:r w:rsidR="00C03401" w:rsidRPr="00B264AF">
        <w:rPr>
          <w:sz w:val="26"/>
          <w:szCs w:val="26"/>
        </w:rPr>
        <w:t xml:space="preserve"> the national Interpol Bureau</w:t>
      </w:r>
      <w:r w:rsidR="00F76C54" w:rsidRPr="00B264AF">
        <w:rPr>
          <w:sz w:val="26"/>
          <w:szCs w:val="26"/>
        </w:rPr>
        <w:t xml:space="preserve"> and the </w:t>
      </w:r>
      <w:proofErr w:type="spellStart"/>
      <w:r w:rsidR="00F76C54" w:rsidRPr="00B264AF">
        <w:rPr>
          <w:sz w:val="26"/>
          <w:szCs w:val="26"/>
        </w:rPr>
        <w:t>ICoR</w:t>
      </w:r>
      <w:proofErr w:type="spellEnd"/>
      <w:r w:rsidR="001B2175" w:rsidRPr="00B264AF">
        <w:rPr>
          <w:sz w:val="26"/>
          <w:szCs w:val="26"/>
        </w:rPr>
        <w:t>;</w:t>
      </w:r>
    </w:p>
    <w:p w:rsidR="00C03401" w:rsidRPr="00B264AF" w:rsidRDefault="00C76B27" w:rsidP="00DD0C2F">
      <w:pPr>
        <w:pStyle w:val="ListParagraph"/>
        <w:numPr>
          <w:ilvl w:val="0"/>
          <w:numId w:val="10"/>
        </w:numPr>
        <w:tabs>
          <w:tab w:val="right" w:pos="900"/>
        </w:tabs>
        <w:ind w:right="-548"/>
        <w:jc w:val="lowKashida"/>
        <w:rPr>
          <w:sz w:val="26"/>
          <w:szCs w:val="26"/>
        </w:rPr>
      </w:pPr>
      <w:r w:rsidRPr="00B264AF">
        <w:rPr>
          <w:i/>
          <w:iCs/>
          <w:sz w:val="26"/>
          <w:szCs w:val="26"/>
        </w:rPr>
        <w:t>“</w:t>
      </w:r>
      <w:r w:rsidR="001B2175" w:rsidRPr="00B264AF">
        <w:rPr>
          <w:i/>
          <w:iCs/>
          <w:sz w:val="26"/>
          <w:szCs w:val="26"/>
        </w:rPr>
        <w:t>The 4</w:t>
      </w:r>
      <w:r w:rsidR="001B2175" w:rsidRPr="00B264AF">
        <w:rPr>
          <w:i/>
          <w:iCs/>
          <w:sz w:val="26"/>
          <w:szCs w:val="26"/>
          <w:vertAlign w:val="superscript"/>
        </w:rPr>
        <w:t>th</w:t>
      </w:r>
      <w:r w:rsidR="001B2175" w:rsidRPr="00B264AF">
        <w:rPr>
          <w:i/>
          <w:iCs/>
          <w:sz w:val="26"/>
          <w:szCs w:val="26"/>
        </w:rPr>
        <w:t xml:space="preserve"> International Scientific Conference of Arab Statisticians</w:t>
      </w:r>
      <w:r w:rsidRPr="00B264AF">
        <w:rPr>
          <w:i/>
          <w:iCs/>
          <w:sz w:val="26"/>
          <w:szCs w:val="26"/>
        </w:rPr>
        <w:t>”</w:t>
      </w:r>
      <w:r w:rsidR="001B2175" w:rsidRPr="00B264AF">
        <w:rPr>
          <w:sz w:val="26"/>
          <w:szCs w:val="26"/>
        </w:rPr>
        <w:t xml:space="preserve">, the first </w:t>
      </w:r>
      <w:r w:rsidR="00CF50DF" w:rsidRPr="00B264AF">
        <w:rPr>
          <w:sz w:val="26"/>
          <w:szCs w:val="26"/>
        </w:rPr>
        <w:t>to be held in Baghdad.</w:t>
      </w:r>
      <w:r w:rsidR="001B2175" w:rsidRPr="00B264AF">
        <w:rPr>
          <w:sz w:val="26"/>
          <w:szCs w:val="26"/>
        </w:rPr>
        <w:t xml:space="preserve"> </w:t>
      </w:r>
      <w:r w:rsidR="00CF50DF" w:rsidRPr="00B264AF">
        <w:rPr>
          <w:sz w:val="26"/>
          <w:szCs w:val="26"/>
        </w:rPr>
        <w:t>U</w:t>
      </w:r>
      <w:r w:rsidR="002227AD" w:rsidRPr="00B264AF">
        <w:rPr>
          <w:sz w:val="26"/>
          <w:szCs w:val="26"/>
        </w:rPr>
        <w:t xml:space="preserve">nder the auspices of </w:t>
      </w:r>
      <w:r w:rsidR="001B2175" w:rsidRPr="00B264AF">
        <w:rPr>
          <w:sz w:val="26"/>
          <w:szCs w:val="26"/>
        </w:rPr>
        <w:t>the Prime Minister of Iraq</w:t>
      </w:r>
      <w:r w:rsidR="00CF50DF" w:rsidRPr="00B264AF">
        <w:rPr>
          <w:sz w:val="26"/>
          <w:szCs w:val="26"/>
        </w:rPr>
        <w:t>, the event</w:t>
      </w:r>
      <w:r w:rsidR="001B2175" w:rsidRPr="00B264AF">
        <w:rPr>
          <w:sz w:val="26"/>
          <w:szCs w:val="26"/>
        </w:rPr>
        <w:t xml:space="preserve"> </w:t>
      </w:r>
      <w:r w:rsidR="00CF50DF" w:rsidRPr="00B264AF">
        <w:rPr>
          <w:sz w:val="26"/>
          <w:szCs w:val="26"/>
        </w:rPr>
        <w:t>was</w:t>
      </w:r>
      <w:r w:rsidR="001B2175" w:rsidRPr="00B264AF">
        <w:rPr>
          <w:sz w:val="26"/>
          <w:szCs w:val="26"/>
        </w:rPr>
        <w:t xml:space="preserve"> organized</w:t>
      </w:r>
      <w:r w:rsidR="000C3E66" w:rsidRPr="00B264AF">
        <w:rPr>
          <w:sz w:val="26"/>
          <w:szCs w:val="26"/>
        </w:rPr>
        <w:t xml:space="preserve"> on 20-21 November, 2013</w:t>
      </w:r>
      <w:r w:rsidR="001B2175" w:rsidRPr="00B264AF">
        <w:rPr>
          <w:sz w:val="26"/>
          <w:szCs w:val="26"/>
        </w:rPr>
        <w:t xml:space="preserve"> by the Iraqi Ministry of Planning</w:t>
      </w:r>
      <w:r w:rsidR="00CF50DF" w:rsidRPr="00B264AF">
        <w:rPr>
          <w:sz w:val="26"/>
          <w:szCs w:val="26"/>
        </w:rPr>
        <w:t>, with support from the</w:t>
      </w:r>
      <w:r w:rsidR="001B2175" w:rsidRPr="00B264AF">
        <w:rPr>
          <w:sz w:val="26"/>
          <w:szCs w:val="26"/>
        </w:rPr>
        <w:t xml:space="preserve"> </w:t>
      </w:r>
      <w:r w:rsidR="00CF50DF" w:rsidRPr="00B264AF">
        <w:rPr>
          <w:sz w:val="26"/>
          <w:szCs w:val="26"/>
        </w:rPr>
        <w:t>UNFPA, the Union of Arab Statisticians and the</w:t>
      </w:r>
      <w:r w:rsidR="001B2175" w:rsidRPr="00B264AF">
        <w:rPr>
          <w:sz w:val="26"/>
          <w:szCs w:val="26"/>
        </w:rPr>
        <w:t xml:space="preserve"> Council of Arab Economic Unity</w:t>
      </w:r>
      <w:r w:rsidR="00DD0C2F" w:rsidRPr="00B264AF">
        <w:rPr>
          <w:sz w:val="26"/>
          <w:szCs w:val="26"/>
        </w:rPr>
        <w:t>;</w:t>
      </w:r>
    </w:p>
    <w:p w:rsidR="00DD0C2F" w:rsidRPr="00B264AF" w:rsidRDefault="00D764C4" w:rsidP="0059248F">
      <w:pPr>
        <w:pStyle w:val="ListParagraph"/>
        <w:numPr>
          <w:ilvl w:val="0"/>
          <w:numId w:val="10"/>
        </w:numPr>
        <w:tabs>
          <w:tab w:val="right" w:pos="900"/>
        </w:tabs>
        <w:ind w:right="-548"/>
        <w:jc w:val="lowKashida"/>
        <w:rPr>
          <w:sz w:val="26"/>
          <w:szCs w:val="26"/>
        </w:rPr>
      </w:pPr>
      <w:r>
        <w:rPr>
          <w:sz w:val="26"/>
          <w:szCs w:val="26"/>
        </w:rPr>
        <w:t>O</w:t>
      </w:r>
      <w:r w:rsidR="00E0246F" w:rsidRPr="00B264AF">
        <w:rPr>
          <w:sz w:val="26"/>
          <w:szCs w:val="26"/>
        </w:rPr>
        <w:t>pening ceremonies of</w:t>
      </w:r>
      <w:r w:rsidR="00DD0C2F" w:rsidRPr="00B264AF">
        <w:rPr>
          <w:sz w:val="26"/>
          <w:szCs w:val="26"/>
        </w:rPr>
        <w:t xml:space="preserve"> </w:t>
      </w:r>
      <w:r w:rsidR="00E0246F" w:rsidRPr="00B264AF">
        <w:rPr>
          <w:sz w:val="26"/>
          <w:szCs w:val="26"/>
        </w:rPr>
        <w:t>Iraq headquarters of t</w:t>
      </w:r>
      <w:r w:rsidR="00DD0C2F" w:rsidRPr="00B264AF">
        <w:rPr>
          <w:sz w:val="26"/>
          <w:szCs w:val="26"/>
        </w:rPr>
        <w:t xml:space="preserve">he London-based bank </w:t>
      </w:r>
      <w:r w:rsidR="00DD0C2F" w:rsidRPr="00B264AF">
        <w:rPr>
          <w:i/>
          <w:iCs/>
          <w:sz w:val="26"/>
          <w:szCs w:val="26"/>
        </w:rPr>
        <w:t>Standard Chartered</w:t>
      </w:r>
      <w:r w:rsidR="00DD0C2F" w:rsidRPr="00B264AF">
        <w:rPr>
          <w:sz w:val="26"/>
          <w:szCs w:val="26"/>
        </w:rPr>
        <w:t xml:space="preserve"> in Baghdad, </w:t>
      </w:r>
      <w:r w:rsidR="002227AD" w:rsidRPr="00B264AF">
        <w:rPr>
          <w:sz w:val="26"/>
          <w:szCs w:val="26"/>
        </w:rPr>
        <w:t xml:space="preserve">on </w:t>
      </w:r>
      <w:r w:rsidR="00DD0C2F" w:rsidRPr="00B264AF">
        <w:rPr>
          <w:sz w:val="26"/>
          <w:szCs w:val="26"/>
        </w:rPr>
        <w:t>27 November</w:t>
      </w:r>
      <w:r w:rsidR="002227AD" w:rsidRPr="00B264AF">
        <w:rPr>
          <w:sz w:val="26"/>
          <w:szCs w:val="26"/>
        </w:rPr>
        <w:t>, 2013.</w:t>
      </w:r>
      <w:r w:rsidR="00DD0C2F" w:rsidRPr="00B264AF">
        <w:rPr>
          <w:sz w:val="26"/>
          <w:szCs w:val="26"/>
        </w:rPr>
        <w:t xml:space="preserve"> </w:t>
      </w:r>
      <w:r w:rsidR="002227AD" w:rsidRPr="00B264AF">
        <w:rPr>
          <w:sz w:val="26"/>
          <w:szCs w:val="26"/>
        </w:rPr>
        <w:t>It was</w:t>
      </w:r>
      <w:r w:rsidR="00DD0C2F" w:rsidRPr="00B264AF">
        <w:rPr>
          <w:sz w:val="26"/>
          <w:szCs w:val="26"/>
        </w:rPr>
        <w:t xml:space="preserve"> officially opened by</w:t>
      </w:r>
      <w:r w:rsidR="002227AD" w:rsidRPr="00B264AF">
        <w:rPr>
          <w:sz w:val="26"/>
          <w:szCs w:val="26"/>
        </w:rPr>
        <w:t xml:space="preserve"> the</w:t>
      </w:r>
      <w:r w:rsidR="00DD0C2F" w:rsidRPr="00B264AF">
        <w:rPr>
          <w:sz w:val="26"/>
          <w:szCs w:val="26"/>
        </w:rPr>
        <w:t xml:space="preserve"> Prime Minister </w:t>
      </w:r>
      <w:r w:rsidR="002227AD" w:rsidRPr="00B264AF">
        <w:rPr>
          <w:sz w:val="26"/>
          <w:szCs w:val="26"/>
        </w:rPr>
        <w:t>of Iraq</w:t>
      </w:r>
      <w:r w:rsidR="00F43763" w:rsidRPr="00B264AF">
        <w:rPr>
          <w:sz w:val="26"/>
          <w:szCs w:val="26"/>
        </w:rPr>
        <w:t>, and the event was attended by</w:t>
      </w:r>
      <w:r w:rsidR="002227AD" w:rsidRPr="00B264AF">
        <w:rPr>
          <w:sz w:val="26"/>
          <w:szCs w:val="26"/>
        </w:rPr>
        <w:t xml:space="preserve"> </w:t>
      </w:r>
      <w:r w:rsidR="00F43763" w:rsidRPr="00B264AF">
        <w:rPr>
          <w:sz w:val="26"/>
          <w:szCs w:val="26"/>
        </w:rPr>
        <w:t>t</w:t>
      </w:r>
      <w:r w:rsidR="00DD0C2F" w:rsidRPr="00B264AF">
        <w:rPr>
          <w:sz w:val="26"/>
          <w:szCs w:val="26"/>
        </w:rPr>
        <w:t>he British ambassador to Iraq</w:t>
      </w:r>
      <w:r w:rsidR="00F43763" w:rsidRPr="00B264AF">
        <w:rPr>
          <w:sz w:val="26"/>
          <w:szCs w:val="26"/>
        </w:rPr>
        <w:t>,</w:t>
      </w:r>
      <w:r w:rsidR="00DD0C2F" w:rsidRPr="00B264AF">
        <w:rPr>
          <w:sz w:val="26"/>
          <w:szCs w:val="26"/>
        </w:rPr>
        <w:t xml:space="preserve"> </w:t>
      </w:r>
      <w:r w:rsidR="00F43763" w:rsidRPr="00B264AF">
        <w:rPr>
          <w:sz w:val="26"/>
          <w:szCs w:val="26"/>
        </w:rPr>
        <w:t xml:space="preserve">the </w:t>
      </w:r>
      <w:r w:rsidR="00DD0C2F" w:rsidRPr="00B264AF">
        <w:rPr>
          <w:sz w:val="26"/>
          <w:szCs w:val="26"/>
        </w:rPr>
        <w:t>Central Bank of Iraq  </w:t>
      </w:r>
      <w:r w:rsidR="00F43763" w:rsidRPr="00B264AF">
        <w:rPr>
          <w:sz w:val="26"/>
          <w:szCs w:val="26"/>
        </w:rPr>
        <w:t xml:space="preserve">and </w:t>
      </w:r>
      <w:r w:rsidR="00DD0C2F" w:rsidRPr="00B264AF">
        <w:rPr>
          <w:sz w:val="26"/>
          <w:szCs w:val="26"/>
        </w:rPr>
        <w:t xml:space="preserve">the </w:t>
      </w:r>
      <w:r w:rsidR="00F43763" w:rsidRPr="00B264AF">
        <w:rPr>
          <w:i/>
          <w:iCs/>
          <w:sz w:val="26"/>
          <w:szCs w:val="26"/>
        </w:rPr>
        <w:t>Standard Chartered</w:t>
      </w:r>
      <w:r w:rsidR="00F43763" w:rsidRPr="00B264AF">
        <w:rPr>
          <w:sz w:val="26"/>
          <w:szCs w:val="26"/>
        </w:rPr>
        <w:t xml:space="preserve"> </w:t>
      </w:r>
      <w:r w:rsidR="00DD0C2F" w:rsidRPr="00B264AF">
        <w:rPr>
          <w:sz w:val="26"/>
          <w:szCs w:val="26"/>
        </w:rPr>
        <w:t>regional CEO</w:t>
      </w:r>
      <w:r w:rsidR="0059248F" w:rsidRPr="00B264AF">
        <w:rPr>
          <w:sz w:val="26"/>
          <w:szCs w:val="26"/>
        </w:rPr>
        <w:t>;</w:t>
      </w:r>
    </w:p>
    <w:p w:rsidR="00C204A1" w:rsidRPr="00B264AF" w:rsidRDefault="0059248F" w:rsidP="00984251">
      <w:pPr>
        <w:pStyle w:val="ListParagraph"/>
        <w:numPr>
          <w:ilvl w:val="0"/>
          <w:numId w:val="10"/>
        </w:numPr>
        <w:tabs>
          <w:tab w:val="right" w:pos="900"/>
        </w:tabs>
        <w:ind w:right="-548"/>
        <w:jc w:val="both"/>
        <w:rPr>
          <w:sz w:val="26"/>
          <w:szCs w:val="26"/>
        </w:rPr>
      </w:pPr>
      <w:r w:rsidRPr="00B264AF">
        <w:rPr>
          <w:i/>
          <w:iCs/>
          <w:sz w:val="26"/>
          <w:szCs w:val="26"/>
        </w:rPr>
        <w:t>“The 1</w:t>
      </w:r>
      <w:r w:rsidRPr="00B264AF">
        <w:rPr>
          <w:i/>
          <w:iCs/>
          <w:sz w:val="26"/>
          <w:szCs w:val="26"/>
          <w:vertAlign w:val="superscript"/>
        </w:rPr>
        <w:t>st</w:t>
      </w:r>
      <w:r w:rsidRPr="00B264AF">
        <w:rPr>
          <w:i/>
          <w:iCs/>
          <w:sz w:val="26"/>
          <w:szCs w:val="26"/>
        </w:rPr>
        <w:t xml:space="preserve"> National Workshop on Capacity Building in Health and Medical Research Ethics</w:t>
      </w:r>
      <w:r w:rsidRPr="00B264AF">
        <w:rPr>
          <w:sz w:val="26"/>
          <w:szCs w:val="26"/>
        </w:rPr>
        <w:t xml:space="preserve">” co-organized </w:t>
      </w:r>
      <w:r w:rsidR="0076620F" w:rsidRPr="00B264AF">
        <w:rPr>
          <w:sz w:val="26"/>
          <w:szCs w:val="26"/>
        </w:rPr>
        <w:t xml:space="preserve">on 2-4 December, 2013 </w:t>
      </w:r>
      <w:r w:rsidRPr="00B264AF">
        <w:rPr>
          <w:sz w:val="26"/>
          <w:szCs w:val="26"/>
        </w:rPr>
        <w:t>by the Iraqi Ministries of Health and Higher Education in collaboration with the Iraqi National Cancer Research Center/University of Baghdad and the WHO</w:t>
      </w:r>
      <w:r w:rsidR="0076620F" w:rsidRPr="00B264AF">
        <w:rPr>
          <w:sz w:val="26"/>
          <w:szCs w:val="26"/>
        </w:rPr>
        <w:t>;</w:t>
      </w:r>
    </w:p>
    <w:p w:rsidR="00D764C4" w:rsidRPr="00B264AF" w:rsidRDefault="006B4D04" w:rsidP="00076B22">
      <w:pPr>
        <w:pStyle w:val="ListParagraph"/>
        <w:numPr>
          <w:ilvl w:val="0"/>
          <w:numId w:val="10"/>
        </w:numPr>
        <w:tabs>
          <w:tab w:val="right" w:pos="900"/>
        </w:tabs>
        <w:ind w:right="-548"/>
        <w:jc w:val="both"/>
        <w:rPr>
          <w:sz w:val="26"/>
          <w:szCs w:val="26"/>
        </w:rPr>
      </w:pPr>
      <w:r>
        <w:rPr>
          <w:sz w:val="26"/>
          <w:szCs w:val="26"/>
        </w:rPr>
        <w:t xml:space="preserve">Three-day </w:t>
      </w:r>
      <w:r w:rsidR="00D764C4">
        <w:rPr>
          <w:sz w:val="26"/>
          <w:szCs w:val="26"/>
        </w:rPr>
        <w:t xml:space="preserve">Roundtable </w:t>
      </w:r>
      <w:r>
        <w:rPr>
          <w:sz w:val="26"/>
          <w:szCs w:val="26"/>
        </w:rPr>
        <w:t xml:space="preserve">discussions, 7-9 </w:t>
      </w:r>
      <w:r w:rsidR="0050374F">
        <w:rPr>
          <w:sz w:val="26"/>
          <w:szCs w:val="26"/>
        </w:rPr>
        <w:t xml:space="preserve">June 2015, between the World Bank and </w:t>
      </w:r>
      <w:r w:rsidR="00BA1AA1">
        <w:rPr>
          <w:sz w:val="26"/>
          <w:szCs w:val="26"/>
        </w:rPr>
        <w:t xml:space="preserve">the Iraqi </w:t>
      </w:r>
      <w:r w:rsidR="00BC2349">
        <w:rPr>
          <w:sz w:val="26"/>
          <w:szCs w:val="26"/>
        </w:rPr>
        <w:t xml:space="preserve">Government on a </w:t>
      </w:r>
      <w:r w:rsidR="00BC2349" w:rsidRPr="00BC2349">
        <w:rPr>
          <w:sz w:val="26"/>
          <w:szCs w:val="26"/>
        </w:rPr>
        <w:t xml:space="preserve">loan package to finance emergency projects in </w:t>
      </w:r>
      <w:r w:rsidR="0033107D">
        <w:rPr>
          <w:sz w:val="26"/>
          <w:szCs w:val="26"/>
        </w:rPr>
        <w:t xml:space="preserve">5 cities reclaimed from </w:t>
      </w:r>
      <w:r w:rsidR="00BC2349" w:rsidRPr="00BC2349">
        <w:rPr>
          <w:sz w:val="26"/>
          <w:szCs w:val="26"/>
        </w:rPr>
        <w:lastRenderedPageBreak/>
        <w:t>ISIS</w:t>
      </w:r>
      <w:r w:rsidR="005D0C9D">
        <w:rPr>
          <w:sz w:val="26"/>
          <w:szCs w:val="26"/>
        </w:rPr>
        <w:t xml:space="preserve">. The discussions involved </w:t>
      </w:r>
      <w:r w:rsidR="00076B22">
        <w:rPr>
          <w:sz w:val="26"/>
          <w:szCs w:val="26"/>
        </w:rPr>
        <w:t xml:space="preserve">experts from the World Bank and </w:t>
      </w:r>
      <w:r w:rsidR="005D0C9D">
        <w:rPr>
          <w:sz w:val="26"/>
          <w:szCs w:val="26"/>
        </w:rPr>
        <w:t xml:space="preserve">representatives from </w:t>
      </w:r>
      <w:r w:rsidR="00076B22">
        <w:rPr>
          <w:sz w:val="26"/>
          <w:szCs w:val="26"/>
        </w:rPr>
        <w:t xml:space="preserve">5 line ministries </w:t>
      </w:r>
      <w:r w:rsidR="00602CC9">
        <w:rPr>
          <w:sz w:val="26"/>
          <w:szCs w:val="26"/>
        </w:rPr>
        <w:t>besides participation from other related federal bodies;</w:t>
      </w:r>
    </w:p>
    <w:p w:rsidR="00F87D69" w:rsidRDefault="00F87D69" w:rsidP="00A60707">
      <w:pPr>
        <w:pStyle w:val="ListParagraph"/>
        <w:numPr>
          <w:ilvl w:val="0"/>
          <w:numId w:val="10"/>
        </w:numPr>
        <w:tabs>
          <w:tab w:val="right" w:pos="900"/>
        </w:tabs>
        <w:ind w:right="-548"/>
        <w:jc w:val="both"/>
        <w:rPr>
          <w:sz w:val="26"/>
          <w:szCs w:val="26"/>
        </w:rPr>
      </w:pPr>
      <w:r w:rsidRPr="00B264AF">
        <w:rPr>
          <w:sz w:val="26"/>
          <w:szCs w:val="26"/>
        </w:rPr>
        <w:t xml:space="preserve">Workshop on “Liberalization of International Gateways and Optical Fiber” </w:t>
      </w:r>
      <w:r w:rsidR="00916B0F" w:rsidRPr="00B264AF">
        <w:rPr>
          <w:sz w:val="26"/>
          <w:szCs w:val="26"/>
        </w:rPr>
        <w:t xml:space="preserve">on 10 June 2015, jointly organized by </w:t>
      </w:r>
      <w:r w:rsidR="00C55E6F" w:rsidRPr="00B264AF">
        <w:rPr>
          <w:sz w:val="26"/>
          <w:szCs w:val="26"/>
        </w:rPr>
        <w:t>The Iraqi Media and Communication Commission</w:t>
      </w:r>
      <w:r w:rsidR="004F77D7">
        <w:rPr>
          <w:sz w:val="26"/>
          <w:szCs w:val="26"/>
        </w:rPr>
        <w:t>, the World Bank and GSMA;</w:t>
      </w:r>
    </w:p>
    <w:p w:rsidR="00BB0CBA" w:rsidRDefault="004F77D7" w:rsidP="000C079E">
      <w:pPr>
        <w:pStyle w:val="ListParagraph"/>
        <w:numPr>
          <w:ilvl w:val="0"/>
          <w:numId w:val="10"/>
        </w:numPr>
        <w:tabs>
          <w:tab w:val="right" w:pos="900"/>
        </w:tabs>
        <w:ind w:right="-548"/>
        <w:jc w:val="both"/>
        <w:rPr>
          <w:sz w:val="26"/>
          <w:szCs w:val="26"/>
        </w:rPr>
      </w:pPr>
      <w:r>
        <w:rPr>
          <w:sz w:val="26"/>
          <w:szCs w:val="26"/>
        </w:rPr>
        <w:t>“</w:t>
      </w:r>
      <w:r w:rsidR="00614076">
        <w:rPr>
          <w:sz w:val="26"/>
          <w:szCs w:val="26"/>
        </w:rPr>
        <w:t xml:space="preserve">Resilience Development Forum” on 18 October 2015, organized by UNDP/Iraq </w:t>
      </w:r>
      <w:r w:rsidR="00501109">
        <w:rPr>
          <w:sz w:val="26"/>
          <w:szCs w:val="26"/>
        </w:rPr>
        <w:t xml:space="preserve">for the Iraqi Government, the private sector and civil society organizations. The participants </w:t>
      </w:r>
      <w:r w:rsidR="00BB0CBA">
        <w:rPr>
          <w:sz w:val="26"/>
          <w:szCs w:val="26"/>
        </w:rPr>
        <w:t>discussed opportunities and challenges involved in building resilience in the Iraqi context</w:t>
      </w:r>
      <w:r w:rsidR="009508D8">
        <w:rPr>
          <w:sz w:val="26"/>
          <w:szCs w:val="26"/>
        </w:rPr>
        <w:t xml:space="preserve"> and came out with </w:t>
      </w:r>
      <w:r w:rsidR="00556026">
        <w:rPr>
          <w:sz w:val="26"/>
          <w:szCs w:val="26"/>
        </w:rPr>
        <w:t>deliverables to be presented by the Iraqi delegation to the Amman resilience forum to be held on November 2015</w:t>
      </w:r>
      <w:r w:rsidR="007B6124">
        <w:rPr>
          <w:sz w:val="26"/>
          <w:szCs w:val="26"/>
        </w:rPr>
        <w:t>;</w:t>
      </w:r>
      <w:r w:rsidR="00296F62">
        <w:rPr>
          <w:sz w:val="26"/>
          <w:szCs w:val="26"/>
        </w:rPr>
        <w:t xml:space="preserve"> </w:t>
      </w:r>
    </w:p>
    <w:p w:rsidR="00296F62" w:rsidRPr="000C079E" w:rsidRDefault="007B6124" w:rsidP="00296F62">
      <w:pPr>
        <w:pStyle w:val="ListParagraph"/>
        <w:tabs>
          <w:tab w:val="right" w:pos="900"/>
        </w:tabs>
        <w:ind w:left="76" w:right="-548"/>
        <w:jc w:val="both"/>
        <w:rPr>
          <w:sz w:val="26"/>
          <w:szCs w:val="26"/>
        </w:rPr>
      </w:pPr>
      <w:proofErr w:type="gramStart"/>
      <w:r>
        <w:rPr>
          <w:sz w:val="26"/>
          <w:szCs w:val="26"/>
        </w:rPr>
        <w:t>a</w:t>
      </w:r>
      <w:r w:rsidR="00296F62">
        <w:rPr>
          <w:sz w:val="26"/>
          <w:szCs w:val="26"/>
        </w:rPr>
        <w:t>nd</w:t>
      </w:r>
      <w:proofErr w:type="gramEnd"/>
      <w:r w:rsidR="00296F62">
        <w:rPr>
          <w:sz w:val="26"/>
          <w:szCs w:val="26"/>
        </w:rPr>
        <w:t xml:space="preserve"> many more events involving consecutive, simultaneous and whispering interpretation</w:t>
      </w:r>
      <w:r w:rsidR="00984251">
        <w:rPr>
          <w:sz w:val="26"/>
          <w:szCs w:val="26"/>
        </w:rPr>
        <w:t xml:space="preserve"> in various fields</w:t>
      </w:r>
      <w:r w:rsidR="00296F62">
        <w:rPr>
          <w:sz w:val="26"/>
          <w:szCs w:val="26"/>
        </w:rPr>
        <w:t xml:space="preserve">. </w:t>
      </w:r>
    </w:p>
    <w:p w:rsidR="0059004D" w:rsidRDefault="0059004D" w:rsidP="00956D3F">
      <w:pPr>
        <w:tabs>
          <w:tab w:val="right" w:pos="900"/>
        </w:tabs>
        <w:ind w:left="-284" w:right="-548"/>
        <w:jc w:val="both"/>
        <w:rPr>
          <w:b/>
          <w:bCs/>
          <w:sz w:val="26"/>
          <w:szCs w:val="26"/>
        </w:rPr>
      </w:pPr>
    </w:p>
    <w:p w:rsidR="00956D3F" w:rsidRPr="00B264AF" w:rsidRDefault="00956D3F" w:rsidP="00956D3F">
      <w:pPr>
        <w:tabs>
          <w:tab w:val="right" w:pos="900"/>
        </w:tabs>
        <w:ind w:left="-284" w:right="-548"/>
        <w:jc w:val="both"/>
        <w:rPr>
          <w:b/>
          <w:bCs/>
          <w:sz w:val="26"/>
          <w:szCs w:val="26"/>
        </w:rPr>
      </w:pPr>
      <w:r w:rsidRPr="00B264AF">
        <w:rPr>
          <w:b/>
          <w:bCs/>
          <w:sz w:val="26"/>
          <w:szCs w:val="26"/>
        </w:rPr>
        <w:t>UN Employment:</w:t>
      </w:r>
    </w:p>
    <w:p w:rsidR="00956D3F" w:rsidRPr="00B264AF" w:rsidRDefault="00956D3F" w:rsidP="00831A8B">
      <w:pPr>
        <w:tabs>
          <w:tab w:val="right" w:pos="900"/>
        </w:tabs>
        <w:ind w:left="-284" w:right="-548"/>
        <w:jc w:val="both"/>
        <w:rPr>
          <w:sz w:val="26"/>
          <w:szCs w:val="26"/>
        </w:rPr>
      </w:pPr>
      <w:r w:rsidRPr="00B264AF">
        <w:rPr>
          <w:sz w:val="26"/>
          <w:szCs w:val="26"/>
        </w:rPr>
        <w:t xml:space="preserve">As a staff member of the United Nations Assistance Mission for Iraq (UNAMI) working under the supervision of the international team assisting the Independent High Electoral Commission (IHEC) of Iraq, was appointed as </w:t>
      </w:r>
      <w:r w:rsidRPr="00B264AF">
        <w:rPr>
          <w:i/>
          <w:iCs/>
          <w:sz w:val="26"/>
          <w:szCs w:val="26"/>
        </w:rPr>
        <w:t>"Language Assistant"</w:t>
      </w:r>
      <w:r w:rsidRPr="00B264AF">
        <w:rPr>
          <w:sz w:val="26"/>
          <w:szCs w:val="26"/>
        </w:rPr>
        <w:t xml:space="preserve"> translating materials and official correspondence from English into Arabic and </w:t>
      </w:r>
      <w:r w:rsidR="006C1F84" w:rsidRPr="00B264AF">
        <w:rPr>
          <w:sz w:val="26"/>
          <w:szCs w:val="26"/>
        </w:rPr>
        <w:t>vice versa</w:t>
      </w:r>
      <w:r w:rsidRPr="00B264AF">
        <w:rPr>
          <w:sz w:val="26"/>
          <w:szCs w:val="26"/>
        </w:rPr>
        <w:t xml:space="preserve"> related to the process of elections. Effective date of appointment </w:t>
      </w:r>
      <w:r w:rsidR="00831A8B" w:rsidRPr="00B264AF">
        <w:rPr>
          <w:sz w:val="26"/>
          <w:szCs w:val="26"/>
        </w:rPr>
        <w:t>wa</w:t>
      </w:r>
      <w:r w:rsidRPr="00B264AF">
        <w:rPr>
          <w:sz w:val="26"/>
          <w:szCs w:val="26"/>
        </w:rPr>
        <w:t xml:space="preserve">s 19 June 2008. Closure of business </w:t>
      </w:r>
      <w:r w:rsidR="00831A8B" w:rsidRPr="00B264AF">
        <w:rPr>
          <w:sz w:val="26"/>
          <w:szCs w:val="26"/>
        </w:rPr>
        <w:t>wa</w:t>
      </w:r>
      <w:r w:rsidRPr="00B264AF">
        <w:rPr>
          <w:sz w:val="26"/>
          <w:szCs w:val="26"/>
        </w:rPr>
        <w:t>s 29 June 2008 on submitting resignation letter</w:t>
      </w:r>
      <w:r w:rsidR="00831A8B" w:rsidRPr="00B264AF">
        <w:rPr>
          <w:sz w:val="26"/>
          <w:szCs w:val="26"/>
        </w:rPr>
        <w:t>,</w:t>
      </w:r>
      <w:r w:rsidRPr="00B264AF">
        <w:rPr>
          <w:sz w:val="26"/>
          <w:szCs w:val="26"/>
        </w:rPr>
        <w:t xml:space="preserve"> having faced unanticipated obstacles and time-consuming procedures required to quit governmental employment at that time due to the Minister's leaving his post at the Ministry </w:t>
      </w:r>
      <w:r w:rsidR="00DD4FB9" w:rsidRPr="00B264AF">
        <w:rPr>
          <w:sz w:val="26"/>
          <w:szCs w:val="26"/>
        </w:rPr>
        <w:t xml:space="preserve">of Higher Education </w:t>
      </w:r>
      <w:r w:rsidRPr="00B264AF">
        <w:rPr>
          <w:sz w:val="26"/>
          <w:szCs w:val="26"/>
        </w:rPr>
        <w:t>for a year at that time.</w:t>
      </w:r>
    </w:p>
    <w:p w:rsidR="00DD4FB9" w:rsidRPr="00B264AF" w:rsidRDefault="00DD4FB9" w:rsidP="00831A8B">
      <w:pPr>
        <w:tabs>
          <w:tab w:val="right" w:pos="900"/>
        </w:tabs>
        <w:ind w:left="-284" w:right="-548"/>
        <w:jc w:val="both"/>
        <w:rPr>
          <w:b/>
          <w:bCs/>
          <w:sz w:val="26"/>
          <w:szCs w:val="26"/>
        </w:rPr>
      </w:pPr>
      <w:r w:rsidRPr="00B264AF">
        <w:rPr>
          <w:b/>
          <w:bCs/>
          <w:sz w:val="26"/>
          <w:szCs w:val="26"/>
        </w:rPr>
        <w:t>Memberships and Affiliations:</w:t>
      </w:r>
    </w:p>
    <w:p w:rsidR="00DD4FB9" w:rsidRPr="00B264AF" w:rsidRDefault="00DD4FB9" w:rsidP="00CB081F">
      <w:pPr>
        <w:pStyle w:val="ListParagraph"/>
        <w:numPr>
          <w:ilvl w:val="0"/>
          <w:numId w:val="12"/>
        </w:numPr>
        <w:tabs>
          <w:tab w:val="right" w:pos="900"/>
        </w:tabs>
        <w:ind w:right="-548"/>
        <w:jc w:val="both"/>
        <w:rPr>
          <w:sz w:val="26"/>
          <w:szCs w:val="26"/>
        </w:rPr>
      </w:pPr>
      <w:r w:rsidRPr="00B264AF">
        <w:rPr>
          <w:sz w:val="26"/>
          <w:szCs w:val="26"/>
        </w:rPr>
        <w:t xml:space="preserve">certified member of  the </w:t>
      </w:r>
      <w:r w:rsidRPr="00B264AF">
        <w:rPr>
          <w:i/>
          <w:iCs/>
          <w:sz w:val="26"/>
          <w:szCs w:val="26"/>
        </w:rPr>
        <w:t>Iraqi Translators Association</w:t>
      </w:r>
      <w:r w:rsidRPr="00B264AF">
        <w:rPr>
          <w:sz w:val="26"/>
          <w:szCs w:val="26"/>
        </w:rPr>
        <w:t xml:space="preserve"> (</w:t>
      </w:r>
      <w:r w:rsidRPr="00B264AF">
        <w:rPr>
          <w:b/>
          <w:bCs/>
          <w:sz w:val="26"/>
          <w:szCs w:val="26"/>
        </w:rPr>
        <w:t>ITA</w:t>
      </w:r>
      <w:r w:rsidRPr="00B264AF">
        <w:rPr>
          <w:sz w:val="26"/>
          <w:szCs w:val="26"/>
        </w:rPr>
        <w:t xml:space="preserve">) (member of the </w:t>
      </w:r>
      <w:r w:rsidRPr="00B264AF">
        <w:rPr>
          <w:i/>
          <w:iCs/>
          <w:sz w:val="26"/>
          <w:szCs w:val="26"/>
        </w:rPr>
        <w:t>Supreme Council of Scientific Societies</w:t>
      </w:r>
      <w:r w:rsidRPr="00B264AF">
        <w:rPr>
          <w:sz w:val="26"/>
          <w:szCs w:val="26"/>
        </w:rPr>
        <w:t xml:space="preserve"> (</w:t>
      </w:r>
      <w:smartTag w:uri="urn:schemas-microsoft-com:office:smarttags" w:element="place">
        <w:smartTag w:uri="urn:schemas-microsoft-com:office:smarttags" w:element="country-region">
          <w:r w:rsidRPr="00B264AF">
            <w:rPr>
              <w:sz w:val="26"/>
              <w:szCs w:val="26"/>
            </w:rPr>
            <w:t>Iraq</w:t>
          </w:r>
        </w:smartTag>
      </w:smartTag>
      <w:r w:rsidRPr="00B264AF">
        <w:rPr>
          <w:sz w:val="26"/>
          <w:szCs w:val="26"/>
        </w:rPr>
        <w:t xml:space="preserve">); permanent member of </w:t>
      </w:r>
      <w:r w:rsidRPr="00B264AF">
        <w:rPr>
          <w:b/>
          <w:bCs/>
          <w:sz w:val="26"/>
          <w:szCs w:val="26"/>
        </w:rPr>
        <w:t>FIT</w:t>
      </w:r>
      <w:r w:rsidRPr="00B264AF">
        <w:rPr>
          <w:sz w:val="26"/>
          <w:szCs w:val="26"/>
        </w:rPr>
        <w:t xml:space="preserve">, the </w:t>
      </w:r>
      <w:r w:rsidRPr="00B264AF">
        <w:rPr>
          <w:i/>
          <w:iCs/>
          <w:sz w:val="26"/>
          <w:szCs w:val="26"/>
        </w:rPr>
        <w:t>International Federation of Translators</w:t>
      </w:r>
      <w:r w:rsidRPr="00B264AF">
        <w:rPr>
          <w:sz w:val="26"/>
          <w:szCs w:val="26"/>
        </w:rPr>
        <w:t xml:space="preserve">)  since 2001, </w:t>
      </w:r>
      <w:r w:rsidRPr="00B264AF">
        <w:rPr>
          <w:sz w:val="26"/>
          <w:szCs w:val="26"/>
          <w:lang w:val="en-GB"/>
        </w:rPr>
        <w:t>card no. 10925</w:t>
      </w:r>
      <w:r w:rsidR="00CB081F" w:rsidRPr="00B264AF">
        <w:rPr>
          <w:sz w:val="26"/>
          <w:szCs w:val="26"/>
        </w:rPr>
        <w:t>, having passed the “</w:t>
      </w:r>
      <w:r w:rsidRPr="00B264AF">
        <w:rPr>
          <w:sz w:val="26"/>
          <w:szCs w:val="26"/>
        </w:rPr>
        <w:t>Test for Qualified Translators</w:t>
      </w:r>
      <w:r w:rsidR="00CB081F" w:rsidRPr="00B264AF">
        <w:rPr>
          <w:sz w:val="26"/>
          <w:szCs w:val="26"/>
        </w:rPr>
        <w:t>”</w:t>
      </w:r>
      <w:r w:rsidRPr="00B264AF">
        <w:rPr>
          <w:sz w:val="26"/>
          <w:szCs w:val="26"/>
        </w:rPr>
        <w:t xml:space="preserve"> organized by the Association; classified as "</w:t>
      </w:r>
      <w:r w:rsidRPr="00B264AF">
        <w:rPr>
          <w:b/>
          <w:bCs/>
          <w:sz w:val="26"/>
          <w:szCs w:val="26"/>
        </w:rPr>
        <w:t>Translator</w:t>
      </w:r>
      <w:r w:rsidRPr="00B264AF">
        <w:rPr>
          <w:sz w:val="26"/>
          <w:szCs w:val="26"/>
        </w:rPr>
        <w:t>" in 2008, upgraded to "</w:t>
      </w:r>
      <w:r w:rsidRPr="00B264AF">
        <w:rPr>
          <w:b/>
          <w:bCs/>
          <w:sz w:val="26"/>
          <w:szCs w:val="26"/>
        </w:rPr>
        <w:t>Practitioner Translator</w:t>
      </w:r>
      <w:r w:rsidRPr="00B264AF">
        <w:rPr>
          <w:sz w:val="26"/>
          <w:szCs w:val="26"/>
        </w:rPr>
        <w:t>" in 2009;</w:t>
      </w:r>
    </w:p>
    <w:p w:rsidR="00DD4FB9" w:rsidRPr="00B264AF" w:rsidRDefault="00CB081F" w:rsidP="00C04C1F">
      <w:pPr>
        <w:pStyle w:val="ListParagraph"/>
        <w:numPr>
          <w:ilvl w:val="0"/>
          <w:numId w:val="12"/>
        </w:numPr>
        <w:tabs>
          <w:tab w:val="right" w:pos="900"/>
        </w:tabs>
        <w:ind w:right="-548"/>
        <w:jc w:val="both"/>
        <w:rPr>
          <w:sz w:val="26"/>
          <w:szCs w:val="26"/>
        </w:rPr>
      </w:pPr>
      <w:r w:rsidRPr="00B264AF">
        <w:rPr>
          <w:sz w:val="26"/>
          <w:szCs w:val="26"/>
        </w:rPr>
        <w:t xml:space="preserve">certified professional Arab translator </w:t>
      </w:r>
      <w:r w:rsidR="002E35C9" w:rsidRPr="00B264AF">
        <w:rPr>
          <w:sz w:val="26"/>
          <w:szCs w:val="26"/>
        </w:rPr>
        <w:t xml:space="preserve">since </w:t>
      </w:r>
      <w:r w:rsidR="00C04C1F" w:rsidRPr="00B264AF">
        <w:rPr>
          <w:sz w:val="26"/>
          <w:szCs w:val="26"/>
        </w:rPr>
        <w:t>February 2010</w:t>
      </w:r>
      <w:r w:rsidR="002E35C9" w:rsidRPr="00B264AF">
        <w:rPr>
          <w:sz w:val="26"/>
          <w:szCs w:val="26"/>
        </w:rPr>
        <w:t xml:space="preserve">, </w:t>
      </w:r>
      <w:r w:rsidRPr="00B264AF">
        <w:rPr>
          <w:sz w:val="26"/>
          <w:szCs w:val="26"/>
        </w:rPr>
        <w:t xml:space="preserve">having successfully completed all requirements and criteria through examination administered by the </w:t>
      </w:r>
      <w:r w:rsidRPr="00B264AF">
        <w:rPr>
          <w:i/>
          <w:iCs/>
          <w:sz w:val="26"/>
          <w:szCs w:val="26"/>
        </w:rPr>
        <w:t>Arab Professional Translators Society</w:t>
      </w:r>
      <w:r w:rsidRPr="00B264AF">
        <w:rPr>
          <w:sz w:val="26"/>
          <w:szCs w:val="26"/>
        </w:rPr>
        <w:t xml:space="preserve"> (</w:t>
      </w:r>
      <w:r w:rsidRPr="00B264AF">
        <w:rPr>
          <w:b/>
          <w:bCs/>
          <w:sz w:val="26"/>
          <w:szCs w:val="26"/>
        </w:rPr>
        <w:t>APTS</w:t>
      </w:r>
      <w:r w:rsidRPr="00B264AF">
        <w:rPr>
          <w:sz w:val="26"/>
          <w:szCs w:val="26"/>
        </w:rPr>
        <w:t>);</w:t>
      </w:r>
    </w:p>
    <w:p w:rsidR="002E35C9" w:rsidRPr="00B264AF" w:rsidRDefault="002E35C9" w:rsidP="002E35C9">
      <w:pPr>
        <w:pStyle w:val="ListParagraph"/>
        <w:numPr>
          <w:ilvl w:val="0"/>
          <w:numId w:val="12"/>
        </w:numPr>
        <w:tabs>
          <w:tab w:val="right" w:pos="900"/>
        </w:tabs>
        <w:ind w:right="-548"/>
        <w:jc w:val="both"/>
        <w:rPr>
          <w:sz w:val="26"/>
          <w:szCs w:val="26"/>
        </w:rPr>
      </w:pPr>
      <w:r w:rsidRPr="00B264AF">
        <w:rPr>
          <w:sz w:val="26"/>
          <w:szCs w:val="26"/>
        </w:rPr>
        <w:t xml:space="preserve">approved “Official APTS Certification Examiner” on 2 December, 2012 </w:t>
      </w:r>
    </w:p>
    <w:p w:rsidR="00CB081F" w:rsidRPr="00B264AF" w:rsidRDefault="00D338F2" w:rsidP="002E35C9">
      <w:pPr>
        <w:pStyle w:val="ListParagraph"/>
        <w:tabs>
          <w:tab w:val="right" w:pos="900"/>
        </w:tabs>
        <w:ind w:left="76" w:right="-548"/>
        <w:jc w:val="both"/>
        <w:rPr>
          <w:sz w:val="26"/>
          <w:szCs w:val="26"/>
        </w:rPr>
      </w:pPr>
      <w:hyperlink r:id="rId13" w:history="1">
        <w:r w:rsidR="002E35C9" w:rsidRPr="00B264AF">
          <w:rPr>
            <w:rStyle w:val="Hyperlink"/>
            <w:sz w:val="26"/>
            <w:szCs w:val="26"/>
          </w:rPr>
          <w:t>http://www.arabtranslators.org/certification/examiners.aspx</w:t>
        </w:r>
      </w:hyperlink>
      <w:r w:rsidR="002E35C9" w:rsidRPr="00B264AF">
        <w:rPr>
          <w:sz w:val="26"/>
          <w:szCs w:val="26"/>
        </w:rPr>
        <w:t xml:space="preserve"> </w:t>
      </w:r>
    </w:p>
    <w:p w:rsidR="00951594" w:rsidRPr="00B264AF" w:rsidRDefault="00951594" w:rsidP="00951594">
      <w:pPr>
        <w:pStyle w:val="ListParagraph"/>
        <w:numPr>
          <w:ilvl w:val="0"/>
          <w:numId w:val="12"/>
        </w:numPr>
        <w:jc w:val="both"/>
        <w:rPr>
          <w:sz w:val="26"/>
          <w:szCs w:val="26"/>
        </w:rPr>
      </w:pPr>
      <w:r w:rsidRPr="00B264AF">
        <w:rPr>
          <w:sz w:val="26"/>
          <w:szCs w:val="26"/>
        </w:rPr>
        <w:lastRenderedPageBreak/>
        <w:t>registered at ProZ.com (</w:t>
      </w:r>
      <w:hyperlink r:id="rId14" w:tgtFrame="_blank" w:history="1">
        <w:r w:rsidRPr="00B264AF">
          <w:rPr>
            <w:rStyle w:val="Hyperlink"/>
            <w:sz w:val="26"/>
            <w:szCs w:val="26"/>
          </w:rPr>
          <w:t>http://www.proz.com/profile/671306</w:t>
        </w:r>
      </w:hyperlink>
      <w:r w:rsidRPr="00B264AF">
        <w:rPr>
          <w:sz w:val="26"/>
          <w:szCs w:val="26"/>
        </w:rPr>
        <w:t>)</w:t>
      </w:r>
      <w:r w:rsidR="00EB4F65" w:rsidRPr="00B264AF">
        <w:rPr>
          <w:sz w:val="26"/>
          <w:szCs w:val="26"/>
        </w:rPr>
        <w:t>, the largest community of language professionals on the web,</w:t>
      </w:r>
      <w:r w:rsidRPr="00B264AF">
        <w:rPr>
          <w:sz w:val="26"/>
          <w:szCs w:val="26"/>
        </w:rPr>
        <w:t xml:space="preserve"> since May, 2007 with on-going contributions; </w:t>
      </w:r>
    </w:p>
    <w:p w:rsidR="002E35C9" w:rsidRPr="00B264AF" w:rsidRDefault="00EB4F65" w:rsidP="002E35C9">
      <w:pPr>
        <w:pStyle w:val="ListParagraph"/>
        <w:numPr>
          <w:ilvl w:val="0"/>
          <w:numId w:val="12"/>
        </w:numPr>
        <w:tabs>
          <w:tab w:val="right" w:pos="900"/>
        </w:tabs>
        <w:ind w:right="-548"/>
        <w:jc w:val="both"/>
        <w:rPr>
          <w:sz w:val="26"/>
          <w:szCs w:val="26"/>
        </w:rPr>
      </w:pPr>
      <w:r w:rsidRPr="00B264AF">
        <w:rPr>
          <w:sz w:val="26"/>
          <w:szCs w:val="26"/>
        </w:rPr>
        <w:t>active member of the team of Arab translators helping to localize ProZ.com into Arabic;</w:t>
      </w:r>
    </w:p>
    <w:p w:rsidR="00EB4F65" w:rsidRPr="00B264AF" w:rsidRDefault="00F9216C" w:rsidP="002E35C9">
      <w:pPr>
        <w:pStyle w:val="ListParagraph"/>
        <w:numPr>
          <w:ilvl w:val="0"/>
          <w:numId w:val="12"/>
        </w:numPr>
        <w:tabs>
          <w:tab w:val="right" w:pos="900"/>
        </w:tabs>
        <w:ind w:right="-548"/>
        <w:jc w:val="both"/>
        <w:rPr>
          <w:sz w:val="26"/>
          <w:szCs w:val="26"/>
        </w:rPr>
      </w:pPr>
      <w:r w:rsidRPr="00B264AF">
        <w:rPr>
          <w:sz w:val="26"/>
          <w:szCs w:val="26"/>
        </w:rPr>
        <w:t xml:space="preserve">outsourced by </w:t>
      </w:r>
      <w:r w:rsidRPr="00B264AF">
        <w:rPr>
          <w:i/>
          <w:iCs/>
          <w:sz w:val="26"/>
          <w:szCs w:val="26"/>
        </w:rPr>
        <w:t>RR Donnelley &amp; Sons Co., London-UK</w:t>
      </w:r>
      <w:r w:rsidRPr="00B264AF">
        <w:rPr>
          <w:b/>
          <w:bCs/>
          <w:i/>
          <w:iCs/>
          <w:sz w:val="26"/>
          <w:szCs w:val="26"/>
        </w:rPr>
        <w:t xml:space="preserve"> </w:t>
      </w:r>
      <w:r w:rsidRPr="00B264AF">
        <w:rPr>
          <w:sz w:val="26"/>
          <w:szCs w:val="26"/>
        </w:rPr>
        <w:t>in September 2007 as a freelancer, having passed the required tests;</w:t>
      </w:r>
    </w:p>
    <w:p w:rsidR="00F9216C" w:rsidRPr="00B264AF" w:rsidRDefault="00F9216C" w:rsidP="00F9216C">
      <w:pPr>
        <w:pStyle w:val="ListParagraph"/>
        <w:numPr>
          <w:ilvl w:val="0"/>
          <w:numId w:val="12"/>
        </w:numPr>
        <w:tabs>
          <w:tab w:val="right" w:pos="540"/>
          <w:tab w:val="right" w:pos="900"/>
        </w:tabs>
        <w:spacing w:line="360" w:lineRule="auto"/>
        <w:ind w:right="-548"/>
        <w:jc w:val="lowKashida"/>
        <w:rPr>
          <w:sz w:val="26"/>
          <w:szCs w:val="26"/>
        </w:rPr>
      </w:pPr>
      <w:r w:rsidRPr="00B264AF">
        <w:rPr>
          <w:sz w:val="26"/>
          <w:szCs w:val="26"/>
        </w:rPr>
        <w:t xml:space="preserve">signed an agreement on 6 May, 2008 as a translation vendor with </w:t>
      </w:r>
      <w:proofErr w:type="spellStart"/>
      <w:r w:rsidRPr="00B264AF">
        <w:rPr>
          <w:i/>
          <w:iCs/>
          <w:sz w:val="26"/>
          <w:szCs w:val="26"/>
        </w:rPr>
        <w:t>TransPerfect</w:t>
      </w:r>
      <w:proofErr w:type="spellEnd"/>
      <w:r w:rsidRPr="00B264AF">
        <w:rPr>
          <w:i/>
          <w:iCs/>
          <w:sz w:val="26"/>
          <w:szCs w:val="26"/>
        </w:rPr>
        <w:t xml:space="preserve"> Translations</w:t>
      </w:r>
      <w:r w:rsidRPr="00B264AF">
        <w:rPr>
          <w:sz w:val="26"/>
          <w:szCs w:val="26"/>
        </w:rPr>
        <w:t>, based in New York;</w:t>
      </w:r>
    </w:p>
    <w:p w:rsidR="00F9216C" w:rsidRPr="00B264AF" w:rsidRDefault="00F9216C" w:rsidP="00F9216C">
      <w:pPr>
        <w:pStyle w:val="ListParagraph"/>
        <w:numPr>
          <w:ilvl w:val="0"/>
          <w:numId w:val="12"/>
        </w:numPr>
        <w:tabs>
          <w:tab w:val="right" w:pos="540"/>
          <w:tab w:val="right" w:pos="900"/>
        </w:tabs>
        <w:spacing w:line="360" w:lineRule="auto"/>
        <w:ind w:right="-548"/>
        <w:jc w:val="lowKashida"/>
        <w:rPr>
          <w:sz w:val="26"/>
          <w:szCs w:val="26"/>
        </w:rPr>
      </w:pPr>
      <w:r w:rsidRPr="00B264AF">
        <w:rPr>
          <w:sz w:val="26"/>
          <w:szCs w:val="26"/>
        </w:rPr>
        <w:t xml:space="preserve">outsourced in June, 2008 as a qualified English-Arabic translator-interpreter by the </w:t>
      </w:r>
      <w:r w:rsidRPr="00B264AF">
        <w:rPr>
          <w:i/>
          <w:iCs/>
          <w:sz w:val="26"/>
          <w:szCs w:val="26"/>
        </w:rPr>
        <w:t>International Network of Interpreters</w:t>
      </w:r>
      <w:r w:rsidRPr="00B264AF">
        <w:rPr>
          <w:sz w:val="26"/>
          <w:szCs w:val="26"/>
        </w:rPr>
        <w:t xml:space="preserve"> (</w:t>
      </w:r>
      <w:proofErr w:type="spellStart"/>
      <w:r w:rsidRPr="00B264AF">
        <w:rPr>
          <w:sz w:val="26"/>
          <w:szCs w:val="26"/>
        </w:rPr>
        <w:t>ini</w:t>
      </w:r>
      <w:proofErr w:type="spellEnd"/>
      <w:r w:rsidRPr="00B264AF">
        <w:rPr>
          <w:sz w:val="26"/>
          <w:szCs w:val="26"/>
        </w:rPr>
        <w:t>) based in Austria;</w:t>
      </w:r>
    </w:p>
    <w:p w:rsidR="00F9216C" w:rsidRPr="00B264AF" w:rsidRDefault="00787162" w:rsidP="002E35C9">
      <w:pPr>
        <w:pStyle w:val="ListParagraph"/>
        <w:numPr>
          <w:ilvl w:val="0"/>
          <w:numId w:val="12"/>
        </w:numPr>
        <w:tabs>
          <w:tab w:val="right" w:pos="900"/>
        </w:tabs>
        <w:ind w:right="-548"/>
        <w:jc w:val="both"/>
        <w:rPr>
          <w:sz w:val="26"/>
          <w:szCs w:val="26"/>
        </w:rPr>
      </w:pPr>
      <w:r w:rsidRPr="00B264AF">
        <w:rPr>
          <w:sz w:val="26"/>
          <w:szCs w:val="26"/>
        </w:rPr>
        <w:t xml:space="preserve">outsourced </w:t>
      </w:r>
      <w:r w:rsidR="00F9216C" w:rsidRPr="00B264AF">
        <w:rPr>
          <w:sz w:val="26"/>
          <w:szCs w:val="26"/>
        </w:rPr>
        <w:t xml:space="preserve">freelance translator for the period July 2009 to December 2011 by </w:t>
      </w:r>
      <w:r w:rsidR="00F9216C" w:rsidRPr="00B264AF">
        <w:rPr>
          <w:i/>
          <w:iCs/>
          <w:sz w:val="26"/>
          <w:szCs w:val="26"/>
        </w:rPr>
        <w:t>4POINTSOL</w:t>
      </w:r>
      <w:r w:rsidR="00F9216C" w:rsidRPr="00B264AF">
        <w:rPr>
          <w:sz w:val="26"/>
          <w:szCs w:val="26"/>
        </w:rPr>
        <w:t>, a multinational agency for trade and contracting working with USAID, IRD, VEGA, IOM and the US Embassy</w:t>
      </w:r>
      <w:r w:rsidR="009D7024" w:rsidRPr="00B264AF">
        <w:rPr>
          <w:sz w:val="26"/>
          <w:szCs w:val="26"/>
        </w:rPr>
        <w:t xml:space="preserve"> in Baghdad</w:t>
      </w:r>
      <w:r w:rsidR="00F9216C" w:rsidRPr="00B264AF">
        <w:rPr>
          <w:sz w:val="26"/>
          <w:szCs w:val="26"/>
        </w:rPr>
        <w:t>, among others, on various programs of reconstr</w:t>
      </w:r>
      <w:r w:rsidR="009D7024" w:rsidRPr="00B264AF">
        <w:rPr>
          <w:sz w:val="26"/>
          <w:szCs w:val="26"/>
        </w:rPr>
        <w:t>uction and development in Iraq</w:t>
      </w:r>
      <w:r w:rsidR="00F9216C" w:rsidRPr="00B264AF">
        <w:rPr>
          <w:sz w:val="26"/>
          <w:szCs w:val="26"/>
        </w:rPr>
        <w:t>. Assignments include</w:t>
      </w:r>
      <w:r w:rsidR="009D7024" w:rsidRPr="00B264AF">
        <w:rPr>
          <w:sz w:val="26"/>
          <w:szCs w:val="26"/>
        </w:rPr>
        <w:t>d</w:t>
      </w:r>
      <w:r w:rsidR="00F9216C" w:rsidRPr="00B264AF">
        <w:rPr>
          <w:sz w:val="26"/>
          <w:szCs w:val="26"/>
        </w:rPr>
        <w:t xml:space="preserve"> PowerPoint presentations, conference and workshop agendas, by-laws, legal and financial documents, guides and regulations, focus groups reports, questionnaires and needs assessment reports, profiles of governmental and non-gove</w:t>
      </w:r>
      <w:r w:rsidR="009D7024" w:rsidRPr="00B264AF">
        <w:rPr>
          <w:sz w:val="26"/>
          <w:szCs w:val="26"/>
        </w:rPr>
        <w:t>rnmental organizations, corporate</w:t>
      </w:r>
      <w:r w:rsidR="00F9216C" w:rsidRPr="00B264AF">
        <w:rPr>
          <w:sz w:val="26"/>
          <w:szCs w:val="26"/>
        </w:rPr>
        <w:t xml:space="preserve"> and personal CVs, SPSS Statistics Data Documents, market evaluation reports, a 176-page handbook for Iraqi provincial investment commissions, proofreading, and others (English into Arabic and vice versa);</w:t>
      </w:r>
    </w:p>
    <w:p w:rsidR="00787162" w:rsidRPr="00B264AF" w:rsidRDefault="00787162" w:rsidP="00FB433B">
      <w:pPr>
        <w:pStyle w:val="ListParagraph"/>
        <w:numPr>
          <w:ilvl w:val="0"/>
          <w:numId w:val="12"/>
        </w:numPr>
        <w:tabs>
          <w:tab w:val="right" w:pos="900"/>
        </w:tabs>
        <w:ind w:right="-548"/>
        <w:jc w:val="both"/>
        <w:rPr>
          <w:sz w:val="26"/>
          <w:szCs w:val="26"/>
        </w:rPr>
      </w:pPr>
      <w:r w:rsidRPr="00B264AF">
        <w:rPr>
          <w:sz w:val="26"/>
          <w:szCs w:val="26"/>
        </w:rPr>
        <w:t xml:space="preserve"> </w:t>
      </w:r>
      <w:r w:rsidR="00FB433B">
        <w:rPr>
          <w:sz w:val="26"/>
          <w:szCs w:val="26"/>
        </w:rPr>
        <w:t>outsourced</w:t>
      </w:r>
      <w:r w:rsidR="00BA1FA2" w:rsidRPr="00B264AF">
        <w:rPr>
          <w:sz w:val="26"/>
          <w:szCs w:val="26"/>
        </w:rPr>
        <w:t xml:space="preserve"> by </w:t>
      </w:r>
      <w:r w:rsidRPr="00B264AF">
        <w:rPr>
          <w:i/>
          <w:iCs/>
          <w:sz w:val="26"/>
          <w:szCs w:val="26"/>
        </w:rPr>
        <w:t>Al-</w:t>
      </w:r>
      <w:proofErr w:type="spellStart"/>
      <w:r w:rsidRPr="00B264AF">
        <w:rPr>
          <w:i/>
          <w:iCs/>
          <w:sz w:val="26"/>
          <w:szCs w:val="26"/>
        </w:rPr>
        <w:t>Mutarjim</w:t>
      </w:r>
      <w:proofErr w:type="spellEnd"/>
      <w:r w:rsidRPr="00B264AF">
        <w:rPr>
          <w:i/>
          <w:iCs/>
          <w:sz w:val="26"/>
          <w:szCs w:val="26"/>
        </w:rPr>
        <w:t xml:space="preserve"> Office</w:t>
      </w:r>
      <w:r w:rsidR="00BA1FA2" w:rsidRPr="00B264AF">
        <w:rPr>
          <w:sz w:val="26"/>
          <w:szCs w:val="26"/>
        </w:rPr>
        <w:t xml:space="preserve">, a local translation agency, </w:t>
      </w:r>
      <w:r w:rsidR="00FB433B">
        <w:rPr>
          <w:sz w:val="26"/>
          <w:szCs w:val="26"/>
        </w:rPr>
        <w:t xml:space="preserve">from </w:t>
      </w:r>
      <w:r w:rsidR="00FB433B" w:rsidRPr="00B264AF">
        <w:rPr>
          <w:sz w:val="26"/>
          <w:szCs w:val="26"/>
        </w:rPr>
        <w:t xml:space="preserve">July 2011 </w:t>
      </w:r>
      <w:r w:rsidR="00FB433B">
        <w:rPr>
          <w:sz w:val="26"/>
          <w:szCs w:val="26"/>
        </w:rPr>
        <w:t xml:space="preserve">to November 2014, </w:t>
      </w:r>
      <w:r w:rsidR="00BA1FA2" w:rsidRPr="00B264AF">
        <w:rPr>
          <w:sz w:val="26"/>
          <w:szCs w:val="26"/>
        </w:rPr>
        <w:t xml:space="preserve">as a freelancer translating </w:t>
      </w:r>
      <w:r w:rsidR="004103AF" w:rsidRPr="00B264AF">
        <w:rPr>
          <w:sz w:val="26"/>
          <w:szCs w:val="26"/>
        </w:rPr>
        <w:t xml:space="preserve">mainly legal </w:t>
      </w:r>
      <w:r w:rsidR="00BA1FA2" w:rsidRPr="00B264AF">
        <w:rPr>
          <w:sz w:val="26"/>
          <w:szCs w:val="26"/>
        </w:rPr>
        <w:t>documents</w:t>
      </w:r>
      <w:r w:rsidR="004103AF" w:rsidRPr="00B264AF">
        <w:rPr>
          <w:sz w:val="26"/>
          <w:szCs w:val="26"/>
        </w:rPr>
        <w:t>,</w:t>
      </w:r>
      <w:r w:rsidR="00BA1FA2" w:rsidRPr="00B264AF">
        <w:rPr>
          <w:sz w:val="26"/>
          <w:szCs w:val="26"/>
        </w:rPr>
        <w:t xml:space="preserve"> from English into Arabic and vice versa</w:t>
      </w:r>
      <w:r w:rsidR="004103AF" w:rsidRPr="00B264AF">
        <w:rPr>
          <w:sz w:val="26"/>
          <w:szCs w:val="26"/>
        </w:rPr>
        <w:t xml:space="preserve">. </w:t>
      </w:r>
      <w:r w:rsidR="007D3EC4" w:rsidRPr="00B264AF">
        <w:rPr>
          <w:sz w:val="26"/>
          <w:szCs w:val="26"/>
        </w:rPr>
        <w:t xml:space="preserve">These </w:t>
      </w:r>
      <w:r w:rsidR="003068CA" w:rsidRPr="00B264AF">
        <w:rPr>
          <w:sz w:val="26"/>
          <w:szCs w:val="26"/>
        </w:rPr>
        <w:t>include: hire,</w:t>
      </w:r>
      <w:r w:rsidR="008A3F0D" w:rsidRPr="00B264AF">
        <w:rPr>
          <w:sz w:val="26"/>
          <w:szCs w:val="26"/>
        </w:rPr>
        <w:t xml:space="preserve"> service,</w:t>
      </w:r>
      <w:r w:rsidR="007D3EC4" w:rsidRPr="00B264AF">
        <w:rPr>
          <w:sz w:val="26"/>
          <w:szCs w:val="26"/>
        </w:rPr>
        <w:t xml:space="preserve"> purchase </w:t>
      </w:r>
      <w:r w:rsidR="003068CA" w:rsidRPr="00B264AF">
        <w:rPr>
          <w:sz w:val="26"/>
          <w:szCs w:val="26"/>
        </w:rPr>
        <w:t xml:space="preserve">and lease </w:t>
      </w:r>
      <w:r w:rsidR="007D3EC4" w:rsidRPr="00B264AF">
        <w:rPr>
          <w:sz w:val="26"/>
          <w:szCs w:val="26"/>
        </w:rPr>
        <w:t>agreement</w:t>
      </w:r>
      <w:r w:rsidR="003068CA" w:rsidRPr="00B264AF">
        <w:rPr>
          <w:sz w:val="26"/>
          <w:szCs w:val="26"/>
        </w:rPr>
        <w:t xml:space="preserve">s, corporate accounts, by-laws and incorporation documents, </w:t>
      </w:r>
      <w:r w:rsidR="0062716F" w:rsidRPr="00B264AF">
        <w:rPr>
          <w:sz w:val="26"/>
          <w:szCs w:val="26"/>
        </w:rPr>
        <w:t xml:space="preserve">governmental </w:t>
      </w:r>
      <w:r w:rsidR="00274A7E" w:rsidRPr="00B264AF">
        <w:rPr>
          <w:sz w:val="26"/>
          <w:szCs w:val="26"/>
        </w:rPr>
        <w:t>circulars, banking papers a</w:t>
      </w:r>
      <w:r w:rsidR="00447332" w:rsidRPr="00B264AF">
        <w:rPr>
          <w:sz w:val="26"/>
          <w:szCs w:val="26"/>
        </w:rPr>
        <w:t xml:space="preserve">nd personal documents, tenders, specifications </w:t>
      </w:r>
      <w:r w:rsidR="008A3F0D" w:rsidRPr="00B264AF">
        <w:rPr>
          <w:sz w:val="26"/>
          <w:szCs w:val="26"/>
        </w:rPr>
        <w:t xml:space="preserve">manuals, and projects papers, </w:t>
      </w:r>
      <w:r w:rsidR="00447332" w:rsidRPr="00B264AF">
        <w:rPr>
          <w:sz w:val="26"/>
          <w:szCs w:val="26"/>
        </w:rPr>
        <w:t>and more;</w:t>
      </w:r>
    </w:p>
    <w:p w:rsidR="00787162" w:rsidRPr="00B264AF" w:rsidRDefault="00787162" w:rsidP="008831E6">
      <w:pPr>
        <w:pStyle w:val="ListParagraph"/>
        <w:numPr>
          <w:ilvl w:val="0"/>
          <w:numId w:val="12"/>
        </w:numPr>
        <w:tabs>
          <w:tab w:val="right" w:pos="900"/>
        </w:tabs>
        <w:ind w:right="-548"/>
        <w:jc w:val="both"/>
        <w:rPr>
          <w:sz w:val="26"/>
          <w:szCs w:val="26"/>
        </w:rPr>
      </w:pPr>
      <w:r w:rsidRPr="00B264AF">
        <w:rPr>
          <w:sz w:val="26"/>
          <w:szCs w:val="26"/>
        </w:rPr>
        <w:t xml:space="preserve"> </w:t>
      </w:r>
      <w:r w:rsidR="009602C1" w:rsidRPr="00B264AF">
        <w:rPr>
          <w:sz w:val="26"/>
          <w:szCs w:val="26"/>
        </w:rPr>
        <w:t xml:space="preserve">Outsourced </w:t>
      </w:r>
      <w:r w:rsidR="002D6F3D" w:rsidRPr="00B264AF">
        <w:rPr>
          <w:sz w:val="26"/>
          <w:szCs w:val="26"/>
        </w:rPr>
        <w:t xml:space="preserve">in October 2013 </w:t>
      </w:r>
      <w:r w:rsidR="008831E6" w:rsidRPr="00B264AF">
        <w:rPr>
          <w:sz w:val="26"/>
          <w:szCs w:val="26"/>
        </w:rPr>
        <w:t xml:space="preserve">by </w:t>
      </w:r>
      <w:proofErr w:type="spellStart"/>
      <w:r w:rsidR="008831E6" w:rsidRPr="00B264AF">
        <w:rPr>
          <w:i/>
          <w:iCs/>
          <w:color w:val="000000"/>
          <w:sz w:val="27"/>
          <w:szCs w:val="27"/>
        </w:rPr>
        <w:t>Madarik</w:t>
      </w:r>
      <w:proofErr w:type="spellEnd"/>
      <w:r w:rsidR="008831E6" w:rsidRPr="00B264AF">
        <w:rPr>
          <w:i/>
          <w:iCs/>
          <w:color w:val="000000"/>
          <w:sz w:val="27"/>
          <w:szCs w:val="27"/>
        </w:rPr>
        <w:t xml:space="preserve"> Foundation</w:t>
      </w:r>
      <w:proofErr w:type="gramStart"/>
      <w:r w:rsidR="008831E6" w:rsidRPr="00B264AF">
        <w:rPr>
          <w:color w:val="000000"/>
          <w:sz w:val="27"/>
          <w:szCs w:val="27"/>
        </w:rPr>
        <w:t xml:space="preserve">, </w:t>
      </w:r>
      <w:r w:rsidR="009602C1" w:rsidRPr="00B264AF">
        <w:rPr>
          <w:sz w:val="26"/>
          <w:szCs w:val="26"/>
        </w:rPr>
        <w:t xml:space="preserve"> </w:t>
      </w:r>
      <w:r w:rsidR="002D6F3D" w:rsidRPr="00B264AF">
        <w:rPr>
          <w:sz w:val="26"/>
          <w:szCs w:val="26"/>
        </w:rPr>
        <w:t>an</w:t>
      </w:r>
      <w:proofErr w:type="gramEnd"/>
      <w:r w:rsidR="002D6F3D" w:rsidRPr="00B264AF">
        <w:rPr>
          <w:sz w:val="26"/>
          <w:szCs w:val="26"/>
        </w:rPr>
        <w:t xml:space="preserve"> intellectual </w:t>
      </w:r>
      <w:r w:rsidR="002D6F3D" w:rsidRPr="00B264AF">
        <w:rPr>
          <w:color w:val="000000"/>
          <w:sz w:val="27"/>
          <w:szCs w:val="27"/>
        </w:rPr>
        <w:t>Iraqi foundation</w:t>
      </w:r>
      <w:r w:rsidR="00D20AC5" w:rsidRPr="00B264AF">
        <w:rPr>
          <w:color w:val="000000"/>
          <w:sz w:val="27"/>
          <w:szCs w:val="27"/>
        </w:rPr>
        <w:t xml:space="preserve">, </w:t>
      </w:r>
      <w:r w:rsidR="008831E6" w:rsidRPr="00B264AF">
        <w:rPr>
          <w:sz w:val="26"/>
          <w:szCs w:val="26"/>
        </w:rPr>
        <w:t xml:space="preserve">to </w:t>
      </w:r>
      <w:r w:rsidR="00D20AC5" w:rsidRPr="00B264AF">
        <w:rPr>
          <w:sz w:val="26"/>
          <w:szCs w:val="26"/>
        </w:rPr>
        <w:t xml:space="preserve">translate reports and items of news </w:t>
      </w:r>
      <w:r w:rsidR="00192185" w:rsidRPr="00B264AF">
        <w:rPr>
          <w:sz w:val="26"/>
          <w:szCs w:val="26"/>
        </w:rPr>
        <w:t xml:space="preserve">related to the </w:t>
      </w:r>
      <w:proofErr w:type="spellStart"/>
      <w:r w:rsidR="00192185" w:rsidRPr="00B264AF">
        <w:rPr>
          <w:sz w:val="26"/>
          <w:szCs w:val="26"/>
        </w:rPr>
        <w:t>ICoR</w:t>
      </w:r>
      <w:proofErr w:type="spellEnd"/>
      <w:r w:rsidR="00192185" w:rsidRPr="00B264AF">
        <w:rPr>
          <w:sz w:val="26"/>
          <w:szCs w:val="26"/>
        </w:rPr>
        <w:t xml:space="preserve"> from Arabic into English for on-going publishing on the</w:t>
      </w:r>
      <w:r w:rsidR="003264E5" w:rsidRPr="00B264AF">
        <w:rPr>
          <w:sz w:val="26"/>
          <w:szCs w:val="26"/>
        </w:rPr>
        <w:t xml:space="preserve"> Foundation’s</w:t>
      </w:r>
      <w:r w:rsidR="008831E6" w:rsidRPr="00B264AF">
        <w:rPr>
          <w:sz w:val="26"/>
          <w:szCs w:val="26"/>
        </w:rPr>
        <w:t xml:space="preserve"> </w:t>
      </w:r>
      <w:r w:rsidR="003264E5" w:rsidRPr="00B264AF">
        <w:rPr>
          <w:sz w:val="26"/>
          <w:szCs w:val="26"/>
        </w:rPr>
        <w:t>“</w:t>
      </w:r>
      <w:r w:rsidR="009602C1" w:rsidRPr="00B264AF">
        <w:rPr>
          <w:i/>
          <w:iCs/>
          <w:sz w:val="28"/>
          <w:szCs w:val="28"/>
          <w:lang w:bidi="ar-IQ"/>
        </w:rPr>
        <w:t>Iraqi Parliament Monitor</w:t>
      </w:r>
      <w:r w:rsidR="003264E5" w:rsidRPr="00B264AF">
        <w:rPr>
          <w:i/>
          <w:iCs/>
          <w:sz w:val="28"/>
          <w:szCs w:val="28"/>
          <w:lang w:bidi="ar-IQ"/>
        </w:rPr>
        <w:t>”</w:t>
      </w:r>
      <w:r w:rsidR="003264E5" w:rsidRPr="00B264AF">
        <w:rPr>
          <w:sz w:val="28"/>
          <w:szCs w:val="28"/>
          <w:lang w:bidi="ar-IQ"/>
        </w:rPr>
        <w:t xml:space="preserve"> website</w:t>
      </w:r>
      <w:r w:rsidR="00951503" w:rsidRPr="00B264AF">
        <w:rPr>
          <w:sz w:val="28"/>
          <w:szCs w:val="28"/>
          <w:lang w:bidi="ar-IQ"/>
        </w:rPr>
        <w:t xml:space="preserve"> (</w:t>
      </w:r>
      <w:hyperlink r:id="rId15" w:history="1">
        <w:r w:rsidR="00951503" w:rsidRPr="00B264AF">
          <w:rPr>
            <w:rStyle w:val="Hyperlink"/>
            <w:sz w:val="26"/>
            <w:szCs w:val="26"/>
          </w:rPr>
          <w:t>http://www.miqpm.com/English/index.php</w:t>
        </w:r>
      </w:hyperlink>
      <w:r w:rsidR="00A44DA7" w:rsidRPr="00B264AF">
        <w:rPr>
          <w:sz w:val="26"/>
          <w:szCs w:val="26"/>
        </w:rPr>
        <w:t>).</w:t>
      </w:r>
    </w:p>
    <w:p w:rsidR="00A44DA7" w:rsidRPr="00B264AF" w:rsidRDefault="00E300A8" w:rsidP="008831E6">
      <w:pPr>
        <w:pStyle w:val="ListParagraph"/>
        <w:numPr>
          <w:ilvl w:val="0"/>
          <w:numId w:val="12"/>
        </w:numPr>
        <w:tabs>
          <w:tab w:val="right" w:pos="900"/>
        </w:tabs>
        <w:ind w:right="-548"/>
        <w:jc w:val="both"/>
        <w:rPr>
          <w:sz w:val="26"/>
          <w:szCs w:val="26"/>
        </w:rPr>
      </w:pPr>
      <w:r>
        <w:rPr>
          <w:sz w:val="26"/>
          <w:szCs w:val="26"/>
        </w:rPr>
        <w:t>Outsourced since</w:t>
      </w:r>
      <w:r w:rsidR="00A44DA7" w:rsidRPr="00B264AF">
        <w:rPr>
          <w:sz w:val="26"/>
          <w:szCs w:val="26"/>
        </w:rPr>
        <w:t xml:space="preserve"> August 2015 by </w:t>
      </w:r>
      <w:proofErr w:type="spellStart"/>
      <w:r w:rsidR="00A44DA7" w:rsidRPr="00B264AF">
        <w:rPr>
          <w:i/>
          <w:iCs/>
          <w:sz w:val="26"/>
          <w:szCs w:val="26"/>
        </w:rPr>
        <w:t>Nihad</w:t>
      </w:r>
      <w:proofErr w:type="spellEnd"/>
      <w:r w:rsidR="00A44DA7" w:rsidRPr="00B264AF">
        <w:rPr>
          <w:i/>
          <w:iCs/>
          <w:sz w:val="26"/>
          <w:szCs w:val="26"/>
        </w:rPr>
        <w:t xml:space="preserve"> Translation Center</w:t>
      </w:r>
      <w:r w:rsidR="00A44DA7" w:rsidRPr="00B264AF">
        <w:rPr>
          <w:sz w:val="26"/>
          <w:szCs w:val="26"/>
        </w:rPr>
        <w:t xml:space="preserve">, the </w:t>
      </w:r>
      <w:r w:rsidR="008677FE" w:rsidRPr="00B264AF">
        <w:rPr>
          <w:sz w:val="26"/>
          <w:szCs w:val="26"/>
        </w:rPr>
        <w:t xml:space="preserve">first official translation center in Iraq established in late 1970s </w:t>
      </w:r>
      <w:r w:rsidR="004A460D" w:rsidRPr="00B264AF">
        <w:rPr>
          <w:sz w:val="26"/>
          <w:szCs w:val="26"/>
        </w:rPr>
        <w:t xml:space="preserve">as a freelancer mainly translating </w:t>
      </w:r>
      <w:r w:rsidR="007B6124">
        <w:rPr>
          <w:sz w:val="26"/>
          <w:szCs w:val="26"/>
        </w:rPr>
        <w:t xml:space="preserve">legal </w:t>
      </w:r>
      <w:r w:rsidR="00FB433B">
        <w:rPr>
          <w:sz w:val="26"/>
          <w:szCs w:val="26"/>
        </w:rPr>
        <w:t xml:space="preserve">and financial </w:t>
      </w:r>
      <w:r w:rsidR="007B6124">
        <w:rPr>
          <w:sz w:val="26"/>
          <w:szCs w:val="26"/>
        </w:rPr>
        <w:t>documents, incorporation papers, academic certificates, judiciary proceedings and rulings, gover</w:t>
      </w:r>
      <w:r w:rsidR="00984251">
        <w:rPr>
          <w:sz w:val="26"/>
          <w:szCs w:val="26"/>
        </w:rPr>
        <w:t xml:space="preserve">nment letters, medical reports, </w:t>
      </w:r>
      <w:r w:rsidR="007B6124">
        <w:rPr>
          <w:sz w:val="26"/>
          <w:szCs w:val="26"/>
        </w:rPr>
        <w:t xml:space="preserve">etc. </w:t>
      </w:r>
    </w:p>
    <w:p w:rsidR="00984251" w:rsidRDefault="00984251" w:rsidP="00010D3D">
      <w:pPr>
        <w:tabs>
          <w:tab w:val="right" w:pos="900"/>
        </w:tabs>
        <w:ind w:left="-284" w:right="-548"/>
        <w:jc w:val="both"/>
        <w:rPr>
          <w:b/>
          <w:bCs/>
          <w:sz w:val="26"/>
          <w:szCs w:val="26"/>
        </w:rPr>
      </w:pPr>
    </w:p>
    <w:p w:rsidR="00010D3D" w:rsidRPr="00B264AF" w:rsidRDefault="00010D3D" w:rsidP="00010D3D">
      <w:pPr>
        <w:tabs>
          <w:tab w:val="right" w:pos="900"/>
        </w:tabs>
        <w:ind w:left="-284" w:right="-548"/>
        <w:jc w:val="both"/>
        <w:rPr>
          <w:b/>
          <w:bCs/>
          <w:sz w:val="26"/>
          <w:szCs w:val="26"/>
        </w:rPr>
      </w:pPr>
      <w:r w:rsidRPr="00B264AF">
        <w:rPr>
          <w:b/>
          <w:bCs/>
          <w:sz w:val="26"/>
          <w:szCs w:val="26"/>
        </w:rPr>
        <w:t>Journalistic Translation:</w:t>
      </w:r>
    </w:p>
    <w:p w:rsidR="00010D3D" w:rsidRPr="00B264AF" w:rsidRDefault="00010D3D" w:rsidP="008C1642">
      <w:pPr>
        <w:pStyle w:val="ListParagraph"/>
        <w:numPr>
          <w:ilvl w:val="0"/>
          <w:numId w:val="14"/>
        </w:numPr>
        <w:jc w:val="both"/>
        <w:rPr>
          <w:sz w:val="26"/>
          <w:szCs w:val="26"/>
          <w:lang/>
        </w:rPr>
      </w:pPr>
      <w:r w:rsidRPr="00B264AF">
        <w:rPr>
          <w:sz w:val="26"/>
          <w:szCs w:val="26"/>
        </w:rPr>
        <w:lastRenderedPageBreak/>
        <w:t xml:space="preserve">two </w:t>
      </w:r>
      <w:r w:rsidR="008C1642" w:rsidRPr="00B264AF">
        <w:rPr>
          <w:sz w:val="26"/>
          <w:szCs w:val="26"/>
        </w:rPr>
        <w:t xml:space="preserve">translated Arabic </w:t>
      </w:r>
      <w:r w:rsidRPr="00B264AF">
        <w:rPr>
          <w:sz w:val="26"/>
          <w:szCs w:val="26"/>
        </w:rPr>
        <w:t xml:space="preserve">articles published on the Iraqi daily </w:t>
      </w:r>
      <w:r w:rsidRPr="00B264AF">
        <w:rPr>
          <w:i/>
          <w:iCs/>
          <w:sz w:val="26"/>
          <w:szCs w:val="26"/>
        </w:rPr>
        <w:t>Al-</w:t>
      </w:r>
      <w:proofErr w:type="spellStart"/>
      <w:r w:rsidRPr="00B264AF">
        <w:rPr>
          <w:i/>
          <w:iCs/>
          <w:sz w:val="26"/>
          <w:szCs w:val="26"/>
        </w:rPr>
        <w:t>Mada</w:t>
      </w:r>
      <w:proofErr w:type="spellEnd"/>
      <w:r w:rsidRPr="00B264AF">
        <w:rPr>
          <w:sz w:val="26"/>
          <w:szCs w:val="26"/>
          <w:lang/>
        </w:rPr>
        <w:t xml:space="preserve"> in December 2007;</w:t>
      </w:r>
    </w:p>
    <w:p w:rsidR="00313EE2" w:rsidRPr="00B264AF" w:rsidRDefault="00313EE2" w:rsidP="00996C41">
      <w:pPr>
        <w:pStyle w:val="ListParagraph"/>
        <w:numPr>
          <w:ilvl w:val="0"/>
          <w:numId w:val="14"/>
        </w:numPr>
        <w:tabs>
          <w:tab w:val="right" w:pos="900"/>
        </w:tabs>
        <w:ind w:right="-548"/>
        <w:jc w:val="both"/>
        <w:rPr>
          <w:sz w:val="26"/>
          <w:szCs w:val="26"/>
        </w:rPr>
      </w:pPr>
      <w:r w:rsidRPr="00B264AF">
        <w:rPr>
          <w:sz w:val="26"/>
          <w:szCs w:val="26"/>
        </w:rPr>
        <w:t xml:space="preserve">freelance translating for the Iraqi daily </w:t>
      </w:r>
      <w:r w:rsidRPr="00B264AF">
        <w:rPr>
          <w:i/>
          <w:iCs/>
          <w:sz w:val="26"/>
          <w:szCs w:val="26"/>
        </w:rPr>
        <w:t>Al-Sabah Al-</w:t>
      </w:r>
      <w:proofErr w:type="spellStart"/>
      <w:r w:rsidRPr="00B264AF">
        <w:rPr>
          <w:i/>
          <w:iCs/>
          <w:sz w:val="26"/>
          <w:szCs w:val="26"/>
        </w:rPr>
        <w:t>Jadeed</w:t>
      </w:r>
      <w:proofErr w:type="spellEnd"/>
      <w:r w:rsidRPr="00B264AF">
        <w:rPr>
          <w:sz w:val="26"/>
          <w:szCs w:val="26"/>
        </w:rPr>
        <w:t xml:space="preserve"> </w:t>
      </w:r>
      <w:r w:rsidR="00996C41" w:rsidRPr="00B264AF">
        <w:rPr>
          <w:sz w:val="26"/>
          <w:szCs w:val="26"/>
        </w:rPr>
        <w:t>for the period January</w:t>
      </w:r>
      <w:r w:rsidRPr="00B264AF">
        <w:rPr>
          <w:sz w:val="26"/>
          <w:szCs w:val="26"/>
        </w:rPr>
        <w:t xml:space="preserve"> 2008 to August 2011 with a rate of more than 10 translated articles, interviews and special reports </w:t>
      </w:r>
      <w:r w:rsidR="00996C41" w:rsidRPr="00B264AF">
        <w:rPr>
          <w:sz w:val="26"/>
          <w:szCs w:val="26"/>
        </w:rPr>
        <w:t xml:space="preserve">into Arabic </w:t>
      </w:r>
      <w:r w:rsidRPr="00B264AF">
        <w:rPr>
          <w:sz w:val="26"/>
          <w:szCs w:val="26"/>
        </w:rPr>
        <w:t xml:space="preserve">published monthly on paper and featured on the </w:t>
      </w:r>
      <w:r w:rsidR="00996C41" w:rsidRPr="00B264AF">
        <w:rPr>
          <w:sz w:val="26"/>
          <w:szCs w:val="26"/>
        </w:rPr>
        <w:t xml:space="preserve">daily’s </w:t>
      </w:r>
      <w:r w:rsidRPr="00B264AF">
        <w:rPr>
          <w:sz w:val="26"/>
          <w:szCs w:val="26"/>
        </w:rPr>
        <w:t>website</w:t>
      </w:r>
      <w:r w:rsidR="00996C41" w:rsidRPr="00B264AF">
        <w:rPr>
          <w:sz w:val="26"/>
          <w:szCs w:val="26"/>
        </w:rPr>
        <w:t>;</w:t>
      </w:r>
    </w:p>
    <w:p w:rsidR="00010D3D" w:rsidRPr="00B264AF" w:rsidRDefault="008C1642" w:rsidP="008C1642">
      <w:pPr>
        <w:pStyle w:val="ListParagraph"/>
        <w:numPr>
          <w:ilvl w:val="0"/>
          <w:numId w:val="14"/>
        </w:numPr>
        <w:tabs>
          <w:tab w:val="right" w:pos="900"/>
        </w:tabs>
        <w:ind w:right="-548"/>
        <w:jc w:val="both"/>
        <w:rPr>
          <w:sz w:val="26"/>
          <w:szCs w:val="26"/>
        </w:rPr>
      </w:pPr>
      <w:r w:rsidRPr="00B264AF">
        <w:rPr>
          <w:sz w:val="26"/>
          <w:szCs w:val="26"/>
        </w:rPr>
        <w:t xml:space="preserve">freelance translating for the Iraqi daily </w:t>
      </w:r>
      <w:r w:rsidRPr="00B264AF">
        <w:rPr>
          <w:i/>
          <w:iCs/>
          <w:sz w:val="26"/>
          <w:szCs w:val="26"/>
        </w:rPr>
        <w:t>Al-</w:t>
      </w:r>
      <w:proofErr w:type="spellStart"/>
      <w:r w:rsidRPr="00B264AF">
        <w:rPr>
          <w:i/>
          <w:iCs/>
          <w:sz w:val="26"/>
          <w:szCs w:val="26"/>
        </w:rPr>
        <w:t>Aalem</w:t>
      </w:r>
      <w:proofErr w:type="spellEnd"/>
      <w:r w:rsidRPr="00B264AF">
        <w:rPr>
          <w:sz w:val="26"/>
          <w:szCs w:val="26"/>
        </w:rPr>
        <w:t xml:space="preserve"> for the period January to May, 2010, with more than 40 translated articles into Arabic published on the daily;</w:t>
      </w:r>
    </w:p>
    <w:p w:rsidR="008C1642" w:rsidRPr="00B264AF" w:rsidRDefault="00A05C69" w:rsidP="00037797">
      <w:pPr>
        <w:pStyle w:val="ListParagraph"/>
        <w:numPr>
          <w:ilvl w:val="0"/>
          <w:numId w:val="14"/>
        </w:numPr>
        <w:tabs>
          <w:tab w:val="right" w:pos="900"/>
        </w:tabs>
        <w:ind w:right="-548"/>
        <w:jc w:val="both"/>
        <w:rPr>
          <w:sz w:val="26"/>
          <w:szCs w:val="26"/>
        </w:rPr>
      </w:pPr>
      <w:proofErr w:type="gramStart"/>
      <w:r w:rsidRPr="00B264AF">
        <w:rPr>
          <w:sz w:val="26"/>
          <w:szCs w:val="26"/>
        </w:rPr>
        <w:t>re-outsourced</w:t>
      </w:r>
      <w:proofErr w:type="gramEnd"/>
      <w:r w:rsidR="00996C41" w:rsidRPr="00B264AF">
        <w:rPr>
          <w:sz w:val="26"/>
          <w:szCs w:val="26"/>
        </w:rPr>
        <w:t xml:space="preserve"> by the Iraqi daily </w:t>
      </w:r>
      <w:r w:rsidR="00996C41" w:rsidRPr="00B264AF">
        <w:rPr>
          <w:i/>
          <w:iCs/>
          <w:sz w:val="26"/>
          <w:szCs w:val="26"/>
        </w:rPr>
        <w:t>Al-</w:t>
      </w:r>
      <w:proofErr w:type="spellStart"/>
      <w:r w:rsidR="00996C41" w:rsidRPr="00B264AF">
        <w:rPr>
          <w:i/>
          <w:iCs/>
          <w:sz w:val="26"/>
          <w:szCs w:val="26"/>
        </w:rPr>
        <w:t>Aalem</w:t>
      </w:r>
      <w:proofErr w:type="spellEnd"/>
      <w:r w:rsidR="00996C41" w:rsidRPr="00B264AF">
        <w:rPr>
          <w:sz w:val="26"/>
          <w:szCs w:val="26"/>
        </w:rPr>
        <w:t xml:space="preserve"> </w:t>
      </w:r>
      <w:r w:rsidR="00984251">
        <w:rPr>
          <w:sz w:val="26"/>
          <w:szCs w:val="26"/>
        </w:rPr>
        <w:t xml:space="preserve">for the period </w:t>
      </w:r>
      <w:r w:rsidR="00996C41" w:rsidRPr="00B264AF">
        <w:rPr>
          <w:sz w:val="26"/>
          <w:szCs w:val="26"/>
        </w:rPr>
        <w:t>September 2013</w:t>
      </w:r>
      <w:r w:rsidRPr="00B264AF">
        <w:rPr>
          <w:sz w:val="26"/>
          <w:szCs w:val="26"/>
        </w:rPr>
        <w:t xml:space="preserve"> </w:t>
      </w:r>
      <w:r w:rsidR="00984251">
        <w:rPr>
          <w:sz w:val="26"/>
          <w:szCs w:val="26"/>
        </w:rPr>
        <w:t xml:space="preserve">to June 2014 </w:t>
      </w:r>
      <w:r w:rsidRPr="00B264AF">
        <w:rPr>
          <w:sz w:val="26"/>
          <w:szCs w:val="26"/>
        </w:rPr>
        <w:t xml:space="preserve">with </w:t>
      </w:r>
      <w:r w:rsidR="00F5621C" w:rsidRPr="00B264AF">
        <w:rPr>
          <w:sz w:val="26"/>
          <w:szCs w:val="26"/>
        </w:rPr>
        <w:t>assignments of about</w:t>
      </w:r>
      <w:r w:rsidR="002924E1" w:rsidRPr="00B264AF">
        <w:rPr>
          <w:sz w:val="26"/>
          <w:szCs w:val="26"/>
        </w:rPr>
        <w:t xml:space="preserve"> </w:t>
      </w:r>
      <w:r w:rsidR="00F5621C" w:rsidRPr="00B264AF">
        <w:rPr>
          <w:sz w:val="26"/>
          <w:szCs w:val="26"/>
        </w:rPr>
        <w:t xml:space="preserve">10,000 words </w:t>
      </w:r>
      <w:r w:rsidR="00C8733E" w:rsidRPr="00B264AF">
        <w:rPr>
          <w:sz w:val="26"/>
          <w:szCs w:val="26"/>
        </w:rPr>
        <w:t>monthly</w:t>
      </w:r>
      <w:r w:rsidR="00A1456F" w:rsidRPr="00B264AF">
        <w:rPr>
          <w:sz w:val="26"/>
          <w:szCs w:val="26"/>
        </w:rPr>
        <w:t>.</w:t>
      </w:r>
    </w:p>
    <w:p w:rsidR="00F5621C" w:rsidRPr="00B264AF" w:rsidRDefault="00A1456F" w:rsidP="00A1456F">
      <w:pPr>
        <w:tabs>
          <w:tab w:val="right" w:pos="900"/>
        </w:tabs>
        <w:ind w:left="-284" w:right="-548"/>
        <w:jc w:val="both"/>
        <w:rPr>
          <w:b/>
          <w:bCs/>
          <w:sz w:val="26"/>
          <w:szCs w:val="26"/>
        </w:rPr>
      </w:pPr>
      <w:r w:rsidRPr="00B264AF">
        <w:rPr>
          <w:b/>
          <w:bCs/>
          <w:sz w:val="26"/>
          <w:szCs w:val="26"/>
        </w:rPr>
        <w:t>Teaching in Iraq:</w:t>
      </w:r>
    </w:p>
    <w:p w:rsidR="00A1456F" w:rsidRPr="00B264AF" w:rsidRDefault="00661F26" w:rsidP="00661F26">
      <w:pPr>
        <w:pStyle w:val="ListParagraph"/>
        <w:numPr>
          <w:ilvl w:val="0"/>
          <w:numId w:val="15"/>
        </w:numPr>
        <w:tabs>
          <w:tab w:val="right" w:pos="900"/>
        </w:tabs>
        <w:ind w:right="-548"/>
        <w:jc w:val="both"/>
        <w:rPr>
          <w:sz w:val="26"/>
          <w:szCs w:val="26"/>
        </w:rPr>
      </w:pPr>
      <w:r w:rsidRPr="00B264AF">
        <w:rPr>
          <w:sz w:val="26"/>
          <w:szCs w:val="26"/>
        </w:rPr>
        <w:t xml:space="preserve">lectured for the academic year 2000-2001 at the University of </w:t>
      </w:r>
      <w:proofErr w:type="spellStart"/>
      <w:r w:rsidRPr="00B264AF">
        <w:rPr>
          <w:sz w:val="26"/>
          <w:szCs w:val="26"/>
        </w:rPr>
        <w:t>Mustansiriyah</w:t>
      </w:r>
      <w:proofErr w:type="spellEnd"/>
      <w:r w:rsidRPr="00B264AF">
        <w:rPr>
          <w:sz w:val="26"/>
          <w:szCs w:val="26"/>
        </w:rPr>
        <w:t>/Department of Translation and Department of English in Baghdad; taught "</w:t>
      </w:r>
      <w:r w:rsidRPr="00B264AF">
        <w:rPr>
          <w:i/>
          <w:iCs/>
          <w:sz w:val="26"/>
          <w:szCs w:val="26"/>
        </w:rPr>
        <w:t>Translation from Arabic into English</w:t>
      </w:r>
      <w:r w:rsidRPr="00B264AF">
        <w:rPr>
          <w:sz w:val="26"/>
          <w:szCs w:val="26"/>
        </w:rPr>
        <w:t>" for 2</w:t>
      </w:r>
      <w:r w:rsidRPr="00B264AF">
        <w:rPr>
          <w:sz w:val="26"/>
          <w:szCs w:val="26"/>
          <w:vertAlign w:val="superscript"/>
        </w:rPr>
        <w:t>nd</w:t>
      </w:r>
      <w:r w:rsidRPr="00B264AF">
        <w:rPr>
          <w:sz w:val="26"/>
          <w:szCs w:val="26"/>
        </w:rPr>
        <w:t xml:space="preserve"> year undergraduates at the first Dept. and "</w:t>
      </w:r>
      <w:r w:rsidRPr="00B264AF">
        <w:rPr>
          <w:i/>
          <w:iCs/>
          <w:sz w:val="26"/>
          <w:szCs w:val="26"/>
        </w:rPr>
        <w:t>Reading Comprehension</w:t>
      </w:r>
      <w:r w:rsidRPr="00B264AF">
        <w:rPr>
          <w:sz w:val="26"/>
          <w:szCs w:val="26"/>
        </w:rPr>
        <w:t>" for 1</w:t>
      </w:r>
      <w:r w:rsidRPr="00B264AF">
        <w:rPr>
          <w:sz w:val="26"/>
          <w:szCs w:val="26"/>
          <w:vertAlign w:val="superscript"/>
        </w:rPr>
        <w:t>st</w:t>
      </w:r>
      <w:r w:rsidRPr="00B264AF">
        <w:rPr>
          <w:sz w:val="26"/>
          <w:szCs w:val="26"/>
        </w:rPr>
        <w:t xml:space="preserve"> year undergraduates at the second Dept.;</w:t>
      </w:r>
    </w:p>
    <w:p w:rsidR="002339D7" w:rsidRPr="00B264AF" w:rsidRDefault="002339D7" w:rsidP="00025C0F">
      <w:pPr>
        <w:pStyle w:val="ListParagraph"/>
        <w:numPr>
          <w:ilvl w:val="0"/>
          <w:numId w:val="15"/>
        </w:numPr>
        <w:tabs>
          <w:tab w:val="right" w:pos="900"/>
        </w:tabs>
        <w:ind w:right="-548"/>
        <w:jc w:val="lowKashida"/>
        <w:rPr>
          <w:sz w:val="26"/>
          <w:szCs w:val="26"/>
        </w:rPr>
      </w:pPr>
      <w:r w:rsidRPr="00B264AF">
        <w:rPr>
          <w:sz w:val="26"/>
          <w:szCs w:val="26"/>
        </w:rPr>
        <w:t>assigned rapporteur by the former Head of the Department of T</w:t>
      </w:r>
      <w:r w:rsidR="00295CF4" w:rsidRPr="00B264AF">
        <w:rPr>
          <w:sz w:val="26"/>
          <w:szCs w:val="26"/>
        </w:rPr>
        <w:t>ra</w:t>
      </w:r>
      <w:r w:rsidRPr="00B264AF">
        <w:rPr>
          <w:sz w:val="26"/>
          <w:szCs w:val="26"/>
        </w:rPr>
        <w:t>n</w:t>
      </w:r>
      <w:r w:rsidR="00295CF4" w:rsidRPr="00B264AF">
        <w:rPr>
          <w:sz w:val="26"/>
          <w:szCs w:val="26"/>
        </w:rPr>
        <w:t>s</w:t>
      </w:r>
      <w:r w:rsidRPr="00B264AF">
        <w:rPr>
          <w:sz w:val="26"/>
          <w:szCs w:val="26"/>
        </w:rPr>
        <w:t>lation, liaising and coordinating with the teaching staff;</w:t>
      </w:r>
    </w:p>
    <w:p w:rsidR="000E7E39" w:rsidRPr="00B264AF" w:rsidRDefault="000E7E39" w:rsidP="00025C0F">
      <w:pPr>
        <w:pStyle w:val="ListParagraph"/>
        <w:numPr>
          <w:ilvl w:val="0"/>
          <w:numId w:val="15"/>
        </w:numPr>
        <w:tabs>
          <w:tab w:val="right" w:pos="900"/>
        </w:tabs>
        <w:ind w:right="-548"/>
        <w:jc w:val="lowKashida"/>
        <w:rPr>
          <w:sz w:val="26"/>
          <w:szCs w:val="26"/>
        </w:rPr>
      </w:pPr>
      <w:r w:rsidRPr="00B264AF">
        <w:rPr>
          <w:sz w:val="26"/>
          <w:szCs w:val="26"/>
        </w:rPr>
        <w:t>supervised 4 graduation research projects dealing with the translation of scientific and literary works from English into Arabic, pinpointing issues and problems involved and laying suggestions for dealing with them;</w:t>
      </w:r>
    </w:p>
    <w:p w:rsidR="000E7E39" w:rsidRPr="00B264AF" w:rsidRDefault="000E7E39" w:rsidP="00025C0F">
      <w:pPr>
        <w:pStyle w:val="ListParagraph"/>
        <w:numPr>
          <w:ilvl w:val="0"/>
          <w:numId w:val="15"/>
        </w:numPr>
        <w:tabs>
          <w:tab w:val="right" w:pos="900"/>
          <w:tab w:val="right" w:pos="1440"/>
        </w:tabs>
        <w:ind w:right="-548"/>
        <w:jc w:val="lowKashida"/>
        <w:rPr>
          <w:sz w:val="26"/>
          <w:szCs w:val="26"/>
        </w:rPr>
      </w:pPr>
      <w:r w:rsidRPr="00B264AF">
        <w:rPr>
          <w:sz w:val="26"/>
          <w:szCs w:val="26"/>
        </w:rPr>
        <w:t>taught English in two private centers for beginning, intermediate and advanced learners as well as administered courses preparing graduates for the English Proficiency Test required for admission into postgraduate studies in Iraq;</w:t>
      </w:r>
    </w:p>
    <w:p w:rsidR="00D301E1" w:rsidRDefault="00D301E1" w:rsidP="00025C0F">
      <w:pPr>
        <w:pStyle w:val="ListParagraph"/>
        <w:numPr>
          <w:ilvl w:val="0"/>
          <w:numId w:val="15"/>
        </w:numPr>
        <w:tabs>
          <w:tab w:val="right" w:pos="900"/>
          <w:tab w:val="right" w:pos="1440"/>
        </w:tabs>
        <w:ind w:right="-548"/>
        <w:jc w:val="lowKashida"/>
        <w:rPr>
          <w:sz w:val="26"/>
          <w:szCs w:val="26"/>
        </w:rPr>
      </w:pPr>
      <w:r w:rsidRPr="00B264AF">
        <w:rPr>
          <w:sz w:val="26"/>
          <w:szCs w:val="26"/>
        </w:rPr>
        <w:t xml:space="preserve">delivered a number of courses on TOEFL, IELTS and conversation at </w:t>
      </w:r>
      <w:r w:rsidR="00E300A8">
        <w:rPr>
          <w:i/>
          <w:iCs/>
          <w:sz w:val="26"/>
          <w:szCs w:val="26"/>
        </w:rPr>
        <w:t>Al-</w:t>
      </w:r>
      <w:proofErr w:type="spellStart"/>
      <w:r w:rsidR="00E300A8">
        <w:rPr>
          <w:i/>
          <w:iCs/>
          <w:sz w:val="26"/>
          <w:szCs w:val="26"/>
        </w:rPr>
        <w:t>Rajih</w:t>
      </w:r>
      <w:proofErr w:type="spellEnd"/>
      <w:r w:rsidRPr="00B264AF">
        <w:rPr>
          <w:i/>
          <w:iCs/>
          <w:sz w:val="26"/>
          <w:szCs w:val="26"/>
        </w:rPr>
        <w:t xml:space="preserve"> Institute for Languages and Computers</w:t>
      </w:r>
      <w:r w:rsidRPr="00B264AF">
        <w:rPr>
          <w:sz w:val="26"/>
          <w:szCs w:val="26"/>
        </w:rPr>
        <w:t xml:space="preserve"> in Baghdad for the per</w:t>
      </w:r>
      <w:r w:rsidR="00037797">
        <w:rPr>
          <w:sz w:val="26"/>
          <w:szCs w:val="26"/>
        </w:rPr>
        <w:t>iod February 2009 to April 2010;</w:t>
      </w:r>
    </w:p>
    <w:p w:rsidR="00037797" w:rsidRDefault="00037797" w:rsidP="003D2BB2">
      <w:pPr>
        <w:pStyle w:val="ListParagraph"/>
        <w:numPr>
          <w:ilvl w:val="0"/>
          <w:numId w:val="15"/>
        </w:numPr>
        <w:tabs>
          <w:tab w:val="right" w:pos="900"/>
          <w:tab w:val="right" w:pos="1440"/>
        </w:tabs>
        <w:ind w:right="-548"/>
        <w:jc w:val="lowKashida"/>
        <w:rPr>
          <w:sz w:val="26"/>
          <w:szCs w:val="26"/>
        </w:rPr>
      </w:pPr>
      <w:proofErr w:type="gramStart"/>
      <w:r>
        <w:rPr>
          <w:sz w:val="26"/>
          <w:szCs w:val="26"/>
        </w:rPr>
        <w:t>currently</w:t>
      </w:r>
      <w:proofErr w:type="gramEnd"/>
      <w:r>
        <w:rPr>
          <w:sz w:val="26"/>
          <w:szCs w:val="26"/>
        </w:rPr>
        <w:t xml:space="preserve"> delivering</w:t>
      </w:r>
      <w:r w:rsidRPr="00B264AF">
        <w:rPr>
          <w:sz w:val="26"/>
          <w:szCs w:val="26"/>
        </w:rPr>
        <w:t xml:space="preserve"> IELTS and conversation </w:t>
      </w:r>
      <w:r>
        <w:rPr>
          <w:sz w:val="26"/>
          <w:szCs w:val="26"/>
        </w:rPr>
        <w:t xml:space="preserve">courses </w:t>
      </w:r>
      <w:r w:rsidRPr="00B264AF">
        <w:rPr>
          <w:sz w:val="26"/>
          <w:szCs w:val="26"/>
        </w:rPr>
        <w:t xml:space="preserve">at </w:t>
      </w:r>
      <w:r>
        <w:rPr>
          <w:i/>
          <w:iCs/>
          <w:sz w:val="26"/>
          <w:szCs w:val="26"/>
        </w:rPr>
        <w:t>Al-</w:t>
      </w:r>
      <w:proofErr w:type="spellStart"/>
      <w:r>
        <w:rPr>
          <w:i/>
          <w:iCs/>
          <w:sz w:val="26"/>
          <w:szCs w:val="26"/>
        </w:rPr>
        <w:t>Ashrea</w:t>
      </w:r>
      <w:proofErr w:type="spellEnd"/>
      <w:r w:rsidRPr="00B264AF">
        <w:rPr>
          <w:i/>
          <w:iCs/>
          <w:sz w:val="26"/>
          <w:szCs w:val="26"/>
        </w:rPr>
        <w:t xml:space="preserve"> Institute for </w:t>
      </w:r>
      <w:r w:rsidR="003D2BB2">
        <w:rPr>
          <w:i/>
          <w:iCs/>
          <w:sz w:val="26"/>
          <w:szCs w:val="26"/>
        </w:rPr>
        <w:t>Human Resources Development</w:t>
      </w:r>
      <w:r w:rsidRPr="00B264AF">
        <w:rPr>
          <w:sz w:val="26"/>
          <w:szCs w:val="26"/>
        </w:rPr>
        <w:t xml:space="preserve"> in Baghdad</w:t>
      </w:r>
      <w:r w:rsidR="003D2BB2">
        <w:rPr>
          <w:sz w:val="26"/>
          <w:szCs w:val="26"/>
        </w:rPr>
        <w:t xml:space="preserve"> starting from</w:t>
      </w:r>
      <w:r>
        <w:rPr>
          <w:sz w:val="26"/>
          <w:szCs w:val="26"/>
        </w:rPr>
        <w:t xml:space="preserve"> </w:t>
      </w:r>
      <w:r w:rsidR="003D2BB2">
        <w:rPr>
          <w:sz w:val="26"/>
          <w:szCs w:val="26"/>
        </w:rPr>
        <w:t>July 2016.</w:t>
      </w:r>
    </w:p>
    <w:p w:rsidR="00661F26" w:rsidRPr="00B264AF" w:rsidRDefault="00D301E1" w:rsidP="00025C0F">
      <w:pPr>
        <w:tabs>
          <w:tab w:val="right" w:pos="900"/>
        </w:tabs>
        <w:ind w:left="-284" w:right="-548"/>
        <w:jc w:val="both"/>
        <w:rPr>
          <w:b/>
          <w:bCs/>
          <w:sz w:val="26"/>
          <w:szCs w:val="26"/>
        </w:rPr>
      </w:pPr>
      <w:r w:rsidRPr="00B264AF">
        <w:rPr>
          <w:b/>
          <w:bCs/>
          <w:sz w:val="26"/>
          <w:szCs w:val="26"/>
        </w:rPr>
        <w:t>Teaching in Libya:</w:t>
      </w:r>
    </w:p>
    <w:p w:rsidR="00D301E1" w:rsidRPr="00B264AF" w:rsidRDefault="00D301E1" w:rsidP="00D301E1">
      <w:pPr>
        <w:pStyle w:val="ListParagraph"/>
        <w:numPr>
          <w:ilvl w:val="0"/>
          <w:numId w:val="16"/>
        </w:numPr>
        <w:tabs>
          <w:tab w:val="right" w:pos="900"/>
        </w:tabs>
        <w:ind w:right="-548"/>
        <w:jc w:val="both"/>
        <w:rPr>
          <w:sz w:val="26"/>
          <w:szCs w:val="26"/>
        </w:rPr>
      </w:pPr>
      <w:r w:rsidRPr="00B264AF">
        <w:rPr>
          <w:sz w:val="26"/>
          <w:szCs w:val="26"/>
        </w:rPr>
        <w:t>worked in Libya for 4 academic years (2001-2005):</w:t>
      </w:r>
    </w:p>
    <w:p w:rsidR="00D301E1" w:rsidRPr="00B264AF" w:rsidRDefault="00D301E1" w:rsidP="00D301E1">
      <w:pPr>
        <w:pStyle w:val="ListParagraph"/>
        <w:numPr>
          <w:ilvl w:val="0"/>
          <w:numId w:val="17"/>
        </w:numPr>
        <w:tabs>
          <w:tab w:val="right" w:pos="900"/>
        </w:tabs>
        <w:ind w:right="-548"/>
        <w:jc w:val="both"/>
        <w:rPr>
          <w:sz w:val="26"/>
          <w:szCs w:val="26"/>
        </w:rPr>
      </w:pPr>
      <w:r w:rsidRPr="00B264AF">
        <w:rPr>
          <w:sz w:val="26"/>
          <w:szCs w:val="26"/>
        </w:rPr>
        <w:t xml:space="preserve">teaching ESP for 8 semesters for various domains within the field of Engineering (Civil, Computer, Electrical, and Mechanical Engineering) at the </w:t>
      </w:r>
      <w:r w:rsidRPr="00B264AF">
        <w:rPr>
          <w:i/>
          <w:iCs/>
          <w:sz w:val="26"/>
          <w:szCs w:val="26"/>
        </w:rPr>
        <w:t>High Polytechnic Institute in Al-</w:t>
      </w:r>
      <w:proofErr w:type="spellStart"/>
      <w:r w:rsidRPr="00B264AF">
        <w:rPr>
          <w:i/>
          <w:iCs/>
          <w:sz w:val="26"/>
          <w:szCs w:val="26"/>
        </w:rPr>
        <w:t>Khoms</w:t>
      </w:r>
      <w:proofErr w:type="spellEnd"/>
      <w:r w:rsidRPr="00B264AF">
        <w:rPr>
          <w:sz w:val="26"/>
          <w:szCs w:val="26"/>
        </w:rPr>
        <w:t xml:space="preserve"> for 1</w:t>
      </w:r>
      <w:r w:rsidRPr="00B264AF">
        <w:rPr>
          <w:sz w:val="26"/>
          <w:szCs w:val="26"/>
          <w:vertAlign w:val="superscript"/>
        </w:rPr>
        <w:t>st</w:t>
      </w:r>
      <w:r w:rsidRPr="00B264AF">
        <w:rPr>
          <w:sz w:val="26"/>
          <w:szCs w:val="26"/>
        </w:rPr>
        <w:t>, 2</w:t>
      </w:r>
      <w:r w:rsidRPr="00B264AF">
        <w:rPr>
          <w:sz w:val="26"/>
          <w:szCs w:val="26"/>
          <w:vertAlign w:val="superscript"/>
        </w:rPr>
        <w:t>nd</w:t>
      </w:r>
      <w:r w:rsidRPr="00B264AF">
        <w:rPr>
          <w:sz w:val="26"/>
          <w:szCs w:val="26"/>
        </w:rPr>
        <w:t>, and 3</w:t>
      </w:r>
      <w:r w:rsidRPr="00B264AF">
        <w:rPr>
          <w:sz w:val="26"/>
          <w:szCs w:val="26"/>
          <w:vertAlign w:val="superscript"/>
        </w:rPr>
        <w:t>rd</w:t>
      </w:r>
      <w:r w:rsidRPr="00B264AF">
        <w:rPr>
          <w:sz w:val="26"/>
          <w:szCs w:val="26"/>
        </w:rPr>
        <w:t xml:space="preserve"> semester students;</w:t>
      </w:r>
    </w:p>
    <w:p w:rsidR="00025C0F" w:rsidRPr="00B264AF" w:rsidRDefault="00025C0F" w:rsidP="00025C0F">
      <w:pPr>
        <w:pStyle w:val="ListParagraph"/>
        <w:numPr>
          <w:ilvl w:val="0"/>
          <w:numId w:val="17"/>
        </w:numPr>
        <w:tabs>
          <w:tab w:val="right" w:pos="900"/>
        </w:tabs>
        <w:ind w:right="-548"/>
        <w:jc w:val="lowKashida"/>
        <w:rPr>
          <w:sz w:val="26"/>
          <w:szCs w:val="26"/>
        </w:rPr>
      </w:pPr>
      <w:r w:rsidRPr="00B264AF">
        <w:rPr>
          <w:sz w:val="26"/>
          <w:szCs w:val="26"/>
        </w:rPr>
        <w:t>teaching ESP for 5 semesters for 1</w:t>
      </w:r>
      <w:r w:rsidRPr="00B264AF">
        <w:rPr>
          <w:sz w:val="26"/>
          <w:szCs w:val="26"/>
          <w:vertAlign w:val="superscript"/>
        </w:rPr>
        <w:t>st</w:t>
      </w:r>
      <w:r w:rsidRPr="00B264AF">
        <w:rPr>
          <w:sz w:val="26"/>
          <w:szCs w:val="26"/>
        </w:rPr>
        <w:t>, 2</w:t>
      </w:r>
      <w:r w:rsidRPr="00B264AF">
        <w:rPr>
          <w:sz w:val="26"/>
          <w:szCs w:val="26"/>
          <w:vertAlign w:val="superscript"/>
        </w:rPr>
        <w:t>nd</w:t>
      </w:r>
      <w:r w:rsidRPr="00B264AF">
        <w:rPr>
          <w:sz w:val="26"/>
          <w:szCs w:val="26"/>
        </w:rPr>
        <w:t>, 3</w:t>
      </w:r>
      <w:r w:rsidRPr="00B264AF">
        <w:rPr>
          <w:sz w:val="26"/>
          <w:szCs w:val="26"/>
          <w:vertAlign w:val="superscript"/>
        </w:rPr>
        <w:t>rd</w:t>
      </w:r>
      <w:r w:rsidRPr="00B264AF">
        <w:rPr>
          <w:sz w:val="26"/>
          <w:szCs w:val="26"/>
        </w:rPr>
        <w:t xml:space="preserve"> and 4</w:t>
      </w:r>
      <w:r w:rsidRPr="00B264AF">
        <w:rPr>
          <w:sz w:val="26"/>
          <w:szCs w:val="26"/>
          <w:vertAlign w:val="superscript"/>
        </w:rPr>
        <w:t>th</w:t>
      </w:r>
      <w:r w:rsidRPr="00B264AF">
        <w:rPr>
          <w:sz w:val="26"/>
          <w:szCs w:val="26"/>
        </w:rPr>
        <w:t xml:space="preserve"> year students of Medical Technology at </w:t>
      </w:r>
      <w:r w:rsidRPr="00B264AF">
        <w:rPr>
          <w:i/>
          <w:iCs/>
          <w:sz w:val="26"/>
          <w:szCs w:val="26"/>
        </w:rPr>
        <w:t xml:space="preserve">the High Polytechnic Institute in </w:t>
      </w:r>
      <w:proofErr w:type="spellStart"/>
      <w:r w:rsidRPr="00B264AF">
        <w:rPr>
          <w:i/>
          <w:iCs/>
          <w:sz w:val="26"/>
          <w:szCs w:val="26"/>
        </w:rPr>
        <w:t>Misallatah</w:t>
      </w:r>
      <w:proofErr w:type="spellEnd"/>
      <w:r w:rsidRPr="00B264AF">
        <w:rPr>
          <w:sz w:val="26"/>
          <w:szCs w:val="26"/>
        </w:rPr>
        <w:t>;</w:t>
      </w:r>
    </w:p>
    <w:p w:rsidR="00D301E1" w:rsidRPr="00B264AF" w:rsidRDefault="00025C0F" w:rsidP="00EB1884">
      <w:pPr>
        <w:pStyle w:val="ListParagraph"/>
        <w:numPr>
          <w:ilvl w:val="0"/>
          <w:numId w:val="17"/>
        </w:numPr>
        <w:tabs>
          <w:tab w:val="right" w:pos="900"/>
        </w:tabs>
        <w:ind w:right="-548"/>
        <w:jc w:val="both"/>
        <w:rPr>
          <w:sz w:val="26"/>
          <w:szCs w:val="26"/>
        </w:rPr>
      </w:pPr>
      <w:r w:rsidRPr="00B264AF">
        <w:rPr>
          <w:sz w:val="26"/>
          <w:szCs w:val="26"/>
        </w:rPr>
        <w:lastRenderedPageBreak/>
        <w:t>teaching "</w:t>
      </w:r>
      <w:r w:rsidRPr="00B264AF">
        <w:rPr>
          <w:i/>
          <w:iCs/>
          <w:sz w:val="26"/>
          <w:szCs w:val="26"/>
        </w:rPr>
        <w:t>Reading Comprehension</w:t>
      </w:r>
      <w:r w:rsidR="00EB1884" w:rsidRPr="00B264AF">
        <w:rPr>
          <w:sz w:val="26"/>
          <w:szCs w:val="26"/>
        </w:rPr>
        <w:t>" for 2</w:t>
      </w:r>
      <w:r w:rsidR="00EB1884" w:rsidRPr="00B264AF">
        <w:rPr>
          <w:sz w:val="26"/>
          <w:szCs w:val="26"/>
          <w:vertAlign w:val="superscript"/>
        </w:rPr>
        <w:t>nd</w:t>
      </w:r>
      <w:r w:rsidR="00EB1884" w:rsidRPr="00B264AF">
        <w:rPr>
          <w:sz w:val="26"/>
          <w:szCs w:val="26"/>
        </w:rPr>
        <w:t xml:space="preserve"> and 3</w:t>
      </w:r>
      <w:r w:rsidR="00EB1884" w:rsidRPr="00B264AF">
        <w:rPr>
          <w:sz w:val="26"/>
          <w:szCs w:val="26"/>
          <w:vertAlign w:val="superscript"/>
        </w:rPr>
        <w:t>rd</w:t>
      </w:r>
      <w:r w:rsidRPr="00B264AF">
        <w:rPr>
          <w:sz w:val="26"/>
          <w:szCs w:val="26"/>
        </w:rPr>
        <w:t xml:space="preserve"> year undergraduates as well as "</w:t>
      </w:r>
      <w:r w:rsidRPr="00B264AF">
        <w:rPr>
          <w:i/>
          <w:iCs/>
          <w:sz w:val="26"/>
          <w:szCs w:val="26"/>
        </w:rPr>
        <w:t>Translation from English into Arabic</w:t>
      </w:r>
      <w:r w:rsidRPr="00B264AF">
        <w:rPr>
          <w:sz w:val="26"/>
          <w:szCs w:val="26"/>
        </w:rPr>
        <w:t xml:space="preserve">" for </w:t>
      </w:r>
      <w:r w:rsidR="00EB1884" w:rsidRPr="00B264AF">
        <w:rPr>
          <w:sz w:val="26"/>
          <w:szCs w:val="26"/>
        </w:rPr>
        <w:t>4</w:t>
      </w:r>
      <w:r w:rsidR="00EB1884" w:rsidRPr="00B264AF">
        <w:rPr>
          <w:sz w:val="26"/>
          <w:szCs w:val="26"/>
          <w:vertAlign w:val="superscript"/>
        </w:rPr>
        <w:t>th</w:t>
      </w:r>
      <w:r w:rsidRPr="00B264AF">
        <w:rPr>
          <w:sz w:val="26"/>
          <w:szCs w:val="26"/>
        </w:rPr>
        <w:t xml:space="preserve"> year undergraduates at the Department of English/College of Arts/University of Al-</w:t>
      </w:r>
      <w:proofErr w:type="spellStart"/>
      <w:r w:rsidRPr="00B264AF">
        <w:rPr>
          <w:sz w:val="26"/>
          <w:szCs w:val="26"/>
        </w:rPr>
        <w:t>Margeb</w:t>
      </w:r>
      <w:proofErr w:type="spellEnd"/>
      <w:r w:rsidRPr="00B264AF">
        <w:rPr>
          <w:sz w:val="26"/>
          <w:szCs w:val="26"/>
        </w:rPr>
        <w:t>;</w:t>
      </w:r>
    </w:p>
    <w:p w:rsidR="00025C0F" w:rsidRPr="00B264AF" w:rsidRDefault="00EB1884" w:rsidP="00025C0F">
      <w:pPr>
        <w:pStyle w:val="ListParagraph"/>
        <w:numPr>
          <w:ilvl w:val="0"/>
          <w:numId w:val="17"/>
        </w:numPr>
        <w:tabs>
          <w:tab w:val="right" w:pos="900"/>
        </w:tabs>
        <w:ind w:right="-548"/>
        <w:jc w:val="both"/>
        <w:rPr>
          <w:sz w:val="26"/>
          <w:szCs w:val="26"/>
        </w:rPr>
      </w:pPr>
      <w:r w:rsidRPr="00B264AF">
        <w:rPr>
          <w:sz w:val="26"/>
          <w:szCs w:val="26"/>
        </w:rPr>
        <w:t>teaching “</w:t>
      </w:r>
      <w:r w:rsidRPr="00B264AF">
        <w:rPr>
          <w:i/>
          <w:iCs/>
          <w:sz w:val="26"/>
          <w:szCs w:val="26"/>
        </w:rPr>
        <w:t>Introduction to Translation</w:t>
      </w:r>
      <w:r w:rsidRPr="00B264AF">
        <w:rPr>
          <w:sz w:val="26"/>
          <w:szCs w:val="26"/>
        </w:rPr>
        <w:t>” and “</w:t>
      </w:r>
      <w:r w:rsidRPr="00B264AF">
        <w:rPr>
          <w:i/>
          <w:iCs/>
          <w:sz w:val="26"/>
          <w:szCs w:val="26"/>
        </w:rPr>
        <w:t>General Linguistics</w:t>
      </w:r>
      <w:r w:rsidRPr="00B264AF">
        <w:rPr>
          <w:sz w:val="26"/>
          <w:szCs w:val="26"/>
        </w:rPr>
        <w:t>” for 2</w:t>
      </w:r>
      <w:r w:rsidRPr="00B264AF">
        <w:rPr>
          <w:sz w:val="26"/>
          <w:szCs w:val="26"/>
          <w:vertAlign w:val="superscript"/>
        </w:rPr>
        <w:t>nd</w:t>
      </w:r>
      <w:r w:rsidRPr="00B264AF">
        <w:rPr>
          <w:sz w:val="26"/>
          <w:szCs w:val="26"/>
        </w:rPr>
        <w:t xml:space="preserve"> year undergraduates at the Department of English/College of Arts/University of Nasir;</w:t>
      </w:r>
    </w:p>
    <w:p w:rsidR="00EB1884" w:rsidRPr="00B264AF" w:rsidRDefault="00EB1884" w:rsidP="00025C0F">
      <w:pPr>
        <w:pStyle w:val="ListParagraph"/>
        <w:numPr>
          <w:ilvl w:val="0"/>
          <w:numId w:val="17"/>
        </w:numPr>
        <w:tabs>
          <w:tab w:val="right" w:pos="900"/>
        </w:tabs>
        <w:ind w:right="-548"/>
        <w:jc w:val="both"/>
        <w:rPr>
          <w:sz w:val="26"/>
          <w:szCs w:val="26"/>
        </w:rPr>
      </w:pPr>
      <w:r w:rsidRPr="00B264AF">
        <w:rPr>
          <w:sz w:val="26"/>
          <w:szCs w:val="26"/>
        </w:rPr>
        <w:t>teaching "</w:t>
      </w:r>
      <w:r w:rsidRPr="00B264AF">
        <w:rPr>
          <w:i/>
          <w:iCs/>
          <w:sz w:val="26"/>
          <w:szCs w:val="26"/>
        </w:rPr>
        <w:t>English for Libya</w:t>
      </w:r>
      <w:r w:rsidRPr="00B264AF">
        <w:rPr>
          <w:sz w:val="26"/>
          <w:szCs w:val="26"/>
        </w:rPr>
        <w:t>" course book for Libyan students of secondary and preparatory schools designed and published by Garnet Education Publishing Ltd./UK.</w:t>
      </w:r>
    </w:p>
    <w:p w:rsidR="00E712E5" w:rsidRPr="00B264AF" w:rsidRDefault="00E712E5" w:rsidP="00DF5A8E">
      <w:pPr>
        <w:tabs>
          <w:tab w:val="right" w:pos="900"/>
        </w:tabs>
        <w:ind w:left="76" w:right="-548"/>
        <w:jc w:val="both"/>
        <w:rPr>
          <w:b/>
          <w:bCs/>
          <w:sz w:val="26"/>
          <w:szCs w:val="26"/>
        </w:rPr>
      </w:pPr>
      <w:r w:rsidRPr="00B264AF">
        <w:rPr>
          <w:b/>
          <w:bCs/>
          <w:sz w:val="26"/>
          <w:szCs w:val="26"/>
        </w:rPr>
        <w:t>Training:</w:t>
      </w:r>
    </w:p>
    <w:p w:rsidR="00E712E5" w:rsidRPr="00B264AF" w:rsidRDefault="00E712E5" w:rsidP="00DA3B1E">
      <w:pPr>
        <w:pStyle w:val="ListParagraph"/>
        <w:numPr>
          <w:ilvl w:val="0"/>
          <w:numId w:val="18"/>
        </w:numPr>
        <w:tabs>
          <w:tab w:val="right" w:pos="900"/>
        </w:tabs>
        <w:ind w:left="142" w:right="-548"/>
        <w:jc w:val="both"/>
        <w:rPr>
          <w:sz w:val="26"/>
          <w:szCs w:val="26"/>
        </w:rPr>
      </w:pPr>
      <w:r w:rsidRPr="00B264AF">
        <w:rPr>
          <w:sz w:val="26"/>
          <w:szCs w:val="26"/>
        </w:rPr>
        <w:t xml:space="preserve">an intensive course on Windows OS and MS Word basics at </w:t>
      </w:r>
      <w:proofErr w:type="spellStart"/>
      <w:r w:rsidRPr="00B264AF">
        <w:rPr>
          <w:i/>
          <w:iCs/>
          <w:sz w:val="26"/>
          <w:szCs w:val="26"/>
        </w:rPr>
        <w:t>Ar-Raki</w:t>
      </w:r>
      <w:proofErr w:type="spellEnd"/>
      <w:r w:rsidRPr="00B264AF">
        <w:rPr>
          <w:i/>
          <w:iCs/>
          <w:sz w:val="26"/>
          <w:szCs w:val="26"/>
        </w:rPr>
        <w:t xml:space="preserve"> Center for Computers</w:t>
      </w:r>
      <w:r w:rsidRPr="00B264AF">
        <w:rPr>
          <w:sz w:val="26"/>
          <w:szCs w:val="26"/>
        </w:rPr>
        <w:t xml:space="preserve"> in Mosul in August, 1998;</w:t>
      </w:r>
    </w:p>
    <w:p w:rsidR="00DA3B1E" w:rsidRPr="00B264AF" w:rsidRDefault="00C30A05" w:rsidP="00DA3B1E">
      <w:pPr>
        <w:pStyle w:val="ListParagraph"/>
        <w:numPr>
          <w:ilvl w:val="0"/>
          <w:numId w:val="18"/>
        </w:numPr>
        <w:tabs>
          <w:tab w:val="right" w:pos="900"/>
        </w:tabs>
        <w:ind w:left="142" w:right="-548"/>
        <w:jc w:val="both"/>
        <w:rPr>
          <w:sz w:val="26"/>
          <w:szCs w:val="26"/>
        </w:rPr>
      </w:pPr>
      <w:r w:rsidRPr="00B264AF">
        <w:rPr>
          <w:sz w:val="26"/>
          <w:szCs w:val="26"/>
        </w:rPr>
        <w:t xml:space="preserve">a two-month intensive course in French for beginners conducted by the </w:t>
      </w:r>
      <w:r w:rsidRPr="00B264AF">
        <w:rPr>
          <w:i/>
          <w:iCs/>
          <w:sz w:val="26"/>
          <w:szCs w:val="26"/>
        </w:rPr>
        <w:t>Center for Continuous Education</w:t>
      </w:r>
      <w:r w:rsidRPr="00B264AF">
        <w:rPr>
          <w:sz w:val="26"/>
          <w:szCs w:val="26"/>
        </w:rPr>
        <w:t xml:space="preserve"> at the College of Arts/ University of Mosul in August, 1999;</w:t>
      </w:r>
    </w:p>
    <w:p w:rsidR="00C30A05" w:rsidRPr="00B264AF" w:rsidRDefault="00C30A05" w:rsidP="00DA3B1E">
      <w:pPr>
        <w:pStyle w:val="ListParagraph"/>
        <w:numPr>
          <w:ilvl w:val="0"/>
          <w:numId w:val="18"/>
        </w:numPr>
        <w:tabs>
          <w:tab w:val="right" w:pos="900"/>
        </w:tabs>
        <w:ind w:left="142" w:right="-548"/>
        <w:jc w:val="both"/>
        <w:rPr>
          <w:sz w:val="26"/>
          <w:szCs w:val="26"/>
        </w:rPr>
      </w:pPr>
      <w:r w:rsidRPr="00B264AF">
        <w:rPr>
          <w:sz w:val="26"/>
          <w:szCs w:val="26"/>
        </w:rPr>
        <w:t xml:space="preserve">successfully completed the training program on </w:t>
      </w:r>
      <w:r w:rsidRPr="00B264AF">
        <w:rPr>
          <w:i/>
          <w:iCs/>
          <w:sz w:val="26"/>
          <w:szCs w:val="26"/>
        </w:rPr>
        <w:t>"Budget and Fiscal Policy for Iraq"</w:t>
      </w:r>
      <w:r w:rsidRPr="00B264AF">
        <w:rPr>
          <w:sz w:val="26"/>
          <w:szCs w:val="26"/>
        </w:rPr>
        <w:t xml:space="preserve"> (September 8-24, 2006) organized by </w:t>
      </w:r>
      <w:r w:rsidRPr="00B264AF">
        <w:rPr>
          <w:i/>
          <w:iCs/>
          <w:sz w:val="26"/>
          <w:szCs w:val="26"/>
        </w:rPr>
        <w:t>KOICA</w:t>
      </w:r>
      <w:r w:rsidRPr="00B264AF">
        <w:rPr>
          <w:sz w:val="26"/>
          <w:szCs w:val="26"/>
        </w:rPr>
        <w:t xml:space="preserve"> and </w:t>
      </w:r>
      <w:r w:rsidRPr="00B264AF">
        <w:rPr>
          <w:i/>
          <w:iCs/>
          <w:sz w:val="26"/>
          <w:szCs w:val="26"/>
        </w:rPr>
        <w:t>KDS</w:t>
      </w:r>
      <w:r w:rsidRPr="00B264AF">
        <w:rPr>
          <w:sz w:val="26"/>
          <w:szCs w:val="26"/>
        </w:rPr>
        <w:t xml:space="preserve"> of the Republic of South Korea. As a compliment for lectures and as part of thematic country discussions based on papers prepared by participants, presented a paper entitled "</w:t>
      </w:r>
      <w:r w:rsidRPr="00B264AF">
        <w:rPr>
          <w:i/>
          <w:iCs/>
          <w:sz w:val="26"/>
          <w:szCs w:val="26"/>
        </w:rPr>
        <w:t>The Knowledge Merger between Universities and SMEs: Generation of the 'Knowledge Stock' and 'Know-How' through Reasoned Interdisciplinary Sharing".</w:t>
      </w:r>
      <w:r w:rsidRPr="00B264AF">
        <w:rPr>
          <w:sz w:val="26"/>
          <w:szCs w:val="26"/>
        </w:rPr>
        <w:t xml:space="preserve"> The paper elaborated on one of the themes given for discussion: "(SMEs)—a plan to make double the number of small and medium enterprises (SMEs) for next ten years";</w:t>
      </w:r>
    </w:p>
    <w:p w:rsidR="00C30A05" w:rsidRPr="00B264AF" w:rsidRDefault="00C30A05" w:rsidP="00DA3B1E">
      <w:pPr>
        <w:pStyle w:val="ListParagraph"/>
        <w:numPr>
          <w:ilvl w:val="0"/>
          <w:numId w:val="18"/>
        </w:numPr>
        <w:tabs>
          <w:tab w:val="right" w:pos="900"/>
        </w:tabs>
        <w:ind w:left="142" w:right="-548"/>
        <w:jc w:val="both"/>
        <w:rPr>
          <w:sz w:val="26"/>
          <w:szCs w:val="26"/>
        </w:rPr>
      </w:pPr>
      <w:r w:rsidRPr="00B264AF">
        <w:rPr>
          <w:sz w:val="26"/>
          <w:szCs w:val="26"/>
        </w:rPr>
        <w:t xml:space="preserve">successfully completed the </w:t>
      </w:r>
      <w:r w:rsidRPr="00B264AF">
        <w:rPr>
          <w:i/>
          <w:iCs/>
          <w:sz w:val="26"/>
          <w:szCs w:val="26"/>
        </w:rPr>
        <w:t xml:space="preserve">"Basic Conflict Management Training" </w:t>
      </w:r>
      <w:r w:rsidRPr="00B264AF">
        <w:rPr>
          <w:sz w:val="26"/>
          <w:szCs w:val="26"/>
        </w:rPr>
        <w:t xml:space="preserve">and </w:t>
      </w:r>
      <w:r w:rsidRPr="00B264AF">
        <w:rPr>
          <w:i/>
          <w:iCs/>
          <w:sz w:val="26"/>
          <w:szCs w:val="26"/>
        </w:rPr>
        <w:t>"The Strategic Economic Needs and Security Exercise (SENSE)"</w:t>
      </w:r>
      <w:r w:rsidRPr="00B264AF">
        <w:rPr>
          <w:sz w:val="26"/>
          <w:szCs w:val="26"/>
        </w:rPr>
        <w:t xml:space="preserve">, a theoretical and practical program involving training on a computer-facilitated simulation originally developed by the </w:t>
      </w:r>
      <w:r w:rsidRPr="00B264AF">
        <w:rPr>
          <w:i/>
          <w:iCs/>
          <w:sz w:val="26"/>
          <w:szCs w:val="26"/>
        </w:rPr>
        <w:t>Institute for Defense Analyses</w:t>
      </w:r>
      <w:r w:rsidRPr="00B264AF">
        <w:rPr>
          <w:sz w:val="26"/>
          <w:szCs w:val="26"/>
        </w:rPr>
        <w:t xml:space="preserve"> (IDA). The simulation focuses on negotiations and decision-making in a post-conflict environment. Training was conducted by the </w:t>
      </w:r>
      <w:r w:rsidRPr="00B264AF">
        <w:rPr>
          <w:i/>
          <w:iCs/>
          <w:sz w:val="26"/>
          <w:szCs w:val="26"/>
        </w:rPr>
        <w:t>United States Institute of Peace</w:t>
      </w:r>
      <w:r w:rsidRPr="00B264AF">
        <w:rPr>
          <w:sz w:val="26"/>
          <w:szCs w:val="26"/>
        </w:rPr>
        <w:t xml:space="preserve"> (USIP) in Baghdad, April 27-May 6, 2009;</w:t>
      </w:r>
    </w:p>
    <w:p w:rsidR="00C30A05" w:rsidRPr="00B264AF" w:rsidRDefault="002A431D" w:rsidP="00DA3B1E">
      <w:pPr>
        <w:pStyle w:val="ListParagraph"/>
        <w:numPr>
          <w:ilvl w:val="0"/>
          <w:numId w:val="18"/>
        </w:numPr>
        <w:tabs>
          <w:tab w:val="right" w:pos="900"/>
        </w:tabs>
        <w:ind w:left="142" w:right="-548"/>
        <w:jc w:val="both"/>
        <w:rPr>
          <w:sz w:val="26"/>
          <w:szCs w:val="26"/>
        </w:rPr>
      </w:pPr>
      <w:r w:rsidRPr="00B264AF">
        <w:rPr>
          <w:sz w:val="26"/>
          <w:szCs w:val="26"/>
        </w:rPr>
        <w:t>successfully completed the “</w:t>
      </w:r>
      <w:r w:rsidRPr="00B264AF">
        <w:rPr>
          <w:i/>
          <w:iCs/>
          <w:sz w:val="26"/>
          <w:szCs w:val="26"/>
        </w:rPr>
        <w:t>Introductory Course for English Parliamentary Terminology</w:t>
      </w:r>
      <w:r w:rsidRPr="00B264AF">
        <w:rPr>
          <w:sz w:val="26"/>
          <w:szCs w:val="26"/>
        </w:rPr>
        <w:t xml:space="preserve">”, March 6-8, 2011, conducted by the USAID </w:t>
      </w:r>
      <w:r w:rsidRPr="00B264AF">
        <w:rPr>
          <w:i/>
          <w:iCs/>
          <w:sz w:val="26"/>
          <w:szCs w:val="26"/>
        </w:rPr>
        <w:t>Legislative Strengthening Program</w:t>
      </w:r>
      <w:r w:rsidRPr="00B264AF">
        <w:rPr>
          <w:sz w:val="26"/>
          <w:szCs w:val="26"/>
        </w:rPr>
        <w:t xml:space="preserve"> (LSP) in Baghdad in partnership with the </w:t>
      </w:r>
      <w:proofErr w:type="spellStart"/>
      <w:r w:rsidRPr="00B264AF">
        <w:rPr>
          <w:sz w:val="26"/>
          <w:szCs w:val="26"/>
        </w:rPr>
        <w:t>ICoR</w:t>
      </w:r>
      <w:proofErr w:type="spellEnd"/>
      <w:r w:rsidRPr="00B264AF">
        <w:rPr>
          <w:sz w:val="26"/>
          <w:szCs w:val="26"/>
        </w:rPr>
        <w:t>;</w:t>
      </w:r>
    </w:p>
    <w:p w:rsidR="00514AE4" w:rsidRPr="00B264AF" w:rsidRDefault="00514AE4" w:rsidP="00DA3B1E">
      <w:pPr>
        <w:pStyle w:val="ListParagraph"/>
        <w:numPr>
          <w:ilvl w:val="0"/>
          <w:numId w:val="18"/>
        </w:numPr>
        <w:tabs>
          <w:tab w:val="right" w:pos="900"/>
        </w:tabs>
        <w:ind w:left="142" w:right="-548"/>
        <w:jc w:val="both"/>
        <w:rPr>
          <w:sz w:val="26"/>
          <w:szCs w:val="26"/>
        </w:rPr>
      </w:pPr>
      <w:r w:rsidRPr="00B264AF">
        <w:rPr>
          <w:sz w:val="26"/>
          <w:szCs w:val="26"/>
        </w:rPr>
        <w:t>successfully completed the “</w:t>
      </w:r>
      <w:r w:rsidRPr="00B264AF">
        <w:rPr>
          <w:i/>
          <w:iCs/>
          <w:sz w:val="26"/>
          <w:szCs w:val="26"/>
        </w:rPr>
        <w:t>Intensive Consultative Course on Administrative, Legal and Finance Matters</w:t>
      </w:r>
      <w:r w:rsidRPr="00B264AF">
        <w:rPr>
          <w:sz w:val="26"/>
          <w:szCs w:val="26"/>
        </w:rPr>
        <w:t xml:space="preserve">”, February 9-12, 2012, conducted in Erbil by the </w:t>
      </w:r>
      <w:r w:rsidRPr="00B264AF">
        <w:rPr>
          <w:i/>
          <w:iCs/>
          <w:sz w:val="26"/>
          <w:szCs w:val="26"/>
        </w:rPr>
        <w:t>NDI/Iraq Governance Program</w:t>
      </w:r>
      <w:r w:rsidRPr="00B264AF">
        <w:rPr>
          <w:sz w:val="26"/>
          <w:szCs w:val="26"/>
        </w:rPr>
        <w:t xml:space="preserve"> for Committees and Departments Staff of the </w:t>
      </w:r>
      <w:proofErr w:type="spellStart"/>
      <w:r w:rsidRPr="00B264AF">
        <w:rPr>
          <w:sz w:val="26"/>
          <w:szCs w:val="26"/>
        </w:rPr>
        <w:t>ICoR</w:t>
      </w:r>
      <w:proofErr w:type="spellEnd"/>
      <w:r w:rsidRPr="00B264AF">
        <w:rPr>
          <w:sz w:val="26"/>
          <w:szCs w:val="26"/>
        </w:rPr>
        <w:t>;</w:t>
      </w:r>
    </w:p>
    <w:p w:rsidR="00532C21" w:rsidRPr="00D338F2" w:rsidRDefault="009758CD" w:rsidP="00D338F2">
      <w:pPr>
        <w:pStyle w:val="ListParagraph"/>
        <w:numPr>
          <w:ilvl w:val="0"/>
          <w:numId w:val="18"/>
        </w:numPr>
        <w:tabs>
          <w:tab w:val="right" w:pos="900"/>
        </w:tabs>
        <w:ind w:left="-218" w:right="-548"/>
        <w:jc w:val="both"/>
        <w:rPr>
          <w:sz w:val="26"/>
          <w:szCs w:val="26"/>
        </w:rPr>
      </w:pPr>
      <w:r w:rsidRPr="00D338F2">
        <w:rPr>
          <w:sz w:val="26"/>
          <w:szCs w:val="26"/>
        </w:rPr>
        <w:t xml:space="preserve">successfully completed </w:t>
      </w:r>
      <w:r w:rsidRPr="00D338F2">
        <w:rPr>
          <w:i/>
          <w:iCs/>
          <w:sz w:val="26"/>
          <w:szCs w:val="26"/>
        </w:rPr>
        <w:t>“The Legal Course on International Trade Negotiations”</w:t>
      </w:r>
      <w:r w:rsidRPr="00D338F2">
        <w:rPr>
          <w:sz w:val="26"/>
          <w:szCs w:val="26"/>
        </w:rPr>
        <w:t xml:space="preserve">, February 17-21, 2013, conducted in Baghdad by </w:t>
      </w:r>
      <w:r w:rsidRPr="00D338F2">
        <w:rPr>
          <w:i/>
          <w:iCs/>
          <w:sz w:val="26"/>
          <w:szCs w:val="26"/>
        </w:rPr>
        <w:t>Human Dynamics Consulting</w:t>
      </w:r>
      <w:r w:rsidRPr="00D338F2">
        <w:rPr>
          <w:sz w:val="26"/>
          <w:szCs w:val="26"/>
        </w:rPr>
        <w:t xml:space="preserve"> which is part of an EU funded project to develop the capacities of </w:t>
      </w:r>
      <w:proofErr w:type="spellStart"/>
      <w:r w:rsidRPr="00D338F2">
        <w:rPr>
          <w:sz w:val="26"/>
          <w:szCs w:val="26"/>
        </w:rPr>
        <w:t>ICoR</w:t>
      </w:r>
      <w:proofErr w:type="spellEnd"/>
      <w:r w:rsidRPr="00D338F2">
        <w:rPr>
          <w:sz w:val="26"/>
          <w:szCs w:val="26"/>
        </w:rPr>
        <w:t xml:space="preserve"> staff</w:t>
      </w:r>
      <w:r w:rsidR="00532C21" w:rsidRPr="00D338F2">
        <w:rPr>
          <w:sz w:val="26"/>
          <w:szCs w:val="26"/>
        </w:rPr>
        <w:t>.</w:t>
      </w:r>
      <w:bookmarkStart w:id="0" w:name="_GoBack"/>
      <w:bookmarkEnd w:id="0"/>
    </w:p>
    <w:sectPr w:rsidR="00532C21" w:rsidRPr="00D338F2" w:rsidSect="00D6254E">
      <w:footerReference w:type="default" r:id="rId16"/>
      <w:pgSz w:w="12240" w:h="15840" w:code="1"/>
      <w:pgMar w:top="1134" w:right="1588" w:bottom="1134" w:left="1418" w:header="709" w:footer="709" w:gutter="0"/>
      <w:pgBorders w:offsetFrom="page">
        <w:top w:val="thickThinSmallGap" w:sz="24" w:space="24" w:color="4F81BD" w:themeColor="accent1"/>
        <w:left w:val="thickThinSmallGap" w:sz="24" w:space="24" w:color="4F81BD" w:themeColor="accent1"/>
        <w:bottom w:val="thinThickSmallGap" w:sz="24" w:space="24" w:color="4F81BD" w:themeColor="accent1"/>
        <w:right w:val="thinThickSmallGap"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97" w:rsidRDefault="00056297" w:rsidP="00C204A1">
      <w:pPr>
        <w:spacing w:after="0" w:line="240" w:lineRule="auto"/>
      </w:pPr>
      <w:r>
        <w:separator/>
      </w:r>
    </w:p>
  </w:endnote>
  <w:endnote w:type="continuationSeparator" w:id="0">
    <w:p w:rsidR="00056297" w:rsidRDefault="00056297" w:rsidP="00C2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70106"/>
      <w:docPartObj>
        <w:docPartGallery w:val="Page Numbers (Bottom of Page)"/>
        <w:docPartUnique/>
      </w:docPartObj>
    </w:sdtPr>
    <w:sdtEndPr>
      <w:rPr>
        <w:noProof/>
      </w:rPr>
    </w:sdtEndPr>
    <w:sdtContent>
      <w:p w:rsidR="00C204A1" w:rsidRDefault="00C204A1">
        <w:pPr>
          <w:pStyle w:val="Footer"/>
          <w:jc w:val="center"/>
        </w:pPr>
        <w:r>
          <w:fldChar w:fldCharType="begin"/>
        </w:r>
        <w:r>
          <w:instrText xml:space="preserve"> PAGE   \* MERGEFORMAT </w:instrText>
        </w:r>
        <w:r>
          <w:fldChar w:fldCharType="separate"/>
        </w:r>
        <w:r w:rsidR="00D338F2">
          <w:rPr>
            <w:noProof/>
          </w:rPr>
          <w:t>8</w:t>
        </w:r>
        <w:r>
          <w:rPr>
            <w:noProof/>
          </w:rPr>
          <w:fldChar w:fldCharType="end"/>
        </w:r>
      </w:p>
    </w:sdtContent>
  </w:sdt>
  <w:p w:rsidR="00C204A1" w:rsidRDefault="00C20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97" w:rsidRDefault="00056297" w:rsidP="00C204A1">
      <w:pPr>
        <w:spacing w:after="0" w:line="240" w:lineRule="auto"/>
      </w:pPr>
      <w:r>
        <w:separator/>
      </w:r>
    </w:p>
  </w:footnote>
  <w:footnote w:type="continuationSeparator" w:id="0">
    <w:p w:rsidR="00056297" w:rsidRDefault="00056297" w:rsidP="00C20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CD"/>
    <w:multiLevelType w:val="hybridMultilevel"/>
    <w:tmpl w:val="8DDCBCF6"/>
    <w:lvl w:ilvl="0" w:tplc="AA32B81C">
      <w:start w:val="1"/>
      <w:numFmt w:val="decimal"/>
      <w:lvlText w:val="%1)"/>
      <w:lvlJc w:val="left"/>
      <w:pPr>
        <w:ind w:left="76" w:hanging="360"/>
      </w:pPr>
      <w:rPr>
        <w:rFonts w:hint="default"/>
        <w:b w:val="0"/>
        <w:bCs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034A6778"/>
    <w:multiLevelType w:val="hybridMultilevel"/>
    <w:tmpl w:val="A4DAE9F0"/>
    <w:lvl w:ilvl="0" w:tplc="122CA07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036F6A9E"/>
    <w:multiLevelType w:val="hybridMultilevel"/>
    <w:tmpl w:val="9AF06C9E"/>
    <w:lvl w:ilvl="0" w:tplc="D15AE94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0E370CC2"/>
    <w:multiLevelType w:val="hybridMultilevel"/>
    <w:tmpl w:val="27DA1A2E"/>
    <w:lvl w:ilvl="0" w:tplc="67EC4E8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152562C4"/>
    <w:multiLevelType w:val="hybridMultilevel"/>
    <w:tmpl w:val="E5FEC030"/>
    <w:lvl w:ilvl="0" w:tplc="98CA166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907D17"/>
    <w:multiLevelType w:val="hybridMultilevel"/>
    <w:tmpl w:val="2AB6F582"/>
    <w:lvl w:ilvl="0" w:tplc="D336412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nsid w:val="2A006FD5"/>
    <w:multiLevelType w:val="hybridMultilevel"/>
    <w:tmpl w:val="BE80DB6C"/>
    <w:lvl w:ilvl="0" w:tplc="28F6CE6C">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2C5A27BF"/>
    <w:multiLevelType w:val="hybridMultilevel"/>
    <w:tmpl w:val="18C801D0"/>
    <w:lvl w:ilvl="0" w:tplc="CC9AD79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F9B1690"/>
    <w:multiLevelType w:val="hybridMultilevel"/>
    <w:tmpl w:val="AC76DDBE"/>
    <w:lvl w:ilvl="0" w:tplc="BD7E19B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442D255D"/>
    <w:multiLevelType w:val="hybridMultilevel"/>
    <w:tmpl w:val="4ACAA53A"/>
    <w:lvl w:ilvl="0" w:tplc="BD7E19B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nsid w:val="47235DA1"/>
    <w:multiLevelType w:val="hybridMultilevel"/>
    <w:tmpl w:val="C528392C"/>
    <w:lvl w:ilvl="0" w:tplc="A6E656C0">
      <w:start w:val="1"/>
      <w:numFmt w:val="decimal"/>
      <w:lvlText w:val="%1)"/>
      <w:lvlJc w:val="left"/>
      <w:pPr>
        <w:ind w:left="76" w:hanging="360"/>
      </w:pPr>
      <w:rPr>
        <w:rFonts w:asciiTheme="minorHAnsi" w:hAnsiTheme="minorHAnsi" w:cstheme="majorBidi"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nsid w:val="4AF26775"/>
    <w:multiLevelType w:val="hybridMultilevel"/>
    <w:tmpl w:val="AC385FC8"/>
    <w:lvl w:ilvl="0" w:tplc="7202538C">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nsid w:val="4F925308"/>
    <w:multiLevelType w:val="hybridMultilevel"/>
    <w:tmpl w:val="2F88BE60"/>
    <w:lvl w:ilvl="0" w:tplc="0FD8283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nsid w:val="527C1E08"/>
    <w:multiLevelType w:val="hybridMultilevel"/>
    <w:tmpl w:val="FBF0B678"/>
    <w:lvl w:ilvl="0" w:tplc="7E7A710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nsid w:val="531F1F08"/>
    <w:multiLevelType w:val="hybridMultilevel"/>
    <w:tmpl w:val="AE2074D8"/>
    <w:lvl w:ilvl="0" w:tplc="BD7E19B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nsid w:val="61A41FD9"/>
    <w:multiLevelType w:val="hybridMultilevel"/>
    <w:tmpl w:val="F6FA6DDE"/>
    <w:lvl w:ilvl="0" w:tplc="BD7E19B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nsid w:val="7BD56B22"/>
    <w:multiLevelType w:val="hybridMultilevel"/>
    <w:tmpl w:val="56766928"/>
    <w:lvl w:ilvl="0" w:tplc="BD7E19B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nsid w:val="7ED5049D"/>
    <w:multiLevelType w:val="hybridMultilevel"/>
    <w:tmpl w:val="462A49A0"/>
    <w:lvl w:ilvl="0" w:tplc="96943C4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0"/>
  </w:num>
  <w:num w:numId="2">
    <w:abstractNumId w:val="12"/>
  </w:num>
  <w:num w:numId="3">
    <w:abstractNumId w:val="0"/>
  </w:num>
  <w:num w:numId="4">
    <w:abstractNumId w:val="11"/>
  </w:num>
  <w:num w:numId="5">
    <w:abstractNumId w:val="1"/>
  </w:num>
  <w:num w:numId="6">
    <w:abstractNumId w:val="5"/>
  </w:num>
  <w:num w:numId="7">
    <w:abstractNumId w:val="7"/>
  </w:num>
  <w:num w:numId="8">
    <w:abstractNumId w:val="17"/>
  </w:num>
  <w:num w:numId="9">
    <w:abstractNumId w:val="2"/>
  </w:num>
  <w:num w:numId="10">
    <w:abstractNumId w:val="13"/>
  </w:num>
  <w:num w:numId="11">
    <w:abstractNumId w:val="3"/>
  </w:num>
  <w:num w:numId="12">
    <w:abstractNumId w:val="15"/>
  </w:num>
  <w:num w:numId="13">
    <w:abstractNumId w:val="8"/>
  </w:num>
  <w:num w:numId="14">
    <w:abstractNumId w:val="16"/>
  </w:num>
  <w:num w:numId="15">
    <w:abstractNumId w:val="14"/>
  </w:num>
  <w:num w:numId="16">
    <w:abstractNumId w:val="9"/>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F9"/>
    <w:rsid w:val="00010D3D"/>
    <w:rsid w:val="00025C0F"/>
    <w:rsid w:val="00032AE3"/>
    <w:rsid w:val="00037797"/>
    <w:rsid w:val="00056297"/>
    <w:rsid w:val="00060E3B"/>
    <w:rsid w:val="00070266"/>
    <w:rsid w:val="00076B22"/>
    <w:rsid w:val="0008519F"/>
    <w:rsid w:val="00087DE6"/>
    <w:rsid w:val="000C079E"/>
    <w:rsid w:val="000C3E66"/>
    <w:rsid w:val="000E7E39"/>
    <w:rsid w:val="00114E98"/>
    <w:rsid w:val="00125578"/>
    <w:rsid w:val="00160D47"/>
    <w:rsid w:val="00161C35"/>
    <w:rsid w:val="0017444A"/>
    <w:rsid w:val="001909EB"/>
    <w:rsid w:val="00192185"/>
    <w:rsid w:val="001A08E7"/>
    <w:rsid w:val="001B2175"/>
    <w:rsid w:val="001D4910"/>
    <w:rsid w:val="001D7CED"/>
    <w:rsid w:val="001E4FE0"/>
    <w:rsid w:val="001F76CA"/>
    <w:rsid w:val="002227AD"/>
    <w:rsid w:val="002339D7"/>
    <w:rsid w:val="00260CEF"/>
    <w:rsid w:val="00263EB2"/>
    <w:rsid w:val="00274A7E"/>
    <w:rsid w:val="002850EE"/>
    <w:rsid w:val="0028624B"/>
    <w:rsid w:val="002924E1"/>
    <w:rsid w:val="00295CF4"/>
    <w:rsid w:val="00296F62"/>
    <w:rsid w:val="002A431D"/>
    <w:rsid w:val="002A6998"/>
    <w:rsid w:val="002C0F53"/>
    <w:rsid w:val="002D6F3D"/>
    <w:rsid w:val="002E35C9"/>
    <w:rsid w:val="002E37A0"/>
    <w:rsid w:val="00305714"/>
    <w:rsid w:val="003068CA"/>
    <w:rsid w:val="00313EE2"/>
    <w:rsid w:val="003264E5"/>
    <w:rsid w:val="00326DDC"/>
    <w:rsid w:val="0033107D"/>
    <w:rsid w:val="0034733C"/>
    <w:rsid w:val="003508E7"/>
    <w:rsid w:val="003518B2"/>
    <w:rsid w:val="00372323"/>
    <w:rsid w:val="00383903"/>
    <w:rsid w:val="00390257"/>
    <w:rsid w:val="003B59A0"/>
    <w:rsid w:val="003D2BB2"/>
    <w:rsid w:val="004103AF"/>
    <w:rsid w:val="00426B1B"/>
    <w:rsid w:val="004376CD"/>
    <w:rsid w:val="00447332"/>
    <w:rsid w:val="004764E5"/>
    <w:rsid w:val="004971DF"/>
    <w:rsid w:val="004A460D"/>
    <w:rsid w:val="004B2A36"/>
    <w:rsid w:val="004B3631"/>
    <w:rsid w:val="004E5F6E"/>
    <w:rsid w:val="004F08B0"/>
    <w:rsid w:val="004F77D7"/>
    <w:rsid w:val="00501109"/>
    <w:rsid w:val="0050170E"/>
    <w:rsid w:val="0050374F"/>
    <w:rsid w:val="005131E1"/>
    <w:rsid w:val="00514AE4"/>
    <w:rsid w:val="00517551"/>
    <w:rsid w:val="005265CE"/>
    <w:rsid w:val="00527301"/>
    <w:rsid w:val="00532C21"/>
    <w:rsid w:val="0053514D"/>
    <w:rsid w:val="005500F0"/>
    <w:rsid w:val="00554664"/>
    <w:rsid w:val="00555813"/>
    <w:rsid w:val="00556026"/>
    <w:rsid w:val="00571A23"/>
    <w:rsid w:val="00583B5B"/>
    <w:rsid w:val="00586CBF"/>
    <w:rsid w:val="0059004D"/>
    <w:rsid w:val="0059248F"/>
    <w:rsid w:val="005C0949"/>
    <w:rsid w:val="005C72D2"/>
    <w:rsid w:val="005D0C9D"/>
    <w:rsid w:val="005D5B29"/>
    <w:rsid w:val="005E3DDF"/>
    <w:rsid w:val="00602CC9"/>
    <w:rsid w:val="00605DAA"/>
    <w:rsid w:val="0060758B"/>
    <w:rsid w:val="00614076"/>
    <w:rsid w:val="00616DDA"/>
    <w:rsid w:val="0062716F"/>
    <w:rsid w:val="0064078D"/>
    <w:rsid w:val="00642097"/>
    <w:rsid w:val="00661F26"/>
    <w:rsid w:val="006742A1"/>
    <w:rsid w:val="00694073"/>
    <w:rsid w:val="006B4D04"/>
    <w:rsid w:val="006C1F84"/>
    <w:rsid w:val="00702636"/>
    <w:rsid w:val="00703B2D"/>
    <w:rsid w:val="00705541"/>
    <w:rsid w:val="00754D16"/>
    <w:rsid w:val="0076620F"/>
    <w:rsid w:val="00783177"/>
    <w:rsid w:val="00787162"/>
    <w:rsid w:val="00792C01"/>
    <w:rsid w:val="007B6124"/>
    <w:rsid w:val="007D3EC4"/>
    <w:rsid w:val="00805FA6"/>
    <w:rsid w:val="00831A8B"/>
    <w:rsid w:val="00854456"/>
    <w:rsid w:val="008677FE"/>
    <w:rsid w:val="00872760"/>
    <w:rsid w:val="008730AA"/>
    <w:rsid w:val="008831E6"/>
    <w:rsid w:val="00887985"/>
    <w:rsid w:val="00896F03"/>
    <w:rsid w:val="00897ADD"/>
    <w:rsid w:val="008A3F0D"/>
    <w:rsid w:val="008B1FEF"/>
    <w:rsid w:val="008C1642"/>
    <w:rsid w:val="008C6187"/>
    <w:rsid w:val="008E4A0A"/>
    <w:rsid w:val="008F170E"/>
    <w:rsid w:val="00914C85"/>
    <w:rsid w:val="00916538"/>
    <w:rsid w:val="00916B0F"/>
    <w:rsid w:val="00926C2B"/>
    <w:rsid w:val="009508D8"/>
    <w:rsid w:val="00951503"/>
    <w:rsid w:val="00951594"/>
    <w:rsid w:val="00956D3F"/>
    <w:rsid w:val="009602C1"/>
    <w:rsid w:val="009758CD"/>
    <w:rsid w:val="00984251"/>
    <w:rsid w:val="00996C41"/>
    <w:rsid w:val="00997916"/>
    <w:rsid w:val="009A1721"/>
    <w:rsid w:val="009B0266"/>
    <w:rsid w:val="009C614C"/>
    <w:rsid w:val="009D7024"/>
    <w:rsid w:val="00A05C69"/>
    <w:rsid w:val="00A1456F"/>
    <w:rsid w:val="00A37828"/>
    <w:rsid w:val="00A44DA7"/>
    <w:rsid w:val="00A553F9"/>
    <w:rsid w:val="00A60707"/>
    <w:rsid w:val="00A61333"/>
    <w:rsid w:val="00A86D7D"/>
    <w:rsid w:val="00A972C9"/>
    <w:rsid w:val="00AA31A5"/>
    <w:rsid w:val="00AB1CBB"/>
    <w:rsid w:val="00AD762A"/>
    <w:rsid w:val="00AE151D"/>
    <w:rsid w:val="00AE3634"/>
    <w:rsid w:val="00B14AA0"/>
    <w:rsid w:val="00B25E65"/>
    <w:rsid w:val="00B264AF"/>
    <w:rsid w:val="00B8678B"/>
    <w:rsid w:val="00BA1AA1"/>
    <w:rsid w:val="00BA1FA2"/>
    <w:rsid w:val="00BA416F"/>
    <w:rsid w:val="00BA7F33"/>
    <w:rsid w:val="00BB0CBA"/>
    <w:rsid w:val="00BC2349"/>
    <w:rsid w:val="00BF2D3B"/>
    <w:rsid w:val="00C02BD4"/>
    <w:rsid w:val="00C03401"/>
    <w:rsid w:val="00C04C1F"/>
    <w:rsid w:val="00C05B9D"/>
    <w:rsid w:val="00C204A1"/>
    <w:rsid w:val="00C30A05"/>
    <w:rsid w:val="00C33E75"/>
    <w:rsid w:val="00C43113"/>
    <w:rsid w:val="00C55E6F"/>
    <w:rsid w:val="00C576EC"/>
    <w:rsid w:val="00C76B27"/>
    <w:rsid w:val="00C821B7"/>
    <w:rsid w:val="00C8733E"/>
    <w:rsid w:val="00C93673"/>
    <w:rsid w:val="00CB081F"/>
    <w:rsid w:val="00CE2540"/>
    <w:rsid w:val="00CF50DF"/>
    <w:rsid w:val="00D019CF"/>
    <w:rsid w:val="00D20AC5"/>
    <w:rsid w:val="00D2275D"/>
    <w:rsid w:val="00D23356"/>
    <w:rsid w:val="00D301E1"/>
    <w:rsid w:val="00D338F2"/>
    <w:rsid w:val="00D46B9E"/>
    <w:rsid w:val="00D6254E"/>
    <w:rsid w:val="00D764C4"/>
    <w:rsid w:val="00DA3B1E"/>
    <w:rsid w:val="00DB302E"/>
    <w:rsid w:val="00DC1934"/>
    <w:rsid w:val="00DD0C2F"/>
    <w:rsid w:val="00DD4FB9"/>
    <w:rsid w:val="00DE472E"/>
    <w:rsid w:val="00DF15BB"/>
    <w:rsid w:val="00DF5A8E"/>
    <w:rsid w:val="00E0246F"/>
    <w:rsid w:val="00E03A3E"/>
    <w:rsid w:val="00E300A8"/>
    <w:rsid w:val="00E46E0E"/>
    <w:rsid w:val="00E54CE8"/>
    <w:rsid w:val="00E64932"/>
    <w:rsid w:val="00E712E5"/>
    <w:rsid w:val="00EB1884"/>
    <w:rsid w:val="00EB4F65"/>
    <w:rsid w:val="00ED6761"/>
    <w:rsid w:val="00EE3BE2"/>
    <w:rsid w:val="00EF288E"/>
    <w:rsid w:val="00EF30C9"/>
    <w:rsid w:val="00F24996"/>
    <w:rsid w:val="00F43763"/>
    <w:rsid w:val="00F5621C"/>
    <w:rsid w:val="00F74BC8"/>
    <w:rsid w:val="00F76560"/>
    <w:rsid w:val="00F76C54"/>
    <w:rsid w:val="00F840A7"/>
    <w:rsid w:val="00F8785E"/>
    <w:rsid w:val="00F87D69"/>
    <w:rsid w:val="00F9216C"/>
    <w:rsid w:val="00F954F2"/>
    <w:rsid w:val="00FA3419"/>
    <w:rsid w:val="00FB433B"/>
    <w:rsid w:val="00FC0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56"/>
    <w:pPr>
      <w:ind w:left="720"/>
      <w:contextualSpacing/>
    </w:pPr>
  </w:style>
  <w:style w:type="character" w:styleId="Hyperlink">
    <w:name w:val="Hyperlink"/>
    <w:basedOn w:val="DefaultParagraphFont"/>
    <w:uiPriority w:val="99"/>
    <w:unhideWhenUsed/>
    <w:rsid w:val="00160D47"/>
    <w:rPr>
      <w:color w:val="0000FF" w:themeColor="hyperlink"/>
      <w:u w:val="single"/>
    </w:rPr>
  </w:style>
  <w:style w:type="paragraph" w:styleId="Header">
    <w:name w:val="header"/>
    <w:basedOn w:val="Normal"/>
    <w:link w:val="HeaderChar"/>
    <w:uiPriority w:val="99"/>
    <w:unhideWhenUsed/>
    <w:rsid w:val="00C20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A1"/>
  </w:style>
  <w:style w:type="paragraph" w:styleId="Footer">
    <w:name w:val="footer"/>
    <w:basedOn w:val="Normal"/>
    <w:link w:val="FooterChar"/>
    <w:uiPriority w:val="99"/>
    <w:unhideWhenUsed/>
    <w:rsid w:val="00C20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A1"/>
  </w:style>
  <w:style w:type="character" w:styleId="FollowedHyperlink">
    <w:name w:val="FollowedHyperlink"/>
    <w:basedOn w:val="DefaultParagraphFont"/>
    <w:uiPriority w:val="99"/>
    <w:semiHidden/>
    <w:unhideWhenUsed/>
    <w:rsid w:val="00805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56"/>
    <w:pPr>
      <w:ind w:left="720"/>
      <w:contextualSpacing/>
    </w:pPr>
  </w:style>
  <w:style w:type="character" w:styleId="Hyperlink">
    <w:name w:val="Hyperlink"/>
    <w:basedOn w:val="DefaultParagraphFont"/>
    <w:uiPriority w:val="99"/>
    <w:unhideWhenUsed/>
    <w:rsid w:val="00160D47"/>
    <w:rPr>
      <w:color w:val="0000FF" w:themeColor="hyperlink"/>
      <w:u w:val="single"/>
    </w:rPr>
  </w:style>
  <w:style w:type="paragraph" w:styleId="Header">
    <w:name w:val="header"/>
    <w:basedOn w:val="Normal"/>
    <w:link w:val="HeaderChar"/>
    <w:uiPriority w:val="99"/>
    <w:unhideWhenUsed/>
    <w:rsid w:val="00C20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A1"/>
  </w:style>
  <w:style w:type="paragraph" w:styleId="Footer">
    <w:name w:val="footer"/>
    <w:basedOn w:val="Normal"/>
    <w:link w:val="FooterChar"/>
    <w:uiPriority w:val="99"/>
    <w:unhideWhenUsed/>
    <w:rsid w:val="00C20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A1"/>
  </w:style>
  <w:style w:type="character" w:styleId="FollowedHyperlink">
    <w:name w:val="FollowedHyperlink"/>
    <w:basedOn w:val="DefaultParagraphFont"/>
    <w:uiPriority w:val="99"/>
    <w:semiHidden/>
    <w:unhideWhenUsed/>
    <w:rsid w:val="00805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abtranslators.org/certification/examiner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omosul.edu.iq/files/pages/page_184240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z.com/profile/671306" TargetMode="External"/><Relationship Id="rId5" Type="http://schemas.openxmlformats.org/officeDocument/2006/relationships/settings" Target="settings.xml"/><Relationship Id="rId15" Type="http://schemas.openxmlformats.org/officeDocument/2006/relationships/hyperlink" Target="http://www.miqpm.com/English/index.php" TargetMode="External"/><Relationship Id="rId10" Type="http://schemas.openxmlformats.org/officeDocument/2006/relationships/hyperlink" Target="mailto:skopos75@yahoo.com" TargetMode="External"/><Relationship Id="rId4" Type="http://schemas.microsoft.com/office/2007/relationships/stylesWithEffects" Target="stylesWithEffects.xml"/><Relationship Id="rId9" Type="http://schemas.openxmlformats.org/officeDocument/2006/relationships/hyperlink" Target="mailto:ammary75@gmail.com" TargetMode="External"/><Relationship Id="rId14" Type="http://schemas.openxmlformats.org/officeDocument/2006/relationships/hyperlink" Target="http://www.proz.com/profile/671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1B22-DAB3-4D13-8C72-1B42F309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8</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Y.  Mahmood</dc:creator>
  <cp:lastModifiedBy>Ammar Y. Mahmood</cp:lastModifiedBy>
  <cp:revision>93</cp:revision>
  <dcterms:created xsi:type="dcterms:W3CDTF">2013-12-24T13:20:00Z</dcterms:created>
  <dcterms:modified xsi:type="dcterms:W3CDTF">2017-04-01T09:41:00Z</dcterms:modified>
</cp:coreProperties>
</file>