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keepLines/>
        <w:spacing w:before="200" w:after="0" w:lineRule="auto" w:line="240"/>
        <w:jc w:val="center"/>
        <w:rPr>
          <w:rFonts w:ascii="Calibri" w:cs="Calibri" w:eastAsia="Calibri" w:hAnsi="Calibri"/>
          <w:b/>
          <w:color w:val="3374ab"/>
          <w:sz w:val="36"/>
        </w:rPr>
      </w:pPr>
      <w:r>
        <w:rPr>
          <w:rFonts w:ascii="Calibri" w:cs="Calibri" w:eastAsia="Calibri" w:hAnsi="Calibri"/>
          <w:b/>
          <w:color w:val="3374ab"/>
          <w:sz w:val="36"/>
          <w:lang w:val="en-US"/>
        </w:rPr>
        <w:t>Abel Victor Garba</w:t>
      </w:r>
    </w:p>
    <w:p>
      <w:pPr>
        <w:pStyle w:val="style0"/>
        <w:spacing w:after="0" w:lineRule="auto" w:line="240"/>
        <w:jc w:val="center"/>
        <w:rPr>
          <w:rFonts w:ascii="Calibri" w:cs="Calibri" w:eastAsia="Calibri" w:hAnsi="Calibri"/>
          <w:color w:val="222e39"/>
          <w:sz w:val="20"/>
        </w:rPr>
      </w:pPr>
      <w:r>
        <w:rPr>
          <w:rFonts w:ascii="Calibri" w:cs="Calibri" w:eastAsia="Calibri" w:hAnsi="Calibri"/>
          <w:color w:val="222e39"/>
          <w:sz w:val="20"/>
        </w:rPr>
        <w:t xml:space="preserve">ADDRESS: </w:t>
      </w:r>
      <w:r>
        <w:rPr>
          <w:rFonts w:ascii="Calibri" w:cs="Calibri" w:eastAsia="Calibri" w:hAnsi="Calibri"/>
          <w:color w:val="222e39"/>
          <w:sz w:val="20"/>
        </w:rPr>
        <w:t>Abuja Nigeria</w:t>
      </w:r>
    </w:p>
    <w:p>
      <w:pPr>
        <w:pStyle w:val="style0"/>
        <w:spacing w:after="0" w:lineRule="auto" w:line="240"/>
        <w:jc w:val="center"/>
        <w:rPr>
          <w:rFonts w:ascii="Calibri" w:cs="Calibri" w:eastAsia="Calibri" w:hAnsi="Calibri"/>
          <w:i/>
          <w:color w:val="222e39"/>
          <w:sz w:val="20"/>
          <w:u w:val="single"/>
        </w:rPr>
      </w:pPr>
      <w:r>
        <w:rPr>
          <w:rFonts w:ascii="Calibri" w:cs="Calibri" w:eastAsia="Calibri" w:hAnsi="Calibri"/>
          <w:color w:val="222e39"/>
          <w:sz w:val="20"/>
        </w:rPr>
        <w:t>EMAIL ADDRESS</w:t>
      </w:r>
      <w:r>
        <w:t xml:space="preserve">: </w:t>
      </w:r>
      <w:r>
        <w:rPr>
          <w:lang w:val="en-US"/>
        </w:rPr>
        <w:t>abelgarba101@gmail.com</w:t>
      </w:r>
    </w:p>
    <w:p>
      <w:pPr>
        <w:pStyle w:val="style0"/>
        <w:spacing w:after="0" w:lineRule="auto" w:line="240"/>
        <w:jc w:val="center"/>
        <w:rPr>
          <w:rFonts w:ascii="Calibri" w:cs="Calibri" w:eastAsia="Calibri" w:hAnsi="Calibri"/>
          <w:color w:val="222e39"/>
          <w:sz w:val="20"/>
        </w:rPr>
      </w:pPr>
      <w:r>
        <w:rPr>
          <w:rFonts w:ascii="Calibri" w:cs="Calibri" w:eastAsia="Calibri" w:hAnsi="Calibri"/>
          <w:color w:val="222e39"/>
          <w:sz w:val="20"/>
        </w:rPr>
        <w:t xml:space="preserve">PHONE NUMBER: </w:t>
      </w:r>
      <w:r>
        <w:t>0</w:t>
      </w:r>
      <w:r>
        <w:rPr>
          <w:lang w:val="en-US"/>
        </w:rPr>
        <w:t>7014249078</w:t>
      </w: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  <w:r>
        <w:rPr>
          <w:rFonts w:ascii="Calibri" w:cs="Calibri" w:eastAsia="Calibri" w:hAnsi="Calibri"/>
          <w:b/>
          <w:color w:val="3374ab"/>
          <w:sz w:val="24"/>
        </w:rPr>
        <w:t>Personal statement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222e39"/>
        </w:rPr>
      </w:pPr>
    </w:p>
    <w:p>
      <w:pPr>
        <w:pStyle w:val="style0"/>
        <w:spacing w:after="0" w:lineRule="auto" w:line="240"/>
        <w:ind w:firstLine="72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>Pragmatic, determined, open-minded, systemized, logical, accurate, patient, perceptive, results-oriented with the ability to work independently or as part of a team with experience in administration</w:t>
      </w:r>
      <w:r>
        <w:rPr>
          <w:rFonts w:ascii="Calibri" w:cs="Calibri" w:eastAsia="Calibri" w:hAnsi="Calibri"/>
          <w:color w:val="222e39"/>
        </w:rPr>
        <w:t xml:space="preserve"> </w:t>
      </w:r>
      <w:r>
        <w:rPr>
          <w:rFonts w:ascii="Calibri" w:cs="Calibri" w:eastAsia="Calibri" w:hAnsi="Calibri"/>
          <w:color w:val="222e39"/>
        </w:rPr>
        <w:t xml:space="preserve">and secretarial roles. A highly organised and efficient individual, </w:t>
      </w:r>
      <w:r>
        <w:rPr>
          <w:rFonts w:ascii="Calibri" w:cs="Calibri" w:eastAsia="Calibri" w:hAnsi="Calibri"/>
          <w:color w:val="222e39"/>
        </w:rPr>
        <w:t>thorough,</w:t>
      </w:r>
      <w:r>
        <w:rPr>
          <w:rFonts w:ascii="Calibri" w:cs="Calibri" w:eastAsia="Calibri" w:hAnsi="Calibri"/>
          <w:color w:val="222e39"/>
        </w:rPr>
        <w:t xml:space="preserve"> and precise.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 xml:space="preserve">Trustworthy </w:t>
      </w:r>
      <w:r>
        <w:rPr>
          <w:rFonts w:ascii="Calibri" w:cs="Calibri" w:eastAsia="Calibri" w:hAnsi="Calibri"/>
          <w:color w:val="222e39"/>
        </w:rPr>
        <w:t>and</w:t>
      </w:r>
      <w:r>
        <w:rPr>
          <w:rFonts w:ascii="Calibri" w:cs="Calibri" w:eastAsia="Calibri" w:hAnsi="Calibri"/>
          <w:color w:val="222e39"/>
        </w:rPr>
        <w:t xml:space="preserve"> focused on honouring organizational ethics and preserving confidentiality with experience in </w:t>
      </w:r>
      <w:r>
        <w:rPr>
          <w:rFonts w:ascii="Calibri" w:cs="Calibri" w:eastAsia="Calibri" w:hAnsi="Calibri"/>
          <w:color w:val="222e39"/>
        </w:rPr>
        <w:t>administration and secretarial roles</w:t>
      </w:r>
      <w:r>
        <w:rPr>
          <w:rFonts w:ascii="Calibri" w:cs="Calibri" w:eastAsia="Calibri" w:hAnsi="Calibri"/>
          <w:color w:val="222e39"/>
        </w:rPr>
        <w:t xml:space="preserve">. </w:t>
      </w: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2e74b5"/>
          <w:sz w:val="24"/>
          <w:u w:val="single"/>
        </w:rPr>
      </w:pPr>
      <w:r>
        <w:rPr>
          <w:rFonts w:ascii="Calibri" w:cs="Calibri" w:eastAsia="Calibri" w:hAnsi="Calibri"/>
          <w:b/>
          <w:color w:val="2e74b5"/>
          <w:sz w:val="24"/>
          <w:u w:val="single"/>
        </w:rPr>
        <w:t xml:space="preserve">Key Skills 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222e39"/>
        </w:rPr>
      </w:pPr>
    </w:p>
    <w:p>
      <w:pPr>
        <w:pStyle w:val="style179"/>
        <w:numPr>
          <w:ilvl w:val="0"/>
          <w:numId w:val="1"/>
        </w:numPr>
        <w:rPr/>
      </w:pPr>
      <w:r>
        <w:t>Organizational Skills: Efficiently manage tasks, prioritize responsibilities, and maintain order in the workplace.</w:t>
      </w:r>
    </w:p>
    <w:p>
      <w:pPr>
        <w:pStyle w:val="style179"/>
        <w:numPr>
          <w:ilvl w:val="0"/>
          <w:numId w:val="1"/>
        </w:numPr>
        <w:rPr/>
      </w:pPr>
      <w:r>
        <w:t xml:space="preserve"> Communication Skills: Strong verbal and written communication abilities, including professional correspondence and effective interaction with colleagues and clients.</w:t>
      </w:r>
    </w:p>
    <w:p>
      <w:pPr>
        <w:pStyle w:val="style179"/>
        <w:numPr>
          <w:ilvl w:val="0"/>
          <w:numId w:val="1"/>
        </w:numPr>
        <w:rPr/>
      </w:pPr>
      <w:r>
        <w:t>Time Management: Prioritize tasks, meet deadlines, and handle multiple responsibilities</w:t>
      </w:r>
      <w:r>
        <w:t xml:space="preserve"> </w:t>
      </w:r>
      <w:r>
        <w:t>simultaneously.</w:t>
      </w:r>
    </w:p>
    <w:p>
      <w:pPr>
        <w:pStyle w:val="style179"/>
        <w:numPr>
          <w:ilvl w:val="0"/>
          <w:numId w:val="1"/>
        </w:numPr>
        <w:rPr/>
      </w:pPr>
      <w:r>
        <w:t xml:space="preserve"> Attention to Detail: Accurate and thorough in tasks, with a keen eye for detail to minimize errors.</w:t>
      </w:r>
    </w:p>
    <w:p>
      <w:pPr>
        <w:pStyle w:val="style179"/>
        <w:numPr>
          <w:ilvl w:val="0"/>
          <w:numId w:val="1"/>
        </w:numPr>
        <w:rPr/>
      </w:pPr>
      <w:r>
        <w:t>Calendar Management: Proficient in scheduling appointments, coordinating meetings, and managing calendars for executives.</w:t>
      </w:r>
    </w:p>
    <w:p>
      <w:pPr>
        <w:pStyle w:val="style179"/>
        <w:numPr>
          <w:ilvl w:val="0"/>
          <w:numId w:val="1"/>
        </w:numPr>
        <w:rPr/>
      </w:pPr>
      <w:r>
        <w:t xml:space="preserve"> Technology Proficiency: Familiarity with office software, email systems, and the ability to adapt to new technologies.</w:t>
      </w:r>
    </w:p>
    <w:p>
      <w:pPr>
        <w:pStyle w:val="style179"/>
        <w:numPr>
          <w:ilvl w:val="0"/>
          <w:numId w:val="1"/>
        </w:numPr>
        <w:rPr/>
      </w:pPr>
      <w:r>
        <w:t xml:space="preserve"> Problem-Solving: Quick and effective problem-solving skills to address challenges as they arise.</w:t>
      </w:r>
    </w:p>
    <w:p>
      <w:pPr>
        <w:pStyle w:val="style179"/>
        <w:numPr>
          <w:ilvl w:val="0"/>
          <w:numId w:val="1"/>
        </w:numPr>
        <w:rPr/>
      </w:pPr>
      <w:r>
        <w:t>Team Collaboration: Ability to work well in a team, supporting colleagues and contributing to a positive work environment.</w:t>
      </w:r>
    </w:p>
    <w:p>
      <w:pPr>
        <w:pStyle w:val="style179"/>
        <w:numPr>
          <w:ilvl w:val="0"/>
          <w:numId w:val="1"/>
        </w:numPr>
        <w:rPr/>
      </w:pPr>
      <w:r>
        <w:t>Confidentiality: Maintain discretion and handle sensitive information with confidentiality and professionalism.</w:t>
      </w:r>
    </w:p>
    <w:p>
      <w:pPr>
        <w:pStyle w:val="style179"/>
        <w:numPr>
          <w:ilvl w:val="0"/>
          <w:numId w:val="1"/>
        </w:numPr>
        <w:rPr/>
      </w:pPr>
      <w:r>
        <w:t>Adaptability: Flexibility to handle changing priorities, unexpected tasks, and evolving responsibilities.</w:t>
      </w:r>
    </w:p>
    <w:p>
      <w:pPr>
        <w:pStyle w:val="style179"/>
        <w:numPr>
          <w:ilvl w:val="0"/>
          <w:numId w:val="1"/>
        </w:numPr>
        <w:rPr/>
      </w:pPr>
      <w:r>
        <w:t>Customer Service: Provide excellent service to both internal and external stakeholders.</w:t>
      </w:r>
    </w:p>
    <w:p>
      <w:pPr>
        <w:pStyle w:val="style179"/>
        <w:numPr>
          <w:ilvl w:val="0"/>
          <w:numId w:val="1"/>
        </w:numPr>
        <w:rPr/>
      </w:pPr>
      <w:r>
        <w:t>Record Keeping: Maintain organized records, files, and documentation for easy retrieval.</w:t>
      </w:r>
    </w:p>
    <w:p>
      <w:pPr>
        <w:pStyle w:val="style179"/>
        <w:numPr>
          <w:ilvl w:val="0"/>
          <w:numId w:val="1"/>
        </w:numPr>
        <w:rPr/>
      </w:pPr>
      <w:r>
        <w:t>Initiative: Proactively identify opportunities to contribute and take on additional responsibilities.</w:t>
      </w:r>
    </w:p>
    <w:p>
      <w:pPr>
        <w:pStyle w:val="style179"/>
        <w:numPr>
          <w:ilvl w:val="0"/>
          <w:numId w:val="1"/>
        </w:numPr>
        <w:rPr/>
      </w:pPr>
      <w:r>
        <w:t>Resourcefulness: Ability to find solutions and information independently.</w:t>
      </w:r>
    </w:p>
    <w:p>
      <w:pPr>
        <w:pStyle w:val="style179"/>
        <w:numPr>
          <w:ilvl w:val="0"/>
          <w:numId w:val="1"/>
        </w:numPr>
        <w:rPr/>
      </w:pPr>
      <w:r>
        <w:t>Multitasking: Manage various tasks efficiently without compromising quality.</w:t>
      </w: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</w:p>
    <w:p>
      <w:pPr>
        <w:pStyle w:val="style0"/>
        <w:keepNext/>
        <w:keepLines/>
        <w:numPr>
          <w:ilvl w:val="0"/>
          <w:numId w:val="0"/>
        </w:numPr>
        <w:spacing w:before="200" w:after="0" w:lineRule="auto" w:line="240"/>
        <w:rPr>
          <w:rFonts w:ascii="Calibri" w:cs="Calibri" w:eastAsia="Calibri" w:hAnsi="Calibri"/>
          <w:bCs/>
          <w:iCs/>
          <w:color w:val="222e39"/>
        </w:rPr>
      </w:pP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  <w:u w:val="single"/>
        </w:rPr>
      </w:pPr>
      <w:r>
        <w:rPr>
          <w:rFonts w:ascii="Calibri" w:cs="Calibri" w:eastAsia="Calibri" w:hAnsi="Calibri"/>
          <w:b/>
          <w:color w:val="3374ab"/>
          <w:sz w:val="24"/>
          <w:u w:val="single"/>
        </w:rPr>
        <w:t>Education</w:t>
      </w:r>
    </w:p>
    <w:p>
      <w:pPr>
        <w:pStyle w:val="style0"/>
        <w:spacing w:after="0"/>
        <w:rPr>
          <w:rFonts w:ascii="Calibri" w:cs="Calibri" w:eastAsia="Calibri" w:hAnsi="Calibri"/>
          <w:b/>
          <w:color w:val="222e39"/>
        </w:rPr>
      </w:pPr>
    </w:p>
    <w:p>
      <w:pPr>
        <w:pStyle w:val="style0"/>
        <w:numPr>
          <w:ilvl w:val="0"/>
          <w:numId w:val="6"/>
        </w:numPr>
        <w:spacing w:after="0" w:lineRule="auto" w:line="240"/>
        <w:ind w:left="578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  <w:lang w:val="en-US"/>
        </w:rPr>
        <w:t>BSc, Sociology and Anthropology, in view (University of Maiduguri).</w:t>
      </w:r>
    </w:p>
    <w:p>
      <w:pPr>
        <w:pStyle w:val="style0"/>
        <w:spacing w:after="0" w:lineRule="auto" w:line="240"/>
        <w:ind w:left="578"/>
        <w:rPr>
          <w:rFonts w:ascii="Calibri" w:cs="Calibri" w:eastAsia="Calibri" w:hAnsi="Calibri"/>
          <w:color w:val="222e39"/>
        </w:rPr>
      </w:pPr>
    </w:p>
    <w:p>
      <w:pPr>
        <w:pStyle w:val="style0"/>
        <w:numPr>
          <w:ilvl w:val="0"/>
          <w:numId w:val="6"/>
        </w:numPr>
        <w:spacing w:after="0" w:lineRule="auto" w:line="240"/>
        <w:ind w:left="578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  <w:lang w:val="en-US"/>
        </w:rPr>
        <w:t>Maiduguri Capital school, 2001-2012.</w:t>
      </w: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  <w:r>
        <w:rPr>
          <w:rFonts w:ascii="Calibri" w:cs="Calibri" w:eastAsia="Calibri" w:hAnsi="Calibri"/>
          <w:b/>
          <w:color w:val="3374ab"/>
          <w:sz w:val="24"/>
        </w:rPr>
        <w:t>Hobbies &amp; Interests</w:t>
      </w:r>
    </w:p>
    <w:p>
      <w:pPr>
        <w:pStyle w:val="style0"/>
        <w:spacing w:after="0" w:lineRule="auto" w:line="240"/>
        <w:jc w:val="center"/>
        <w:rPr>
          <w:rFonts w:ascii="Calibri" w:cs="Calibri" w:eastAsia="Calibri" w:hAnsi="Calibri"/>
          <w:color w:val="222e39"/>
        </w:rPr>
      </w:pP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 xml:space="preserve"> Reading</w:t>
      </w: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 xml:space="preserve"> </w:t>
      </w:r>
      <w:r>
        <w:rPr>
          <w:rFonts w:ascii="Calibri" w:cs="Calibri" w:eastAsia="Calibri" w:hAnsi="Calibri"/>
          <w:color w:val="222e39"/>
          <w:lang w:val="en-US"/>
        </w:rPr>
        <w:t>Basketball</w:t>
      </w: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 xml:space="preserve"> Travelling, meeting people, learning new ideas 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  <w:lang w:val="en-US"/>
        </w:rPr>
        <w:t xml:space="preserve">     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Calibri" w:cs="Calibri" w:eastAsia="Calibri" w:hAnsi="Calibri"/>
          <w:color w:val="222e39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Calibri"/>
          <w:b/>
          <w:color w:val="0070c0"/>
          <w:sz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Calibri"/>
          <w:b/>
          <w:color w:val="0070c0"/>
          <w:sz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Calibri"/>
          <w:b/>
          <w:color w:val="0070c0"/>
          <w:sz w:val="24"/>
        </w:rPr>
      </w:pPr>
      <w:r>
        <w:rPr>
          <w:rFonts w:ascii="Calibri" w:cs="Calibri" w:eastAsia="Calibri" w:hAnsi="Calibri"/>
          <w:b/>
          <w:color w:val="0070c0"/>
          <w:sz w:val="24"/>
        </w:rPr>
        <w:t>Software</w:t>
      </w:r>
    </w:p>
    <w:p>
      <w:pPr>
        <w:pStyle w:val="style0"/>
        <w:spacing w:after="0" w:lineRule="auto" w:line="276"/>
        <w:rPr>
          <w:rFonts w:ascii="Calibri" w:cs="Calibri" w:eastAsia="Calibri" w:hAnsi="Calibri"/>
          <w:color w:val="222e39"/>
        </w:rPr>
      </w:pP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>Microsoft Word</w:t>
      </w: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>Microsoft Excel</w:t>
      </w: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 xml:space="preserve">Power </w:t>
      </w:r>
    </w:p>
    <w:p>
      <w:pPr>
        <w:pStyle w:val="style0"/>
        <w:numPr>
          <w:ilvl w:val="0"/>
          <w:numId w:val="11"/>
        </w:numPr>
        <w:spacing w:after="0" w:lineRule="auto" w:line="240"/>
        <w:ind w:left="720" w:hanging="36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>Outlook</w:t>
      </w:r>
    </w:p>
    <w:p>
      <w:pPr>
        <w:pStyle w:val="style0"/>
        <w:spacing w:after="0" w:lineRule="auto" w:line="240"/>
        <w:ind w:left="340"/>
        <w:rPr>
          <w:rFonts w:ascii="Calibri" w:cs="Calibri" w:eastAsia="Calibri" w:hAnsi="Calibri"/>
          <w:color w:val="222e39"/>
        </w:rPr>
      </w:pPr>
    </w:p>
    <w:p>
      <w:pPr>
        <w:pStyle w:val="style0"/>
        <w:keepNext/>
        <w:keepLines/>
        <w:spacing w:before="200" w:after="0" w:lineRule="auto" w:line="240"/>
        <w:rPr>
          <w:rFonts w:ascii="Calibri" w:cs="Calibri" w:eastAsia="Calibri" w:hAnsi="Calibri"/>
          <w:b/>
          <w:color w:val="3374ab"/>
          <w:sz w:val="24"/>
        </w:rPr>
      </w:pPr>
      <w:r>
        <w:rPr>
          <w:rFonts w:ascii="Calibri" w:cs="Calibri" w:eastAsia="Calibri" w:hAnsi="Calibri"/>
          <w:b/>
          <w:color w:val="3374ab"/>
          <w:sz w:val="24"/>
        </w:rPr>
        <w:t>References</w:t>
      </w:r>
    </w:p>
    <w:p>
      <w:pPr>
        <w:pStyle w:val="style0"/>
        <w:spacing w:after="0" w:lineRule="auto" w:line="240"/>
        <w:ind w:left="340"/>
        <w:rPr>
          <w:rFonts w:ascii="Calibri" w:cs="Calibri" w:eastAsia="Calibri" w:hAnsi="Calibri"/>
          <w:color w:val="222e39"/>
        </w:rPr>
      </w:pPr>
    </w:p>
    <w:p>
      <w:pPr>
        <w:pStyle w:val="style0"/>
        <w:spacing w:after="0" w:lineRule="auto" w:line="240"/>
        <w:rPr>
          <w:rFonts w:ascii="Calibri" w:cs="Calibri" w:eastAsia="Calibri" w:hAnsi="Calibri"/>
          <w:color w:val="222e39"/>
        </w:rPr>
      </w:pPr>
      <w:r>
        <w:rPr>
          <w:rFonts w:ascii="Calibri" w:cs="Calibri" w:eastAsia="Calibri" w:hAnsi="Calibri"/>
          <w:color w:val="222e39"/>
        </w:rPr>
        <w:t>References are available upon request.</w:t>
      </w:r>
    </w:p>
    <w:p>
      <w:pPr>
        <w:pStyle w:val="style0"/>
        <w:spacing w:after="0" w:lineRule="auto" w:line="240"/>
        <w:rPr>
          <w:rFonts w:ascii="Calibri" w:cs="Calibri" w:eastAsia="Calibri" w:hAnsi="Calibri"/>
          <w:color w:val="222e39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58076A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CEB235F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B966EDA4"/>
    <w:lvl w:ilvl="0" w:tplc="ABCA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multilevel"/>
    <w:tmpl w:val="1FE032B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B1601D3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multilevel"/>
    <w:tmpl w:val="B640350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E6223DD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7">
    <w:nsid w:val="00000007"/>
    <w:multiLevelType w:val="multilevel"/>
    <w:tmpl w:val="87D43E5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A1363FD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C166EA5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0">
    <w:nsid w:val="0000000A"/>
    <w:multiLevelType w:val="multilevel"/>
    <w:tmpl w:val="1F36DB7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GB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eastAsia="宋体"/>
      <w:kern w:val="0"/>
      <w:lang w:eastAsia="en-GB"/>
      <w14:ligatures xmlns:w14="http://schemas.microsoft.com/office/word/2010/wordml" w14:val="non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297</Words>
  <Pages>3</Pages>
  <Characters>2174</Characters>
  <Application>WPS Office</Application>
  <DocSecurity>0</DocSecurity>
  <Paragraphs>57</Paragraphs>
  <ScaleCrop>false</ScaleCrop>
  <LinksUpToDate>false</LinksUpToDate>
  <CharactersWithSpaces>2450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2023-12-27T18:12:00Z</dcterms:created>
  <dc:creator>Samson Ochigbo</dc:creator>
  <lastModifiedBy>Infinix X626</lastModifiedBy>
  <dcterms:modified xsi:type="dcterms:W3CDTF">2024-05-10T14:31:22Z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c76931a7b6744d89b5d12bce569ef5a4</vt:lpwstr>
  </property>
</Properties>
</file>