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ormalWeb"/>
        <w:spacing w:before="0" w:beforeAutospacing="0" w:after="0" w:afterAutospacing="0"/>
        <w:jc w:val="both"/>
        <w:textAlignment w:val="baseline"/>
        <w:rPr>
          <w:rFonts w:asciiTheme="majorHAnsi" w:hAnsiTheme="majorHAnsi" w:cs="Tahoma"/>
        </w:rPr>
      </w:pPr>
    </w:p>
    <w:p>
      <w:pPr>
        <w:pStyle w:val="NormalWeb"/>
        <w:spacing w:before="0" w:beforeAutospacing="0" w:after="0" w:afterAutospacing="0"/>
        <w:jc w:val="both"/>
        <w:textAlignment w:val="baseline"/>
        <w:rPr>
          <w:rFonts w:asciiTheme="majorHAnsi" w:hAnsiTheme="majorHAnsi" w:cs="Tahoma"/>
        </w:rPr>
      </w:pPr>
    </w:p>
    <w:p>
      <w:pPr>
        <w:pStyle w:val="NormalWeb"/>
        <w:pBdr>
          <w:bottom w:val="single" w:sz="4" w:space="1" w:color="auto"/>
        </w:pBdr>
        <w:shd w:val="clear" w:color="auto" w:fill="FDFDFD"/>
        <w:spacing w:before="0" w:beforeAutospacing="0" w:after="225" w:afterAutospacing="0" w:line="360" w:lineRule="auto"/>
        <w:rPr>
          <w:rFonts w:asciiTheme="majorHAnsi" w:hAnsiTheme="majorHAnsi" w:cs="Tahoma"/>
          <w:b/>
        </w:rPr>
      </w:pPr>
      <w:r>
        <w:rPr>
          <w:rFonts w:asciiTheme="majorHAnsi" w:hAnsiTheme="majorHAnsi" w:cs="Tahoma"/>
          <w:b/>
        </w:rPr>
        <w:t xml:space="preserve">                                           CURRICULUM VITAE</w:t>
      </w:r>
    </w:p>
    <w:p>
      <w:pPr>
        <w:spacing w:after="0" w:line="240" w:lineRule="auto"/>
        <w:jc w:val="both"/>
        <w:rPr>
          <w:rFonts w:asciiTheme="majorHAnsi" w:hAnsiTheme="majorHAnsi" w:cs="Tahoma"/>
          <w:sz w:val="24"/>
          <w:szCs w:val="24"/>
        </w:rPr>
      </w:pPr>
    </w:p>
    <w:p>
      <w:pPr>
        <w:pBdr>
          <w:top w:val="single" w:sz="4" w:space="1" w:color="auto"/>
          <w:bottom w:val="single" w:sz="4" w:space="4" w:color="auto"/>
        </w:pBdr>
        <w:shd w:val="clear" w:color="auto" w:fill="D9D9D9"/>
        <w:spacing w:after="0" w:line="240" w:lineRule="auto"/>
        <w:rPr>
          <w:rFonts w:asciiTheme="majorHAnsi" w:hAnsiTheme="majorHAnsi" w:cs="Tahoma"/>
          <w:b/>
          <w:sz w:val="24"/>
          <w:szCs w:val="24"/>
        </w:rPr>
      </w:pPr>
      <w:r>
        <w:rPr>
          <w:rFonts w:asciiTheme="majorHAnsi" w:hAnsiTheme="majorHAnsi" w:cs="Tahoma"/>
          <w:b/>
          <w:sz w:val="24"/>
          <w:szCs w:val="24"/>
        </w:rPr>
        <w:t xml:space="preserve">PERSONAL DETAILS </w:t>
      </w:r>
    </w:p>
    <w:p>
      <w:pPr>
        <w:spacing w:after="0"/>
        <w:rPr>
          <w:rFonts w:asciiTheme="majorHAnsi" w:hAnsiTheme="majorHAnsi" w:cs="Tahoma"/>
          <w:b/>
          <w:sz w:val="24"/>
          <w:szCs w:val="24"/>
        </w:rPr>
      </w:pPr>
      <w:r>
        <w:rPr>
          <w:rFonts w:asciiTheme="majorHAnsi" w:hAnsiTheme="majorHAnsi" w:cs="Tahoma"/>
          <w:b/>
          <w:sz w:val="24"/>
          <w:szCs w:val="24"/>
        </w:rPr>
        <w:t>Name: Abdikadir Abdullahi Ali</w:t>
      </w:r>
    </w:p>
    <w:p>
      <w:pPr>
        <w:spacing w:after="0"/>
        <w:rPr>
          <w:rFonts w:asciiTheme="majorHAnsi" w:hAnsiTheme="majorHAnsi" w:cs="Tahoma"/>
          <w:b/>
          <w:sz w:val="24"/>
          <w:szCs w:val="24"/>
        </w:rPr>
      </w:pPr>
      <w:r>
        <w:rPr>
          <w:rFonts w:asciiTheme="majorHAnsi" w:hAnsiTheme="majorHAnsi" w:cs="Tahoma"/>
          <w:b/>
          <w:sz w:val="24"/>
          <w:szCs w:val="24"/>
        </w:rPr>
        <w:t>Marital status: Married</w:t>
      </w:r>
    </w:p>
    <w:p>
      <w:pPr>
        <w:spacing w:after="0"/>
        <w:rPr>
          <w:rFonts w:asciiTheme="majorHAnsi" w:hAnsiTheme="majorHAnsi" w:cs="Tahoma"/>
          <w:b/>
          <w:sz w:val="24"/>
          <w:szCs w:val="24"/>
        </w:rPr>
      </w:pPr>
      <w:r>
        <w:rPr>
          <w:rFonts w:asciiTheme="majorHAnsi" w:hAnsiTheme="majorHAnsi" w:cs="Tahoma"/>
          <w:b/>
          <w:sz w:val="24"/>
          <w:szCs w:val="24"/>
        </w:rPr>
        <w:t xml:space="preserve">Address: Mogadishu, Somalia </w:t>
      </w:r>
    </w:p>
    <w:p>
      <w:pPr>
        <w:spacing w:after="0"/>
        <w:rPr>
          <w:rFonts w:asciiTheme="majorHAnsi" w:hAnsiTheme="majorHAnsi" w:cs="Tahoma"/>
          <w:b/>
          <w:sz w:val="24"/>
          <w:szCs w:val="24"/>
        </w:rPr>
      </w:pPr>
      <w:r>
        <w:rPr>
          <w:rFonts w:asciiTheme="majorHAnsi" w:hAnsiTheme="majorHAnsi" w:cs="Tahoma"/>
          <w:b/>
          <w:sz w:val="24"/>
          <w:szCs w:val="24"/>
        </w:rPr>
        <w:t>Contact: +252613629132</w:t>
      </w:r>
    </w:p>
    <w:p>
      <w:pPr>
        <w:spacing w:after="0" w:line="240" w:lineRule="auto"/>
        <w:rPr>
          <w:rFonts w:asciiTheme="majorHAnsi" w:hAnsiTheme="majorHAnsi" w:cs="Tahoma"/>
          <w:b/>
          <w:sz w:val="24"/>
          <w:szCs w:val="24"/>
        </w:rPr>
      </w:pPr>
      <w:r>
        <w:rPr>
          <w:rFonts w:asciiTheme="majorHAnsi" w:hAnsiTheme="majorHAnsi" w:cs="Tahoma"/>
          <w:b/>
          <w:sz w:val="24"/>
          <w:szCs w:val="24"/>
        </w:rPr>
        <w:t>Email: abdik2013@gmail.com</w:t>
      </w:r>
    </w:p>
    <w:p>
      <w:pPr>
        <w:spacing w:after="0" w:line="240" w:lineRule="auto"/>
        <w:rPr>
          <w:rFonts w:asciiTheme="majorHAnsi" w:hAnsiTheme="majorHAnsi" w:cs="Tahoma"/>
          <w:b/>
          <w:sz w:val="24"/>
          <w:szCs w:val="24"/>
        </w:rPr>
      </w:pPr>
      <w:r>
        <w:rPr>
          <w:rFonts w:asciiTheme="majorHAnsi" w:hAnsiTheme="majorHAnsi" w:cs="Tahoma"/>
          <w:b/>
          <w:sz w:val="24"/>
          <w:szCs w:val="24"/>
        </w:rPr>
        <w:t>Skype ID: live: abdikabdullahi</w:t>
      </w:r>
    </w:p>
    <w:p>
      <w:pPr>
        <w:spacing w:after="0" w:line="240" w:lineRule="auto"/>
        <w:jc w:val="center"/>
        <w:rPr>
          <w:rFonts w:asciiTheme="majorHAnsi" w:hAnsiTheme="majorHAnsi" w:cs="Tahoma"/>
          <w:sz w:val="24"/>
          <w:szCs w:val="24"/>
        </w:rPr>
      </w:pPr>
    </w:p>
    <w:p>
      <w:pPr>
        <w:pBdr>
          <w:top w:val="single" w:sz="4" w:space="1" w:color="auto"/>
          <w:bottom w:val="single" w:sz="4" w:space="4" w:color="auto"/>
        </w:pBdr>
        <w:shd w:val="clear" w:color="auto" w:fill="D9D9D9"/>
        <w:spacing w:after="0" w:line="240" w:lineRule="auto"/>
        <w:rPr>
          <w:rFonts w:asciiTheme="majorHAnsi" w:hAnsiTheme="majorHAnsi" w:cs="Tahoma"/>
          <w:b/>
          <w:sz w:val="24"/>
          <w:szCs w:val="24"/>
        </w:rPr>
      </w:pPr>
      <w:r>
        <w:rPr>
          <w:rFonts w:asciiTheme="majorHAnsi" w:hAnsiTheme="majorHAnsi" w:cs="Tahoma"/>
          <w:b/>
          <w:sz w:val="24"/>
          <w:szCs w:val="24"/>
        </w:rPr>
        <w:t>PROFESSIONAL SUMMARY</w:t>
      </w:r>
    </w:p>
    <w:p>
      <w:pPr>
        <w:rPr>
          <w:rFonts w:asciiTheme="majorHAnsi" w:hAnsiTheme="majorHAnsi" w:cs="Tahoma"/>
          <w:sz w:val="24"/>
          <w:szCs w:val="24"/>
          <w:shd w:val="clear" w:color="auto" w:fill="FFFFFF"/>
        </w:rPr>
      </w:pPr>
      <w:r>
        <w:rPr>
          <w:rFonts w:asciiTheme="majorHAnsi" w:hAnsiTheme="majorHAnsi" w:cs="Tahoma"/>
          <w:sz w:val="24"/>
          <w:szCs w:val="24"/>
          <w:shd w:val="clear" w:color="auto" w:fill="FFFFFF"/>
        </w:rPr>
        <w:t>I am a multi-skilled, reliable &amp; talented translator with a proven ability to translate both spoken and written documents from a source language to a target language (English-Somali, Swahili-Somali &amp; English-Swahili). I am quick learner who can absorb new ideas &amp; can communicate clearly &amp; effectively with people from all social and professional backgrounds. Well mannered, articulate and fully aware of diversity &amp; multicultural issues. I am Flexible in the ability to adapt to challenges when they arise and at the same time remaining aware of professional roles and boundaries.</w:t>
      </w:r>
    </w:p>
    <w:p>
      <w:pPr>
        <w:rPr>
          <w:rFonts w:asciiTheme="majorHAnsi" w:hAnsiTheme="majorHAnsi" w:cs="Tahoma"/>
          <w:sz w:val="24"/>
          <w:szCs w:val="24"/>
          <w:shd w:val="clear" w:color="auto" w:fill="FFFFFF"/>
        </w:rPr>
      </w:pPr>
      <w:r>
        <w:rPr>
          <w:rFonts w:asciiTheme="majorHAnsi" w:hAnsiTheme="majorHAnsi" w:cs="Tahoma"/>
          <w:sz w:val="24"/>
          <w:szCs w:val="24"/>
          <w:shd w:val="clear" w:color="auto" w:fill="FFFFFF"/>
        </w:rPr>
        <w:t>I would like to work as a translator for a successful and ambitious company that offers great opportunity for career development and progression.</w:t>
      </w:r>
    </w:p>
    <w:p>
      <w:pPr>
        <w:pBdr>
          <w:top w:val="single" w:sz="4" w:space="1" w:color="auto"/>
          <w:bottom w:val="single" w:sz="4" w:space="4" w:color="auto"/>
        </w:pBdr>
        <w:shd w:val="clear" w:color="auto" w:fill="D9D9D9"/>
        <w:spacing w:after="0" w:line="240" w:lineRule="auto"/>
        <w:rPr>
          <w:rFonts w:asciiTheme="majorHAnsi" w:hAnsiTheme="majorHAnsi" w:cs="Tahoma"/>
          <w:b/>
          <w:sz w:val="24"/>
          <w:szCs w:val="24"/>
        </w:rPr>
        <w:sectPr>
          <w:pgSz w:w="12240" w:h="15840"/>
          <w:pgMar w:top="720" w:right="1440" w:bottom="1440" w:left="1440" w:header="720" w:footer="720" w:gutter="0"/>
          <w:cols w:space="720"/>
          <w:docGrid w:linePitch="360"/>
        </w:sectPr>
      </w:pPr>
      <w:r>
        <w:rPr>
          <w:rFonts w:asciiTheme="majorHAnsi" w:hAnsiTheme="majorHAnsi" w:cs="Tahoma"/>
          <w:b/>
          <w:sz w:val="24"/>
          <w:szCs w:val="24"/>
        </w:rPr>
        <w:t>KEY SKILLS AND COMPETENCES</w:t>
      </w:r>
    </w:p>
    <w:p>
      <w:pPr>
        <w:pStyle w:val="ListParagraph"/>
        <w:numPr>
          <w:ilvl w:val="0"/>
          <w:numId w:val="14"/>
        </w:numPr>
        <w:rPr>
          <w:rFonts w:asciiTheme="majorHAnsi" w:hAnsiTheme="majorHAnsi" w:cs="Tahoma"/>
          <w:sz w:val="24"/>
          <w:szCs w:val="24"/>
        </w:rPr>
      </w:pPr>
      <w:r>
        <w:rPr>
          <w:rFonts w:asciiTheme="majorHAnsi" w:hAnsiTheme="majorHAnsi" w:cs="Tahoma"/>
          <w:sz w:val="24"/>
          <w:szCs w:val="24"/>
        </w:rPr>
        <w:lastRenderedPageBreak/>
        <w:t>More than 7 years’ work experience in translation.</w:t>
      </w:r>
    </w:p>
    <w:p>
      <w:pPr>
        <w:pStyle w:val="ListParagraph"/>
        <w:numPr>
          <w:ilvl w:val="0"/>
          <w:numId w:val="14"/>
        </w:numPr>
        <w:rPr>
          <w:rFonts w:asciiTheme="majorHAnsi" w:hAnsiTheme="majorHAnsi" w:cs="Tahoma"/>
          <w:sz w:val="24"/>
          <w:szCs w:val="24"/>
        </w:rPr>
      </w:pPr>
      <w:r>
        <w:rPr>
          <w:rFonts w:asciiTheme="majorHAnsi" w:hAnsiTheme="majorHAnsi" w:cs="Tahoma"/>
          <w:sz w:val="24"/>
          <w:szCs w:val="24"/>
          <w:shd w:val="clear" w:color="auto" w:fill="FFFFFF"/>
        </w:rPr>
        <w:t>Familiar with translation software tools</w:t>
      </w:r>
    </w:p>
    <w:p>
      <w:pPr>
        <w:pStyle w:val="ListParagraph"/>
        <w:numPr>
          <w:ilvl w:val="0"/>
          <w:numId w:val="14"/>
        </w:numPr>
        <w:rPr>
          <w:rFonts w:asciiTheme="majorHAnsi" w:hAnsiTheme="majorHAnsi" w:cs="Tahoma"/>
          <w:sz w:val="24"/>
          <w:szCs w:val="24"/>
        </w:rPr>
      </w:pPr>
      <w:r>
        <w:rPr>
          <w:rFonts w:asciiTheme="majorHAnsi" w:hAnsiTheme="majorHAnsi" w:cs="Tahoma"/>
          <w:sz w:val="24"/>
          <w:szCs w:val="24"/>
          <w:shd w:val="clear" w:color="auto" w:fill="FFFFFF"/>
        </w:rPr>
        <w:t>Strong strategic, analytical &amp; creative thinking skills</w:t>
      </w:r>
    </w:p>
    <w:p>
      <w:pPr>
        <w:pStyle w:val="ListParagraph"/>
        <w:numPr>
          <w:ilvl w:val="0"/>
          <w:numId w:val="14"/>
        </w:numPr>
        <w:rPr>
          <w:rFonts w:asciiTheme="majorHAnsi" w:hAnsiTheme="majorHAnsi" w:cs="Tahoma"/>
          <w:sz w:val="24"/>
          <w:szCs w:val="24"/>
        </w:rPr>
      </w:pPr>
      <w:r>
        <w:rPr>
          <w:rFonts w:asciiTheme="majorHAnsi" w:hAnsiTheme="majorHAnsi" w:cs="Tahoma"/>
          <w:sz w:val="24"/>
          <w:szCs w:val="24"/>
          <w:shd w:val="clear" w:color="auto" w:fill="FFFFFF"/>
        </w:rPr>
        <w:t>Strong problem-solving and decision making skills.</w:t>
      </w:r>
    </w:p>
    <w:p>
      <w:pPr>
        <w:pStyle w:val="ListParagraph"/>
        <w:numPr>
          <w:ilvl w:val="0"/>
          <w:numId w:val="14"/>
        </w:numPr>
        <w:rPr>
          <w:rFonts w:asciiTheme="majorHAnsi" w:hAnsiTheme="majorHAnsi" w:cs="Tahoma"/>
          <w:sz w:val="24"/>
          <w:szCs w:val="24"/>
        </w:rPr>
      </w:pPr>
      <w:r>
        <w:rPr>
          <w:rFonts w:asciiTheme="majorHAnsi" w:eastAsia="Tahoma" w:hAnsiTheme="majorHAnsi" w:cs="Tahoma"/>
          <w:sz w:val="24"/>
          <w:szCs w:val="24"/>
        </w:rPr>
        <w:t>Self-motivated, ambitious, confident, profession and well-disciplined.</w:t>
      </w:r>
    </w:p>
    <w:p>
      <w:pPr>
        <w:pStyle w:val="ListParagraph"/>
        <w:numPr>
          <w:ilvl w:val="0"/>
          <w:numId w:val="14"/>
        </w:numPr>
        <w:rPr>
          <w:rFonts w:asciiTheme="majorHAnsi" w:hAnsiTheme="majorHAnsi" w:cs="Tahoma"/>
          <w:sz w:val="24"/>
          <w:szCs w:val="24"/>
        </w:rPr>
      </w:pPr>
      <w:r>
        <w:rPr>
          <w:rFonts w:asciiTheme="majorHAnsi" w:eastAsia="Tahoma" w:hAnsiTheme="majorHAnsi" w:cs="Tahoma"/>
          <w:sz w:val="24"/>
          <w:szCs w:val="24"/>
        </w:rPr>
        <w:t>Pro-active, innovative &amp; result oriented.</w:t>
      </w:r>
    </w:p>
    <w:p>
      <w:pPr>
        <w:pStyle w:val="ListParagraph"/>
        <w:numPr>
          <w:ilvl w:val="0"/>
          <w:numId w:val="14"/>
        </w:numPr>
        <w:rPr>
          <w:rFonts w:asciiTheme="majorHAnsi" w:hAnsiTheme="majorHAnsi" w:cs="Tahoma"/>
          <w:sz w:val="24"/>
          <w:szCs w:val="24"/>
        </w:rPr>
      </w:pPr>
      <w:r>
        <w:rPr>
          <w:rFonts w:asciiTheme="majorHAnsi" w:hAnsiTheme="majorHAnsi" w:cs="Tahoma"/>
          <w:sz w:val="24"/>
          <w:szCs w:val="24"/>
        </w:rPr>
        <w:lastRenderedPageBreak/>
        <w:t>Fluent in written and spoken English, Somali &amp; Swahili language</w:t>
      </w:r>
    </w:p>
    <w:p>
      <w:pPr>
        <w:pStyle w:val="ListParagraph"/>
        <w:numPr>
          <w:ilvl w:val="0"/>
          <w:numId w:val="14"/>
        </w:numPr>
        <w:rPr>
          <w:rFonts w:asciiTheme="majorHAnsi" w:hAnsiTheme="majorHAnsi" w:cs="Tahoma"/>
          <w:sz w:val="24"/>
          <w:szCs w:val="24"/>
        </w:rPr>
      </w:pPr>
      <w:r>
        <w:rPr>
          <w:rFonts w:asciiTheme="majorHAnsi" w:hAnsiTheme="majorHAnsi" w:cs="Tahoma"/>
          <w:sz w:val="24"/>
          <w:szCs w:val="24"/>
        </w:rPr>
        <w:t xml:space="preserve"> </w:t>
      </w:r>
      <w:r>
        <w:rPr>
          <w:rFonts w:asciiTheme="majorHAnsi" w:hAnsiTheme="majorHAnsi" w:cs="Tahoma"/>
          <w:sz w:val="24"/>
          <w:szCs w:val="24"/>
          <w:shd w:val="clear" w:color="auto" w:fill="FFFFFF"/>
        </w:rPr>
        <w:t>High level of computer literacy especially in MS Office Word, Excel, Outlook</w:t>
      </w:r>
    </w:p>
    <w:p>
      <w:pPr>
        <w:pStyle w:val="ListParagraph"/>
        <w:numPr>
          <w:ilvl w:val="0"/>
          <w:numId w:val="14"/>
        </w:numPr>
        <w:rPr>
          <w:rFonts w:asciiTheme="majorHAnsi" w:hAnsiTheme="majorHAnsi" w:cs="Tahoma"/>
          <w:sz w:val="24"/>
          <w:szCs w:val="24"/>
        </w:rPr>
      </w:pPr>
      <w:r>
        <w:rPr>
          <w:rFonts w:asciiTheme="majorHAnsi" w:hAnsiTheme="majorHAnsi" w:cs="Tahoma"/>
          <w:sz w:val="24"/>
          <w:szCs w:val="24"/>
          <w:shd w:val="clear" w:color="auto" w:fill="FFFFFF"/>
        </w:rPr>
        <w:t>Excellent communication skills both oral &amp; written</w:t>
      </w:r>
    </w:p>
    <w:p>
      <w:pPr>
        <w:pStyle w:val="ListParagraph"/>
        <w:numPr>
          <w:ilvl w:val="0"/>
          <w:numId w:val="14"/>
        </w:numPr>
        <w:rPr>
          <w:rFonts w:asciiTheme="majorHAnsi" w:hAnsiTheme="majorHAnsi" w:cs="Tahoma"/>
          <w:sz w:val="24"/>
          <w:szCs w:val="24"/>
        </w:rPr>
      </w:pPr>
      <w:r>
        <w:rPr>
          <w:rFonts w:asciiTheme="majorHAnsi" w:hAnsiTheme="majorHAnsi" w:cs="Tahoma"/>
          <w:sz w:val="24"/>
          <w:szCs w:val="24"/>
        </w:rPr>
        <w:t xml:space="preserve"> </w:t>
      </w:r>
      <w:r>
        <w:rPr>
          <w:rFonts w:asciiTheme="majorHAnsi" w:hAnsiTheme="majorHAnsi" w:cs="Tahoma"/>
          <w:sz w:val="24"/>
          <w:szCs w:val="24"/>
          <w:shd w:val="clear" w:color="auto" w:fill="FFFFFF"/>
        </w:rPr>
        <w:t>Able to prioritize work</w:t>
      </w:r>
    </w:p>
    <w:p>
      <w:pPr>
        <w:pStyle w:val="ListParagraph"/>
        <w:numPr>
          <w:ilvl w:val="0"/>
          <w:numId w:val="14"/>
        </w:numPr>
        <w:spacing w:after="0"/>
        <w:rPr>
          <w:rFonts w:asciiTheme="majorHAnsi" w:hAnsiTheme="majorHAnsi" w:cs="Tahoma"/>
          <w:sz w:val="24"/>
          <w:szCs w:val="24"/>
        </w:rPr>
        <w:sectPr>
          <w:type w:val="continuous"/>
          <w:pgSz w:w="12240" w:h="15840"/>
          <w:pgMar w:top="1440" w:right="1440" w:bottom="1440" w:left="1440" w:header="720" w:footer="720" w:gutter="0"/>
          <w:cols w:num="2" w:space="720"/>
          <w:docGrid w:linePitch="360"/>
        </w:sectPr>
      </w:pPr>
      <w:r>
        <w:rPr>
          <w:rFonts w:asciiTheme="majorHAnsi" w:hAnsiTheme="majorHAnsi" w:cs="Tahoma"/>
          <w:sz w:val="24"/>
          <w:szCs w:val="24"/>
          <w:shd w:val="clear" w:color="auto" w:fill="FFFFFF"/>
        </w:rPr>
        <w:t>Ability to work under difficult conditions &amp; under pressure with limit supervision.</w:t>
      </w:r>
    </w:p>
    <w:p>
      <w:pPr>
        <w:spacing w:after="0" w:line="360" w:lineRule="auto"/>
        <w:rPr>
          <w:rFonts w:asciiTheme="majorHAnsi" w:hAnsiTheme="majorHAnsi" w:cs="Tahoma"/>
          <w:sz w:val="24"/>
          <w:szCs w:val="24"/>
        </w:rPr>
        <w:sectPr>
          <w:type w:val="continuous"/>
          <w:pgSz w:w="12240" w:h="15840"/>
          <w:pgMar w:top="1440" w:right="1440" w:bottom="1440" w:left="1440" w:header="720" w:footer="720" w:gutter="0"/>
          <w:cols w:space="720"/>
          <w:docGrid w:linePitch="360"/>
        </w:sectPr>
      </w:pPr>
    </w:p>
    <w:p>
      <w:pPr>
        <w:pBdr>
          <w:top w:val="single" w:sz="4" w:space="1" w:color="auto"/>
          <w:bottom w:val="single" w:sz="4" w:space="4" w:color="auto"/>
        </w:pBdr>
        <w:shd w:val="clear" w:color="auto" w:fill="D9D9D9"/>
        <w:spacing w:after="0" w:line="240" w:lineRule="auto"/>
        <w:rPr>
          <w:rFonts w:asciiTheme="majorHAnsi" w:hAnsiTheme="majorHAnsi" w:cs="Tahoma"/>
          <w:b/>
          <w:sz w:val="24"/>
          <w:szCs w:val="24"/>
        </w:rPr>
      </w:pPr>
      <w:r>
        <w:rPr>
          <w:rFonts w:asciiTheme="majorHAnsi" w:hAnsiTheme="majorHAnsi" w:cs="Tahoma"/>
          <w:sz w:val="24"/>
          <w:szCs w:val="24"/>
        </w:rPr>
        <w:lastRenderedPageBreak/>
        <w:tab/>
      </w:r>
      <w:r>
        <w:rPr>
          <w:rFonts w:asciiTheme="majorHAnsi" w:hAnsiTheme="majorHAnsi" w:cs="Tahoma"/>
          <w:b/>
          <w:sz w:val="24"/>
          <w:szCs w:val="24"/>
        </w:rPr>
        <w:t xml:space="preserve">PROFESSIONAL AND EDUCATION QUALIFICATIONS </w:t>
      </w:r>
    </w:p>
    <w:p>
      <w:pPr>
        <w:spacing w:after="0" w:line="360" w:lineRule="auto"/>
        <w:rPr>
          <w:rFonts w:asciiTheme="majorHAnsi" w:hAnsiTheme="majorHAnsi" w:cs="Tahoma"/>
          <w:b/>
          <w:sz w:val="24"/>
          <w:szCs w:val="24"/>
        </w:rPr>
      </w:pPr>
    </w:p>
    <w:tbl>
      <w:tblPr>
        <w:tblW w:w="9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5"/>
        <w:gridCol w:w="2063"/>
        <w:gridCol w:w="2971"/>
        <w:gridCol w:w="2313"/>
      </w:tblGrid>
      <w:tr>
        <w:trPr>
          <w:trHeight w:val="219"/>
        </w:trPr>
        <w:tc>
          <w:tcPr>
            <w:tcW w:w="2185" w:type="dxa"/>
            <w:shd w:val="clear" w:color="auto" w:fill="BFBFBF"/>
          </w:tcPr>
          <w:p>
            <w:pPr>
              <w:spacing w:after="0" w:line="240" w:lineRule="auto"/>
              <w:jc w:val="both"/>
              <w:rPr>
                <w:rFonts w:asciiTheme="majorHAnsi" w:hAnsiTheme="majorHAnsi" w:cs="Tahoma"/>
                <w:b/>
                <w:sz w:val="24"/>
                <w:szCs w:val="24"/>
              </w:rPr>
            </w:pPr>
            <w:r>
              <w:rPr>
                <w:rFonts w:asciiTheme="majorHAnsi" w:hAnsiTheme="majorHAnsi" w:cs="Tahoma"/>
                <w:b/>
                <w:sz w:val="24"/>
                <w:szCs w:val="24"/>
              </w:rPr>
              <w:t>INSTITUTION</w:t>
            </w:r>
          </w:p>
        </w:tc>
        <w:tc>
          <w:tcPr>
            <w:tcW w:w="2063" w:type="dxa"/>
            <w:shd w:val="clear" w:color="auto" w:fill="BFBFBF"/>
          </w:tcPr>
          <w:p>
            <w:pPr>
              <w:spacing w:after="0" w:line="240" w:lineRule="auto"/>
              <w:jc w:val="both"/>
              <w:rPr>
                <w:rFonts w:asciiTheme="majorHAnsi" w:hAnsiTheme="majorHAnsi" w:cs="Tahoma"/>
                <w:b/>
                <w:sz w:val="24"/>
                <w:szCs w:val="24"/>
              </w:rPr>
            </w:pPr>
            <w:r>
              <w:rPr>
                <w:rFonts w:asciiTheme="majorHAnsi" w:hAnsiTheme="majorHAnsi" w:cs="Tahoma"/>
                <w:b/>
                <w:sz w:val="24"/>
                <w:szCs w:val="24"/>
              </w:rPr>
              <w:t xml:space="preserve">AREA OF STUDY </w:t>
            </w:r>
          </w:p>
        </w:tc>
        <w:tc>
          <w:tcPr>
            <w:tcW w:w="2971" w:type="dxa"/>
            <w:shd w:val="clear" w:color="auto" w:fill="BFBFBF"/>
          </w:tcPr>
          <w:p>
            <w:pPr>
              <w:spacing w:after="0" w:line="240" w:lineRule="auto"/>
              <w:jc w:val="both"/>
              <w:rPr>
                <w:rFonts w:asciiTheme="majorHAnsi" w:hAnsiTheme="majorHAnsi" w:cs="Tahoma"/>
                <w:b/>
                <w:sz w:val="24"/>
                <w:szCs w:val="24"/>
              </w:rPr>
            </w:pPr>
            <w:r>
              <w:rPr>
                <w:rFonts w:asciiTheme="majorHAnsi" w:hAnsiTheme="majorHAnsi" w:cs="Tahoma"/>
                <w:b/>
                <w:sz w:val="24"/>
                <w:szCs w:val="24"/>
              </w:rPr>
              <w:t>AWARDS</w:t>
            </w:r>
          </w:p>
        </w:tc>
        <w:tc>
          <w:tcPr>
            <w:tcW w:w="2313" w:type="dxa"/>
            <w:shd w:val="clear" w:color="auto" w:fill="BFBFBF"/>
          </w:tcPr>
          <w:p>
            <w:pPr>
              <w:spacing w:after="0" w:line="240" w:lineRule="auto"/>
              <w:jc w:val="both"/>
              <w:rPr>
                <w:rFonts w:asciiTheme="majorHAnsi" w:hAnsiTheme="majorHAnsi" w:cs="Tahoma"/>
                <w:b/>
                <w:sz w:val="24"/>
                <w:szCs w:val="24"/>
              </w:rPr>
            </w:pPr>
            <w:r>
              <w:rPr>
                <w:rFonts w:asciiTheme="majorHAnsi" w:hAnsiTheme="majorHAnsi" w:cs="Tahoma"/>
                <w:b/>
                <w:sz w:val="24"/>
                <w:szCs w:val="24"/>
              </w:rPr>
              <w:t>GRADUATION YEAR</w:t>
            </w:r>
          </w:p>
        </w:tc>
      </w:tr>
      <w:tr>
        <w:trPr>
          <w:trHeight w:val="205"/>
        </w:trPr>
        <w:tc>
          <w:tcPr>
            <w:tcW w:w="2185" w:type="dxa"/>
          </w:tcPr>
          <w:p>
            <w:pPr>
              <w:spacing w:after="0" w:line="240" w:lineRule="auto"/>
              <w:rPr>
                <w:rFonts w:asciiTheme="majorHAnsi" w:hAnsiTheme="majorHAnsi" w:cs="Tahoma"/>
                <w:sz w:val="24"/>
                <w:szCs w:val="24"/>
              </w:rPr>
            </w:pPr>
            <w:r>
              <w:rPr>
                <w:rFonts w:asciiTheme="majorHAnsi" w:hAnsiTheme="majorHAnsi" w:cs="Tahoma"/>
                <w:sz w:val="24"/>
                <w:szCs w:val="24"/>
              </w:rPr>
              <w:t xml:space="preserve">University of the People </w:t>
            </w:r>
          </w:p>
        </w:tc>
        <w:tc>
          <w:tcPr>
            <w:tcW w:w="2063" w:type="dxa"/>
          </w:tcPr>
          <w:p>
            <w:pPr>
              <w:spacing w:after="0" w:line="240" w:lineRule="auto"/>
              <w:rPr>
                <w:rFonts w:asciiTheme="majorHAnsi" w:hAnsiTheme="majorHAnsi" w:cs="Tahoma"/>
                <w:sz w:val="24"/>
                <w:szCs w:val="24"/>
              </w:rPr>
            </w:pPr>
            <w:r>
              <w:rPr>
                <w:rFonts w:asciiTheme="majorHAnsi" w:hAnsiTheme="majorHAnsi" w:cs="Tahoma"/>
                <w:sz w:val="24"/>
                <w:szCs w:val="24"/>
              </w:rPr>
              <w:t xml:space="preserve">Bachelor of Sciences </w:t>
            </w:r>
          </w:p>
        </w:tc>
        <w:tc>
          <w:tcPr>
            <w:tcW w:w="2971" w:type="dxa"/>
          </w:tcPr>
          <w:p>
            <w:pPr>
              <w:spacing w:after="0" w:line="240" w:lineRule="auto"/>
              <w:rPr>
                <w:rFonts w:asciiTheme="majorHAnsi" w:hAnsiTheme="majorHAnsi" w:cs="Tahoma"/>
                <w:sz w:val="24"/>
                <w:szCs w:val="24"/>
              </w:rPr>
            </w:pPr>
            <w:r>
              <w:rPr>
                <w:rFonts w:asciiTheme="majorHAnsi" w:hAnsiTheme="majorHAnsi" w:cs="Tahoma"/>
                <w:sz w:val="24"/>
                <w:szCs w:val="24"/>
              </w:rPr>
              <w:t>Bachelor’s Degree in Business Administration</w:t>
            </w:r>
          </w:p>
        </w:tc>
        <w:tc>
          <w:tcPr>
            <w:tcW w:w="2313" w:type="dxa"/>
          </w:tcPr>
          <w:p>
            <w:pPr>
              <w:spacing w:after="0" w:line="240" w:lineRule="auto"/>
              <w:jc w:val="both"/>
              <w:rPr>
                <w:rFonts w:asciiTheme="majorHAnsi" w:hAnsiTheme="majorHAnsi" w:cs="Tahoma"/>
                <w:sz w:val="24"/>
                <w:szCs w:val="24"/>
              </w:rPr>
            </w:pPr>
            <w:r>
              <w:rPr>
                <w:rFonts w:asciiTheme="majorHAnsi" w:hAnsiTheme="majorHAnsi" w:cs="Tahoma"/>
                <w:sz w:val="24"/>
                <w:szCs w:val="24"/>
              </w:rPr>
              <w:t>2022</w:t>
            </w:r>
          </w:p>
        </w:tc>
      </w:tr>
      <w:tr>
        <w:trPr>
          <w:trHeight w:val="205"/>
        </w:trPr>
        <w:tc>
          <w:tcPr>
            <w:tcW w:w="2185" w:type="dxa"/>
          </w:tcPr>
          <w:p>
            <w:pPr>
              <w:spacing w:after="0" w:line="240" w:lineRule="auto"/>
              <w:jc w:val="both"/>
              <w:rPr>
                <w:rFonts w:asciiTheme="majorHAnsi" w:hAnsiTheme="majorHAnsi" w:cs="Tahoma"/>
                <w:sz w:val="24"/>
                <w:szCs w:val="24"/>
              </w:rPr>
            </w:pPr>
            <w:r>
              <w:rPr>
                <w:rFonts w:asciiTheme="majorHAnsi" w:hAnsiTheme="majorHAnsi" w:cs="Tahoma"/>
                <w:sz w:val="24"/>
                <w:szCs w:val="24"/>
              </w:rPr>
              <w:t>Moi  University</w:t>
            </w:r>
          </w:p>
        </w:tc>
        <w:tc>
          <w:tcPr>
            <w:tcW w:w="2063" w:type="dxa"/>
          </w:tcPr>
          <w:p>
            <w:pPr>
              <w:spacing w:after="0" w:line="240" w:lineRule="auto"/>
              <w:jc w:val="both"/>
              <w:rPr>
                <w:rFonts w:asciiTheme="majorHAnsi" w:hAnsiTheme="majorHAnsi" w:cs="Tahoma"/>
                <w:sz w:val="24"/>
                <w:szCs w:val="24"/>
              </w:rPr>
            </w:pPr>
            <w:r>
              <w:rPr>
                <w:rFonts w:asciiTheme="majorHAnsi" w:hAnsiTheme="majorHAnsi" w:cs="Tahoma"/>
                <w:sz w:val="24"/>
                <w:szCs w:val="24"/>
              </w:rPr>
              <w:t>Health Sciences</w:t>
            </w:r>
          </w:p>
        </w:tc>
        <w:tc>
          <w:tcPr>
            <w:tcW w:w="2971" w:type="dxa"/>
          </w:tcPr>
          <w:p>
            <w:pPr>
              <w:spacing w:after="0" w:line="240" w:lineRule="auto"/>
              <w:rPr>
                <w:rFonts w:asciiTheme="majorHAnsi" w:hAnsiTheme="majorHAnsi" w:cs="Tahoma"/>
                <w:sz w:val="24"/>
                <w:szCs w:val="24"/>
              </w:rPr>
            </w:pPr>
            <w:r>
              <w:rPr>
                <w:rFonts w:asciiTheme="majorHAnsi" w:hAnsiTheme="majorHAnsi" w:cs="Tahoma"/>
                <w:sz w:val="24"/>
                <w:szCs w:val="24"/>
              </w:rPr>
              <w:t>Bachelor of Science in Community Health Education</w:t>
            </w:r>
          </w:p>
        </w:tc>
        <w:tc>
          <w:tcPr>
            <w:tcW w:w="2313" w:type="dxa"/>
          </w:tcPr>
          <w:p>
            <w:pPr>
              <w:spacing w:after="0" w:line="240" w:lineRule="auto"/>
              <w:jc w:val="both"/>
              <w:rPr>
                <w:rFonts w:asciiTheme="majorHAnsi" w:hAnsiTheme="majorHAnsi" w:cs="Tahoma"/>
                <w:sz w:val="24"/>
                <w:szCs w:val="24"/>
              </w:rPr>
            </w:pPr>
            <w:r>
              <w:rPr>
                <w:rFonts w:asciiTheme="majorHAnsi" w:hAnsiTheme="majorHAnsi" w:cs="Tahoma"/>
                <w:sz w:val="24"/>
                <w:szCs w:val="24"/>
              </w:rPr>
              <w:t>2018</w:t>
            </w:r>
          </w:p>
        </w:tc>
      </w:tr>
      <w:tr>
        <w:trPr>
          <w:trHeight w:val="439"/>
        </w:trPr>
        <w:tc>
          <w:tcPr>
            <w:tcW w:w="2185" w:type="dxa"/>
          </w:tcPr>
          <w:p>
            <w:pPr>
              <w:spacing w:after="0" w:line="240" w:lineRule="auto"/>
              <w:jc w:val="both"/>
              <w:rPr>
                <w:rFonts w:asciiTheme="majorHAnsi" w:hAnsiTheme="majorHAnsi" w:cs="Tahoma"/>
                <w:sz w:val="24"/>
                <w:szCs w:val="24"/>
              </w:rPr>
            </w:pPr>
            <w:r>
              <w:rPr>
                <w:rFonts w:asciiTheme="majorHAnsi" w:hAnsiTheme="majorHAnsi" w:cs="Tahoma"/>
                <w:sz w:val="24"/>
                <w:szCs w:val="24"/>
              </w:rPr>
              <w:t xml:space="preserve">Moi University </w:t>
            </w:r>
          </w:p>
        </w:tc>
        <w:tc>
          <w:tcPr>
            <w:tcW w:w="2063" w:type="dxa"/>
          </w:tcPr>
          <w:p>
            <w:pPr>
              <w:spacing w:after="0" w:line="240" w:lineRule="auto"/>
              <w:jc w:val="both"/>
              <w:rPr>
                <w:rFonts w:asciiTheme="majorHAnsi" w:hAnsiTheme="majorHAnsi" w:cs="Tahoma"/>
                <w:sz w:val="24"/>
                <w:szCs w:val="24"/>
              </w:rPr>
            </w:pPr>
            <w:r>
              <w:rPr>
                <w:rFonts w:asciiTheme="majorHAnsi" w:hAnsiTheme="majorHAnsi" w:cs="Tahoma"/>
                <w:sz w:val="24"/>
                <w:szCs w:val="24"/>
              </w:rPr>
              <w:t xml:space="preserve">Education </w:t>
            </w:r>
          </w:p>
        </w:tc>
        <w:tc>
          <w:tcPr>
            <w:tcW w:w="2971" w:type="dxa"/>
          </w:tcPr>
          <w:p>
            <w:pPr>
              <w:spacing w:after="0" w:line="240" w:lineRule="auto"/>
              <w:rPr>
                <w:rFonts w:asciiTheme="majorHAnsi" w:hAnsiTheme="majorHAnsi" w:cs="Tahoma"/>
                <w:sz w:val="24"/>
                <w:szCs w:val="24"/>
              </w:rPr>
            </w:pPr>
            <w:r>
              <w:rPr>
                <w:rFonts w:asciiTheme="majorHAnsi" w:hAnsiTheme="majorHAnsi" w:cs="Tahoma"/>
                <w:sz w:val="24"/>
                <w:szCs w:val="24"/>
              </w:rPr>
              <w:t>Diploma of art in Education (Eng&amp;Hist)</w:t>
            </w:r>
          </w:p>
        </w:tc>
        <w:tc>
          <w:tcPr>
            <w:tcW w:w="2313" w:type="dxa"/>
          </w:tcPr>
          <w:p>
            <w:pPr>
              <w:spacing w:after="0" w:line="240" w:lineRule="auto"/>
              <w:jc w:val="both"/>
              <w:rPr>
                <w:rFonts w:asciiTheme="majorHAnsi" w:hAnsiTheme="majorHAnsi" w:cs="Tahoma"/>
                <w:sz w:val="24"/>
                <w:szCs w:val="24"/>
              </w:rPr>
            </w:pPr>
            <w:r>
              <w:rPr>
                <w:rFonts w:asciiTheme="majorHAnsi" w:hAnsiTheme="majorHAnsi" w:cs="Tahoma"/>
                <w:sz w:val="24"/>
                <w:szCs w:val="24"/>
              </w:rPr>
              <w:t>2016</w:t>
            </w:r>
          </w:p>
        </w:tc>
      </w:tr>
      <w:tr>
        <w:trPr>
          <w:trHeight w:val="439"/>
        </w:trPr>
        <w:tc>
          <w:tcPr>
            <w:tcW w:w="2185" w:type="dxa"/>
          </w:tcPr>
          <w:p>
            <w:pPr>
              <w:spacing w:after="0" w:line="240" w:lineRule="auto"/>
              <w:rPr>
                <w:rFonts w:asciiTheme="majorHAnsi" w:hAnsiTheme="majorHAnsi" w:cs="Tahoma"/>
                <w:sz w:val="24"/>
                <w:szCs w:val="24"/>
              </w:rPr>
            </w:pPr>
            <w:r>
              <w:rPr>
                <w:rFonts w:asciiTheme="majorHAnsi" w:hAnsiTheme="majorHAnsi" w:cs="Tahoma"/>
                <w:sz w:val="24"/>
                <w:szCs w:val="24"/>
              </w:rPr>
              <w:t>University of Nairobi</w:t>
            </w:r>
          </w:p>
        </w:tc>
        <w:tc>
          <w:tcPr>
            <w:tcW w:w="2063" w:type="dxa"/>
          </w:tcPr>
          <w:p>
            <w:pPr>
              <w:spacing w:after="0" w:line="240" w:lineRule="auto"/>
              <w:jc w:val="both"/>
              <w:rPr>
                <w:rFonts w:asciiTheme="majorHAnsi" w:hAnsiTheme="majorHAnsi" w:cs="Tahoma"/>
                <w:sz w:val="24"/>
                <w:szCs w:val="24"/>
              </w:rPr>
            </w:pPr>
            <w:r>
              <w:rPr>
                <w:rFonts w:asciiTheme="majorHAnsi" w:hAnsiTheme="majorHAnsi" w:cs="Tahoma"/>
                <w:sz w:val="24"/>
                <w:szCs w:val="24"/>
              </w:rPr>
              <w:t>Business</w:t>
            </w:r>
          </w:p>
        </w:tc>
        <w:tc>
          <w:tcPr>
            <w:tcW w:w="2971" w:type="dxa"/>
          </w:tcPr>
          <w:p>
            <w:pPr>
              <w:spacing w:after="0" w:line="240" w:lineRule="auto"/>
              <w:rPr>
                <w:rFonts w:asciiTheme="majorHAnsi" w:hAnsiTheme="majorHAnsi" w:cs="Tahoma"/>
                <w:sz w:val="24"/>
                <w:szCs w:val="24"/>
              </w:rPr>
            </w:pPr>
            <w:r>
              <w:rPr>
                <w:rFonts w:asciiTheme="majorHAnsi" w:hAnsiTheme="majorHAnsi" w:cs="Tahoma"/>
                <w:sz w:val="24"/>
                <w:szCs w:val="24"/>
              </w:rPr>
              <w:t>Diploma in Business Management</w:t>
            </w:r>
          </w:p>
        </w:tc>
        <w:tc>
          <w:tcPr>
            <w:tcW w:w="2313" w:type="dxa"/>
          </w:tcPr>
          <w:p>
            <w:pPr>
              <w:spacing w:after="0" w:line="240" w:lineRule="auto"/>
              <w:jc w:val="both"/>
              <w:rPr>
                <w:rFonts w:asciiTheme="majorHAnsi" w:hAnsiTheme="majorHAnsi" w:cs="Tahoma"/>
                <w:sz w:val="24"/>
                <w:szCs w:val="24"/>
              </w:rPr>
            </w:pPr>
            <w:r>
              <w:rPr>
                <w:rFonts w:asciiTheme="majorHAnsi" w:hAnsiTheme="majorHAnsi" w:cs="Tahoma"/>
                <w:sz w:val="24"/>
                <w:szCs w:val="24"/>
              </w:rPr>
              <w:t>2011</w:t>
            </w:r>
          </w:p>
        </w:tc>
      </w:tr>
      <w:tr>
        <w:trPr>
          <w:trHeight w:val="610"/>
        </w:trPr>
        <w:tc>
          <w:tcPr>
            <w:tcW w:w="2185" w:type="dxa"/>
          </w:tcPr>
          <w:p>
            <w:pPr>
              <w:spacing w:after="0" w:line="240" w:lineRule="auto"/>
              <w:jc w:val="both"/>
              <w:rPr>
                <w:rFonts w:asciiTheme="majorHAnsi" w:hAnsiTheme="majorHAnsi" w:cs="Tahoma"/>
                <w:sz w:val="24"/>
                <w:szCs w:val="24"/>
              </w:rPr>
            </w:pPr>
            <w:r>
              <w:rPr>
                <w:rFonts w:asciiTheme="majorHAnsi" w:hAnsiTheme="majorHAnsi" w:cs="Tahoma"/>
                <w:sz w:val="24"/>
                <w:szCs w:val="24"/>
              </w:rPr>
              <w:t>FIPMS</w:t>
            </w:r>
          </w:p>
        </w:tc>
        <w:tc>
          <w:tcPr>
            <w:tcW w:w="2063" w:type="dxa"/>
          </w:tcPr>
          <w:p>
            <w:pPr>
              <w:spacing w:after="0" w:line="240" w:lineRule="auto"/>
              <w:jc w:val="both"/>
              <w:rPr>
                <w:rFonts w:asciiTheme="majorHAnsi" w:hAnsiTheme="majorHAnsi" w:cs="Tahoma"/>
                <w:sz w:val="24"/>
                <w:szCs w:val="24"/>
              </w:rPr>
            </w:pPr>
            <w:r>
              <w:rPr>
                <w:rFonts w:asciiTheme="majorHAnsi" w:hAnsiTheme="majorHAnsi" w:cs="Tahoma"/>
                <w:sz w:val="24"/>
                <w:szCs w:val="24"/>
              </w:rPr>
              <w:t>IT</w:t>
            </w:r>
          </w:p>
        </w:tc>
        <w:tc>
          <w:tcPr>
            <w:tcW w:w="2971" w:type="dxa"/>
          </w:tcPr>
          <w:p>
            <w:pPr>
              <w:spacing w:after="0" w:line="240" w:lineRule="auto"/>
              <w:rPr>
                <w:rFonts w:asciiTheme="majorHAnsi" w:hAnsiTheme="majorHAnsi" w:cs="Tahoma"/>
                <w:sz w:val="24"/>
                <w:szCs w:val="24"/>
              </w:rPr>
            </w:pPr>
            <w:r>
              <w:rPr>
                <w:rFonts w:asciiTheme="majorHAnsi" w:hAnsiTheme="majorHAnsi" w:cs="Tahoma"/>
                <w:sz w:val="24"/>
                <w:szCs w:val="24"/>
              </w:rPr>
              <w:t xml:space="preserve">Certificate in Computer Application </w:t>
            </w:r>
          </w:p>
        </w:tc>
        <w:tc>
          <w:tcPr>
            <w:tcW w:w="2313" w:type="dxa"/>
          </w:tcPr>
          <w:p>
            <w:pPr>
              <w:spacing w:after="0" w:line="240" w:lineRule="auto"/>
              <w:jc w:val="both"/>
              <w:rPr>
                <w:rFonts w:asciiTheme="majorHAnsi" w:hAnsiTheme="majorHAnsi" w:cs="Tahoma"/>
                <w:sz w:val="24"/>
                <w:szCs w:val="24"/>
              </w:rPr>
            </w:pPr>
            <w:r>
              <w:rPr>
                <w:rFonts w:asciiTheme="majorHAnsi" w:hAnsiTheme="majorHAnsi" w:cs="Tahoma"/>
                <w:sz w:val="24"/>
                <w:szCs w:val="24"/>
              </w:rPr>
              <w:t>2009</w:t>
            </w:r>
          </w:p>
        </w:tc>
      </w:tr>
      <w:tr>
        <w:trPr>
          <w:trHeight w:val="610"/>
        </w:trPr>
        <w:tc>
          <w:tcPr>
            <w:tcW w:w="2185" w:type="dxa"/>
          </w:tcPr>
          <w:p>
            <w:pPr>
              <w:spacing w:after="0" w:line="240" w:lineRule="auto"/>
              <w:jc w:val="both"/>
              <w:rPr>
                <w:rFonts w:asciiTheme="majorHAnsi" w:hAnsiTheme="majorHAnsi" w:cs="Tahoma"/>
                <w:sz w:val="24"/>
                <w:szCs w:val="24"/>
              </w:rPr>
            </w:pPr>
            <w:r>
              <w:rPr>
                <w:rFonts w:asciiTheme="majorHAnsi" w:hAnsiTheme="majorHAnsi" w:cs="Tahoma"/>
                <w:sz w:val="24"/>
                <w:szCs w:val="24"/>
              </w:rPr>
              <w:t>GSS High School</w:t>
            </w:r>
          </w:p>
        </w:tc>
        <w:tc>
          <w:tcPr>
            <w:tcW w:w="2063" w:type="dxa"/>
          </w:tcPr>
          <w:p>
            <w:pPr>
              <w:spacing w:after="0" w:line="240" w:lineRule="auto"/>
              <w:jc w:val="both"/>
              <w:rPr>
                <w:rFonts w:asciiTheme="majorHAnsi" w:hAnsiTheme="majorHAnsi" w:cs="Tahoma"/>
                <w:sz w:val="24"/>
                <w:szCs w:val="24"/>
              </w:rPr>
            </w:pPr>
            <w:r>
              <w:rPr>
                <w:rFonts w:asciiTheme="majorHAnsi" w:hAnsiTheme="majorHAnsi" w:cs="Tahoma"/>
                <w:sz w:val="24"/>
                <w:szCs w:val="24"/>
              </w:rPr>
              <w:t xml:space="preserve">High school </w:t>
            </w:r>
          </w:p>
        </w:tc>
        <w:tc>
          <w:tcPr>
            <w:tcW w:w="2971" w:type="dxa"/>
          </w:tcPr>
          <w:p>
            <w:pPr>
              <w:spacing w:after="0" w:line="240" w:lineRule="auto"/>
              <w:jc w:val="both"/>
              <w:rPr>
                <w:rFonts w:asciiTheme="majorHAnsi" w:hAnsiTheme="majorHAnsi" w:cs="Tahoma"/>
                <w:sz w:val="24"/>
                <w:szCs w:val="24"/>
              </w:rPr>
            </w:pPr>
            <w:r>
              <w:rPr>
                <w:rFonts w:asciiTheme="majorHAnsi" w:hAnsiTheme="majorHAnsi" w:cs="Tahoma"/>
                <w:sz w:val="24"/>
                <w:szCs w:val="24"/>
              </w:rPr>
              <w:t>KCSE</w:t>
            </w:r>
          </w:p>
        </w:tc>
        <w:tc>
          <w:tcPr>
            <w:tcW w:w="2313" w:type="dxa"/>
          </w:tcPr>
          <w:p>
            <w:pPr>
              <w:spacing w:after="0" w:line="240" w:lineRule="auto"/>
              <w:jc w:val="both"/>
              <w:rPr>
                <w:rFonts w:asciiTheme="majorHAnsi" w:hAnsiTheme="majorHAnsi" w:cs="Tahoma"/>
                <w:sz w:val="24"/>
                <w:szCs w:val="24"/>
              </w:rPr>
            </w:pPr>
            <w:r>
              <w:rPr>
                <w:rFonts w:asciiTheme="majorHAnsi" w:hAnsiTheme="majorHAnsi" w:cs="Tahoma"/>
                <w:sz w:val="24"/>
                <w:szCs w:val="24"/>
              </w:rPr>
              <w:t>2008</w:t>
            </w:r>
          </w:p>
        </w:tc>
      </w:tr>
    </w:tbl>
    <w:p>
      <w:pPr>
        <w:spacing w:after="0" w:line="240" w:lineRule="auto"/>
        <w:rPr>
          <w:rFonts w:asciiTheme="majorHAnsi" w:hAnsiTheme="majorHAnsi" w:cs="Tahoma"/>
          <w:b/>
          <w:sz w:val="24"/>
          <w:szCs w:val="24"/>
        </w:rPr>
      </w:pPr>
    </w:p>
    <w:p>
      <w:pPr>
        <w:pBdr>
          <w:top w:val="single" w:sz="4" w:space="1" w:color="auto"/>
          <w:bottom w:val="single" w:sz="4" w:space="4" w:color="auto"/>
        </w:pBdr>
        <w:shd w:val="clear" w:color="auto" w:fill="D9D9D9"/>
        <w:spacing w:after="0" w:line="240" w:lineRule="auto"/>
        <w:rPr>
          <w:rFonts w:asciiTheme="majorHAnsi" w:hAnsiTheme="majorHAnsi" w:cs="Tahoma"/>
          <w:b/>
          <w:sz w:val="24"/>
          <w:szCs w:val="24"/>
        </w:rPr>
      </w:pPr>
      <w:r>
        <w:rPr>
          <w:rFonts w:asciiTheme="majorHAnsi" w:hAnsiTheme="majorHAnsi" w:cs="Tahoma"/>
          <w:b/>
          <w:sz w:val="24"/>
          <w:szCs w:val="24"/>
        </w:rPr>
        <w:t xml:space="preserve">PROFESSIONAL WORK EXPERIENCE </w:t>
      </w:r>
    </w:p>
    <w:p>
      <w:pPr>
        <w:pStyle w:val="NormalWeb"/>
        <w:spacing w:before="0" w:beforeAutospacing="0" w:after="0" w:afterAutospacing="0" w:line="432" w:lineRule="atLeast"/>
        <w:rPr>
          <w:rFonts w:asciiTheme="majorHAnsi" w:hAnsiTheme="majorHAnsi" w:cs="Tahoma"/>
          <w:b/>
        </w:rPr>
      </w:pPr>
      <w:r>
        <w:rPr>
          <w:rFonts w:asciiTheme="majorHAnsi" w:hAnsiTheme="majorHAnsi" w:cs="Tahoma"/>
          <w:b/>
        </w:rPr>
        <w:t>Feb 2020-Sept 2021: Translator/Proofreader, Crystal Hague Limited</w:t>
      </w:r>
    </w:p>
    <w:p>
      <w:pPr>
        <w:pStyle w:val="NormalWeb"/>
        <w:spacing w:before="0" w:beforeAutospacing="0" w:after="0" w:afterAutospacing="0" w:line="432" w:lineRule="atLeast"/>
        <w:rPr>
          <w:rFonts w:asciiTheme="majorHAnsi" w:hAnsiTheme="majorHAnsi" w:cs="Tahoma"/>
          <w:b/>
        </w:rPr>
      </w:pPr>
      <w:r>
        <w:rPr>
          <w:rFonts w:asciiTheme="majorHAnsi" w:hAnsiTheme="majorHAnsi" w:cs="Tahoma"/>
          <w:b/>
        </w:rPr>
        <w:t xml:space="preserve">Duties and Responsibilities </w:t>
      </w:r>
    </w:p>
    <w:p>
      <w:pPr>
        <w:pStyle w:val="NormalWeb"/>
        <w:numPr>
          <w:ilvl w:val="0"/>
          <w:numId w:val="41"/>
        </w:numPr>
        <w:spacing w:before="0" w:beforeAutospacing="0" w:after="0" w:afterAutospacing="0" w:line="432" w:lineRule="atLeast"/>
        <w:rPr>
          <w:rFonts w:asciiTheme="majorHAnsi" w:hAnsiTheme="majorHAnsi" w:cs="Tahoma"/>
        </w:rPr>
      </w:pPr>
      <w:r>
        <w:rPr>
          <w:rFonts w:asciiTheme="majorHAnsi" w:hAnsiTheme="majorHAnsi" w:cs="Tahoma"/>
        </w:rPr>
        <w:t>Translation of documents/spoken words from English- Somali &amp; vice versa</w:t>
      </w:r>
    </w:p>
    <w:p>
      <w:pPr>
        <w:pStyle w:val="ListParagraph"/>
        <w:numPr>
          <w:ilvl w:val="0"/>
          <w:numId w:val="34"/>
        </w:numPr>
        <w:spacing w:after="339" w:line="240" w:lineRule="auto"/>
        <w:rPr>
          <w:rFonts w:asciiTheme="majorHAnsi" w:eastAsia="Times New Roman" w:hAnsiTheme="majorHAnsi" w:cs="Tahoma"/>
          <w:bCs/>
          <w:sz w:val="24"/>
          <w:szCs w:val="24"/>
        </w:rPr>
      </w:pPr>
      <w:r>
        <w:rPr>
          <w:rFonts w:asciiTheme="majorHAnsi" w:eastAsia="Times New Roman" w:hAnsiTheme="majorHAnsi" w:cs="Tahoma"/>
          <w:bCs/>
          <w:sz w:val="24"/>
          <w:szCs w:val="24"/>
        </w:rPr>
        <w:t>Process materials and translate complex text containing terminologies</w:t>
      </w:r>
    </w:p>
    <w:p>
      <w:pPr>
        <w:pStyle w:val="ListParagraph"/>
        <w:numPr>
          <w:ilvl w:val="0"/>
          <w:numId w:val="34"/>
        </w:numPr>
        <w:spacing w:after="339" w:line="240" w:lineRule="auto"/>
        <w:rPr>
          <w:rFonts w:asciiTheme="majorHAnsi" w:eastAsia="Times New Roman" w:hAnsiTheme="majorHAnsi" w:cs="Tahoma"/>
          <w:bCs/>
          <w:sz w:val="24"/>
          <w:szCs w:val="24"/>
        </w:rPr>
      </w:pPr>
      <w:r>
        <w:rPr>
          <w:rFonts w:asciiTheme="majorHAnsi" w:eastAsia="Times New Roman" w:hAnsiTheme="majorHAnsi" w:cs="Tahoma"/>
          <w:bCs/>
          <w:sz w:val="24"/>
          <w:szCs w:val="24"/>
        </w:rPr>
        <w:t>Use translation tools/software or other programs (such as word processing, desktop publishing, work flow management, MemoQ, Tirado’s and among others) to streamline the translation processes.</w:t>
      </w:r>
    </w:p>
    <w:p>
      <w:pPr>
        <w:pStyle w:val="ListParagraph"/>
        <w:numPr>
          <w:ilvl w:val="0"/>
          <w:numId w:val="34"/>
        </w:numPr>
        <w:spacing w:after="339" w:line="240" w:lineRule="auto"/>
        <w:rPr>
          <w:rFonts w:asciiTheme="majorHAnsi" w:eastAsia="Times New Roman" w:hAnsiTheme="majorHAnsi" w:cs="Tahoma"/>
          <w:bCs/>
          <w:sz w:val="24"/>
          <w:szCs w:val="24"/>
        </w:rPr>
      </w:pPr>
      <w:r>
        <w:rPr>
          <w:rFonts w:asciiTheme="majorHAnsi" w:eastAsia="Times New Roman" w:hAnsiTheme="majorHAnsi" w:cs="Tahoma"/>
          <w:bCs/>
          <w:sz w:val="24"/>
          <w:szCs w:val="24"/>
        </w:rPr>
        <w:t>Provide written translation as assigned and review translation perform by others</w:t>
      </w:r>
    </w:p>
    <w:p>
      <w:pPr>
        <w:pStyle w:val="ListParagraph"/>
        <w:numPr>
          <w:ilvl w:val="0"/>
          <w:numId w:val="35"/>
        </w:numPr>
        <w:rPr>
          <w:rFonts w:asciiTheme="majorHAnsi" w:hAnsiTheme="majorHAnsi" w:cs="Tahoma"/>
          <w:sz w:val="24"/>
          <w:szCs w:val="24"/>
        </w:rPr>
      </w:pPr>
      <w:r>
        <w:rPr>
          <w:rFonts w:asciiTheme="majorHAnsi" w:hAnsiTheme="majorHAnsi" w:cs="Tahoma"/>
          <w:sz w:val="24"/>
          <w:szCs w:val="24"/>
        </w:rPr>
        <w:t>Check translations of technical terms and terminology to ensure that they are accurate and remain consistent throughout translation revisions</w:t>
      </w:r>
    </w:p>
    <w:p>
      <w:pPr>
        <w:spacing w:after="158" w:line="240" w:lineRule="auto"/>
        <w:rPr>
          <w:rFonts w:asciiTheme="majorHAnsi" w:eastAsia="Times New Roman" w:hAnsiTheme="majorHAnsi" w:cs="Tahoma"/>
          <w:b/>
          <w:bCs/>
          <w:sz w:val="24"/>
          <w:szCs w:val="24"/>
        </w:rPr>
      </w:pPr>
      <w:r>
        <w:rPr>
          <w:rFonts w:asciiTheme="majorHAnsi" w:hAnsiTheme="majorHAnsi" w:cs="Tahoma"/>
          <w:b/>
          <w:sz w:val="24"/>
          <w:szCs w:val="24"/>
        </w:rPr>
        <w:t xml:space="preserve">Aug 2019-Dec 2019: TRANSLATOR/ INTERPRETER/LANGUAGE ASSISTANT, </w:t>
      </w:r>
      <w:r>
        <w:rPr>
          <w:rFonts w:asciiTheme="majorHAnsi" w:eastAsia="Times New Roman" w:hAnsiTheme="majorHAnsi" w:cs="Tahoma"/>
          <w:b/>
          <w:sz w:val="24"/>
          <w:szCs w:val="24"/>
        </w:rPr>
        <w:t>HGS COMPANY/ATA</w:t>
      </w:r>
    </w:p>
    <w:p>
      <w:pPr>
        <w:spacing w:after="158" w:line="240" w:lineRule="auto"/>
        <w:rPr>
          <w:rFonts w:asciiTheme="majorHAnsi" w:hAnsiTheme="majorHAnsi" w:cs="Tahoma"/>
          <w:b/>
          <w:sz w:val="24"/>
          <w:szCs w:val="24"/>
        </w:rPr>
      </w:pPr>
      <w:r>
        <w:rPr>
          <w:rFonts w:asciiTheme="majorHAnsi" w:eastAsia="Times New Roman" w:hAnsiTheme="majorHAnsi" w:cs="Tahoma"/>
          <w:b/>
          <w:bCs/>
          <w:sz w:val="24"/>
          <w:szCs w:val="24"/>
        </w:rPr>
        <w:t>Duties and Responsibilities</w:t>
      </w:r>
    </w:p>
    <w:p>
      <w:pPr>
        <w:pStyle w:val="ListParagraph"/>
        <w:numPr>
          <w:ilvl w:val="0"/>
          <w:numId w:val="33"/>
        </w:numPr>
        <w:spacing w:after="158" w:line="240" w:lineRule="auto"/>
        <w:rPr>
          <w:rFonts w:asciiTheme="majorHAnsi" w:eastAsia="Times New Roman" w:hAnsiTheme="majorHAnsi" w:cs="Tahoma"/>
          <w:bCs/>
          <w:sz w:val="24"/>
          <w:szCs w:val="24"/>
        </w:rPr>
      </w:pPr>
      <w:r>
        <w:rPr>
          <w:rFonts w:asciiTheme="majorHAnsi" w:hAnsiTheme="majorHAnsi" w:cs="Tahoma"/>
          <w:sz w:val="24"/>
          <w:szCs w:val="24"/>
        </w:rPr>
        <w:t>Translation of documents/spoken words from English- Somali &amp; vice versa</w:t>
      </w:r>
    </w:p>
    <w:p>
      <w:pPr>
        <w:pStyle w:val="ListParagraph"/>
        <w:numPr>
          <w:ilvl w:val="0"/>
          <w:numId w:val="33"/>
        </w:numPr>
        <w:spacing w:after="90" w:line="240" w:lineRule="auto"/>
        <w:rPr>
          <w:rFonts w:asciiTheme="majorHAnsi" w:eastAsia="Candara" w:hAnsiTheme="majorHAnsi" w:cs="Tahoma"/>
          <w:sz w:val="24"/>
          <w:szCs w:val="24"/>
          <w:shd w:val="clear" w:color="auto" w:fill="FFFFFF"/>
        </w:rPr>
      </w:pPr>
      <w:r>
        <w:rPr>
          <w:rFonts w:asciiTheme="majorHAnsi" w:eastAsia="Candara" w:hAnsiTheme="majorHAnsi" w:cs="Tahoma"/>
          <w:sz w:val="24"/>
          <w:szCs w:val="24"/>
          <w:shd w:val="clear" w:color="auto" w:fill="FFFFFF"/>
        </w:rPr>
        <w:t>Interpreting training topics both theory and practical such as knots, special charges, hand entry, post-blast investigation, rigging, disrupters, military ordinance, bomb traps, metal dictator, electricity and non-electricity, time fuse, explosive and among others.</w:t>
      </w:r>
    </w:p>
    <w:p>
      <w:pPr>
        <w:pStyle w:val="ListParagraph"/>
        <w:numPr>
          <w:ilvl w:val="0"/>
          <w:numId w:val="33"/>
        </w:numPr>
        <w:spacing w:after="90" w:line="240" w:lineRule="auto"/>
        <w:rPr>
          <w:rFonts w:asciiTheme="majorHAnsi" w:eastAsia="Candara" w:hAnsiTheme="majorHAnsi" w:cs="Tahoma"/>
          <w:sz w:val="24"/>
          <w:szCs w:val="24"/>
          <w:shd w:val="clear" w:color="auto" w:fill="FFFFFF"/>
        </w:rPr>
      </w:pPr>
      <w:r>
        <w:rPr>
          <w:rFonts w:asciiTheme="majorHAnsi" w:hAnsiTheme="majorHAnsi" w:cs="Tahoma"/>
          <w:sz w:val="24"/>
          <w:szCs w:val="24"/>
          <w:shd w:val="clear" w:color="auto" w:fill="FFFFFF"/>
        </w:rPr>
        <w:t>Provides accurate verbal and written interpretation/translation services for students at ATA</w:t>
      </w:r>
    </w:p>
    <w:p>
      <w:pPr>
        <w:pStyle w:val="ListParagraph"/>
        <w:numPr>
          <w:ilvl w:val="0"/>
          <w:numId w:val="36"/>
        </w:numPr>
        <w:spacing w:after="90" w:line="240" w:lineRule="auto"/>
        <w:rPr>
          <w:rFonts w:asciiTheme="majorHAnsi" w:eastAsia="Candara" w:hAnsiTheme="majorHAnsi" w:cs="Tahoma"/>
          <w:sz w:val="24"/>
          <w:szCs w:val="24"/>
          <w:shd w:val="clear" w:color="auto" w:fill="FFFFFF"/>
        </w:rPr>
      </w:pPr>
      <w:r>
        <w:rPr>
          <w:rFonts w:asciiTheme="majorHAnsi" w:hAnsiTheme="majorHAnsi" w:cs="Tahoma"/>
          <w:sz w:val="24"/>
          <w:szCs w:val="24"/>
          <w:shd w:val="clear" w:color="auto" w:fill="FFFFFF"/>
        </w:rPr>
        <w:lastRenderedPageBreak/>
        <w:t>Interpreting scenarios part for post-blast investigation in the ranges</w:t>
      </w:r>
    </w:p>
    <w:p>
      <w:pPr>
        <w:pStyle w:val="ListParagraph"/>
        <w:numPr>
          <w:ilvl w:val="0"/>
          <w:numId w:val="36"/>
        </w:numPr>
        <w:spacing w:after="90" w:line="240" w:lineRule="auto"/>
        <w:rPr>
          <w:rFonts w:asciiTheme="majorHAnsi" w:eastAsia="Candara" w:hAnsiTheme="majorHAnsi" w:cs="Tahoma"/>
          <w:sz w:val="24"/>
          <w:szCs w:val="24"/>
          <w:shd w:val="clear" w:color="auto" w:fill="FFFFFF"/>
        </w:rPr>
      </w:pPr>
      <w:r>
        <w:rPr>
          <w:rFonts w:asciiTheme="majorHAnsi" w:hAnsiTheme="majorHAnsi" w:cs="Tahoma"/>
          <w:sz w:val="24"/>
          <w:szCs w:val="24"/>
          <w:shd w:val="clear" w:color="auto" w:fill="FFFFFF"/>
        </w:rPr>
        <w:t>Helping students for interpretation in case they need help for medication when they are sick and other cases to the office of the ATA</w:t>
      </w:r>
    </w:p>
    <w:p>
      <w:pPr>
        <w:pStyle w:val="ListParagraph"/>
        <w:numPr>
          <w:ilvl w:val="0"/>
          <w:numId w:val="33"/>
        </w:numPr>
        <w:spacing w:after="90" w:line="240" w:lineRule="auto"/>
        <w:rPr>
          <w:rFonts w:asciiTheme="majorHAnsi" w:eastAsia="Candara" w:hAnsiTheme="majorHAnsi" w:cs="Tahoma"/>
          <w:sz w:val="24"/>
          <w:szCs w:val="24"/>
          <w:shd w:val="clear" w:color="auto" w:fill="FFFFFF"/>
        </w:rPr>
      </w:pPr>
      <w:r>
        <w:rPr>
          <w:rFonts w:asciiTheme="majorHAnsi" w:hAnsiTheme="majorHAnsi" w:cs="Tahoma"/>
          <w:sz w:val="24"/>
          <w:szCs w:val="24"/>
          <w:shd w:val="clear" w:color="auto" w:fill="FFFFFF"/>
        </w:rPr>
        <w:t>Facilitates communication between ATA, instructors and students or other staff either face-to-face or via a remote modality such as telephone or video</w:t>
      </w:r>
    </w:p>
    <w:p>
      <w:pPr>
        <w:pStyle w:val="ListParagraph"/>
        <w:numPr>
          <w:ilvl w:val="0"/>
          <w:numId w:val="33"/>
        </w:numPr>
        <w:spacing w:after="158" w:line="240" w:lineRule="auto"/>
        <w:rPr>
          <w:rFonts w:asciiTheme="majorHAnsi" w:eastAsia="Times New Roman" w:hAnsiTheme="majorHAnsi" w:cs="Tahoma"/>
          <w:bCs/>
          <w:sz w:val="24"/>
          <w:szCs w:val="24"/>
        </w:rPr>
      </w:pPr>
      <w:r>
        <w:rPr>
          <w:rFonts w:asciiTheme="majorHAnsi" w:eastAsia="Times New Roman" w:hAnsiTheme="majorHAnsi" w:cs="Tahoma"/>
          <w:bCs/>
          <w:sz w:val="24"/>
          <w:szCs w:val="24"/>
        </w:rPr>
        <w:t>Delivering the final words just like the original the listener/students never doubt the fact that is translated</w:t>
      </w:r>
    </w:p>
    <w:p>
      <w:pPr>
        <w:pStyle w:val="ListParagraph"/>
        <w:numPr>
          <w:ilvl w:val="0"/>
          <w:numId w:val="33"/>
        </w:numPr>
        <w:spacing w:after="158" w:line="240" w:lineRule="auto"/>
        <w:rPr>
          <w:rFonts w:asciiTheme="majorHAnsi" w:eastAsia="Times New Roman" w:hAnsiTheme="majorHAnsi" w:cs="Tahoma"/>
          <w:bCs/>
          <w:sz w:val="24"/>
          <w:szCs w:val="24"/>
        </w:rPr>
      </w:pPr>
      <w:r>
        <w:rPr>
          <w:rFonts w:asciiTheme="majorHAnsi" w:eastAsia="Times New Roman" w:hAnsiTheme="majorHAnsi" w:cs="Tahoma"/>
          <w:bCs/>
          <w:sz w:val="24"/>
          <w:szCs w:val="24"/>
        </w:rPr>
        <w:t>Translate various types of ATA documents, including training, scenarios, videos &amp; teaching documents for the training purposes.</w:t>
      </w:r>
    </w:p>
    <w:p>
      <w:pPr>
        <w:pStyle w:val="ListParagraph"/>
        <w:numPr>
          <w:ilvl w:val="0"/>
          <w:numId w:val="33"/>
        </w:numPr>
        <w:spacing w:after="158" w:line="240" w:lineRule="auto"/>
        <w:rPr>
          <w:rFonts w:asciiTheme="majorHAnsi" w:eastAsia="Times New Roman" w:hAnsiTheme="majorHAnsi" w:cs="Tahoma"/>
          <w:bCs/>
          <w:sz w:val="24"/>
          <w:szCs w:val="24"/>
        </w:rPr>
      </w:pPr>
      <w:r>
        <w:rPr>
          <w:rFonts w:asciiTheme="majorHAnsi" w:eastAsia="Times New Roman" w:hAnsiTheme="majorHAnsi" w:cs="Tahoma"/>
          <w:bCs/>
          <w:sz w:val="24"/>
          <w:szCs w:val="24"/>
        </w:rPr>
        <w:t>Interpret and translate spoken communication during meeting, and training in ATA Centers.</w:t>
      </w:r>
    </w:p>
    <w:p>
      <w:pPr>
        <w:rPr>
          <w:rFonts w:asciiTheme="majorHAnsi" w:eastAsia="Times New Roman" w:hAnsiTheme="majorHAnsi" w:cs="Tahoma"/>
          <w:b/>
          <w:bCs/>
          <w:sz w:val="24"/>
          <w:szCs w:val="24"/>
        </w:rPr>
      </w:pPr>
      <w:r>
        <w:rPr>
          <w:rFonts w:asciiTheme="majorHAnsi" w:hAnsiTheme="majorHAnsi" w:cs="Tahoma"/>
          <w:b/>
          <w:sz w:val="24"/>
          <w:szCs w:val="24"/>
        </w:rPr>
        <w:t>Jan 2016-July 2019: FIELD LANGUAGE TRANSLATOR, ELITE RELIEF SOCIETY</w:t>
      </w:r>
    </w:p>
    <w:p>
      <w:pPr>
        <w:spacing w:after="339" w:line="240" w:lineRule="auto"/>
        <w:rPr>
          <w:rFonts w:asciiTheme="majorHAnsi" w:eastAsia="Times New Roman" w:hAnsiTheme="majorHAnsi" w:cs="Tahoma"/>
          <w:b/>
          <w:bCs/>
          <w:sz w:val="24"/>
          <w:szCs w:val="24"/>
        </w:rPr>
      </w:pPr>
      <w:r>
        <w:rPr>
          <w:rFonts w:asciiTheme="majorHAnsi" w:eastAsia="Times New Roman" w:hAnsiTheme="majorHAnsi" w:cs="Tahoma"/>
          <w:b/>
          <w:bCs/>
          <w:sz w:val="24"/>
          <w:szCs w:val="24"/>
        </w:rPr>
        <w:t>Duties and Responsibilities</w:t>
      </w:r>
    </w:p>
    <w:p>
      <w:pPr>
        <w:pStyle w:val="ListParagraph"/>
        <w:numPr>
          <w:ilvl w:val="0"/>
          <w:numId w:val="34"/>
        </w:numPr>
        <w:spacing w:after="339" w:line="240" w:lineRule="auto"/>
        <w:rPr>
          <w:rFonts w:asciiTheme="majorHAnsi" w:eastAsia="Times New Roman" w:hAnsiTheme="majorHAnsi" w:cs="Tahoma"/>
          <w:bCs/>
          <w:sz w:val="24"/>
          <w:szCs w:val="24"/>
        </w:rPr>
      </w:pPr>
      <w:r>
        <w:rPr>
          <w:rFonts w:asciiTheme="majorHAnsi" w:eastAsia="Times New Roman" w:hAnsiTheme="majorHAnsi" w:cs="Tahoma"/>
          <w:bCs/>
          <w:sz w:val="24"/>
          <w:szCs w:val="24"/>
        </w:rPr>
        <w:t>Process materials and translate complex text containing terminologies</w:t>
      </w:r>
    </w:p>
    <w:p>
      <w:pPr>
        <w:pStyle w:val="ListParagraph"/>
        <w:numPr>
          <w:ilvl w:val="0"/>
          <w:numId w:val="34"/>
        </w:numPr>
        <w:spacing w:after="158" w:line="240" w:lineRule="auto"/>
        <w:rPr>
          <w:rFonts w:asciiTheme="majorHAnsi" w:eastAsia="Times New Roman" w:hAnsiTheme="majorHAnsi" w:cs="Tahoma"/>
          <w:bCs/>
          <w:sz w:val="24"/>
          <w:szCs w:val="24"/>
        </w:rPr>
      </w:pPr>
      <w:r>
        <w:rPr>
          <w:rFonts w:asciiTheme="majorHAnsi" w:hAnsiTheme="majorHAnsi" w:cs="Tahoma"/>
          <w:sz w:val="24"/>
          <w:szCs w:val="24"/>
        </w:rPr>
        <w:t>Researching legal &amp; technical terminology to ensure the correct translation is used.</w:t>
      </w:r>
    </w:p>
    <w:p>
      <w:pPr>
        <w:pStyle w:val="ListParagraph"/>
        <w:numPr>
          <w:ilvl w:val="0"/>
          <w:numId w:val="34"/>
        </w:numPr>
        <w:spacing w:after="339" w:line="240" w:lineRule="auto"/>
        <w:rPr>
          <w:rFonts w:asciiTheme="majorHAnsi" w:eastAsia="Times New Roman" w:hAnsiTheme="majorHAnsi" w:cs="Tahoma"/>
          <w:bCs/>
          <w:sz w:val="24"/>
          <w:szCs w:val="24"/>
        </w:rPr>
      </w:pPr>
      <w:r>
        <w:rPr>
          <w:rFonts w:asciiTheme="majorHAnsi" w:eastAsia="Times New Roman" w:hAnsiTheme="majorHAnsi" w:cs="Tahoma"/>
          <w:bCs/>
          <w:sz w:val="24"/>
          <w:szCs w:val="24"/>
        </w:rPr>
        <w:t xml:space="preserve">Conduct accurate and consecutive translation, transcription and interpretation from English-Somali and vice versa </w:t>
      </w:r>
    </w:p>
    <w:p>
      <w:pPr>
        <w:pStyle w:val="ListParagraph"/>
        <w:numPr>
          <w:ilvl w:val="0"/>
          <w:numId w:val="34"/>
        </w:numPr>
        <w:spacing w:after="339" w:line="240" w:lineRule="auto"/>
        <w:rPr>
          <w:rFonts w:asciiTheme="majorHAnsi" w:eastAsia="Times New Roman" w:hAnsiTheme="majorHAnsi" w:cs="Tahoma"/>
          <w:bCs/>
          <w:sz w:val="24"/>
          <w:szCs w:val="24"/>
        </w:rPr>
      </w:pPr>
      <w:r>
        <w:rPr>
          <w:rFonts w:asciiTheme="majorHAnsi" w:eastAsia="Times New Roman" w:hAnsiTheme="majorHAnsi" w:cs="Tahoma"/>
          <w:bCs/>
          <w:sz w:val="24"/>
          <w:szCs w:val="24"/>
        </w:rPr>
        <w:t>Accurately scan, research and translate English and Somali language documents and text</w:t>
      </w:r>
    </w:p>
    <w:p>
      <w:pPr>
        <w:pStyle w:val="ListParagraph"/>
        <w:numPr>
          <w:ilvl w:val="0"/>
          <w:numId w:val="34"/>
        </w:numPr>
        <w:spacing w:after="339" w:line="240" w:lineRule="auto"/>
        <w:rPr>
          <w:rFonts w:asciiTheme="majorHAnsi" w:eastAsia="Times New Roman" w:hAnsiTheme="majorHAnsi" w:cs="Tahoma"/>
          <w:bCs/>
          <w:sz w:val="24"/>
          <w:szCs w:val="24"/>
        </w:rPr>
      </w:pPr>
      <w:r>
        <w:rPr>
          <w:rFonts w:asciiTheme="majorHAnsi" w:eastAsia="Times New Roman" w:hAnsiTheme="majorHAnsi" w:cs="Tahoma"/>
          <w:bCs/>
          <w:sz w:val="24"/>
          <w:szCs w:val="24"/>
        </w:rPr>
        <w:t>Provide written translation as assigned and review translation perform by others</w:t>
      </w:r>
    </w:p>
    <w:p>
      <w:pPr>
        <w:pStyle w:val="ListParagraph"/>
        <w:numPr>
          <w:ilvl w:val="0"/>
          <w:numId w:val="34"/>
        </w:numPr>
        <w:spacing w:after="339" w:line="240" w:lineRule="auto"/>
        <w:rPr>
          <w:rFonts w:asciiTheme="majorHAnsi" w:eastAsia="Times New Roman" w:hAnsiTheme="majorHAnsi" w:cs="Tahoma"/>
          <w:bCs/>
          <w:sz w:val="24"/>
          <w:szCs w:val="24"/>
        </w:rPr>
      </w:pPr>
      <w:r>
        <w:rPr>
          <w:rFonts w:asciiTheme="majorHAnsi" w:eastAsia="Times New Roman" w:hAnsiTheme="majorHAnsi" w:cs="Tahoma"/>
          <w:bCs/>
          <w:sz w:val="24"/>
          <w:szCs w:val="24"/>
        </w:rPr>
        <w:t>Translate content from English to Somali using internal content management system</w:t>
      </w:r>
    </w:p>
    <w:p>
      <w:pPr>
        <w:pStyle w:val="ListParagraph"/>
        <w:numPr>
          <w:ilvl w:val="0"/>
          <w:numId w:val="34"/>
        </w:numPr>
        <w:spacing w:after="339" w:line="240" w:lineRule="auto"/>
        <w:rPr>
          <w:rFonts w:asciiTheme="majorHAnsi" w:eastAsia="Times New Roman" w:hAnsiTheme="majorHAnsi" w:cs="Tahoma"/>
          <w:bCs/>
          <w:sz w:val="24"/>
          <w:szCs w:val="24"/>
        </w:rPr>
      </w:pPr>
      <w:r>
        <w:rPr>
          <w:rFonts w:asciiTheme="majorHAnsi" w:eastAsia="Times New Roman" w:hAnsiTheme="majorHAnsi" w:cs="Tahoma"/>
          <w:bCs/>
          <w:sz w:val="24"/>
          <w:szCs w:val="24"/>
        </w:rPr>
        <w:t>Responsible for product copy modifications, additions and deletions within web-based content</w:t>
      </w:r>
    </w:p>
    <w:p>
      <w:pPr>
        <w:pStyle w:val="ListParagraph"/>
        <w:numPr>
          <w:ilvl w:val="0"/>
          <w:numId w:val="34"/>
        </w:numPr>
        <w:spacing w:after="339" w:line="240" w:lineRule="auto"/>
        <w:rPr>
          <w:rFonts w:asciiTheme="majorHAnsi" w:eastAsia="Times New Roman" w:hAnsiTheme="majorHAnsi" w:cs="Tahoma"/>
          <w:bCs/>
          <w:sz w:val="24"/>
          <w:szCs w:val="24"/>
        </w:rPr>
      </w:pPr>
      <w:r>
        <w:rPr>
          <w:rFonts w:asciiTheme="majorHAnsi" w:eastAsia="Times New Roman" w:hAnsiTheme="majorHAnsi" w:cs="Tahoma"/>
          <w:bCs/>
          <w:sz w:val="24"/>
          <w:szCs w:val="24"/>
        </w:rPr>
        <w:t>Use translation tools/software or other programs (such as word processing, desktop publishing, work flow management) to streamline the translation processes</w:t>
      </w:r>
    </w:p>
    <w:p>
      <w:pPr>
        <w:pStyle w:val="ListParagraph"/>
        <w:numPr>
          <w:ilvl w:val="0"/>
          <w:numId w:val="34"/>
        </w:numPr>
        <w:spacing w:after="339" w:line="240" w:lineRule="auto"/>
        <w:rPr>
          <w:rFonts w:asciiTheme="majorHAnsi" w:eastAsia="Times New Roman" w:hAnsiTheme="majorHAnsi" w:cs="Tahoma"/>
          <w:bCs/>
          <w:sz w:val="24"/>
          <w:szCs w:val="24"/>
        </w:rPr>
      </w:pPr>
      <w:r>
        <w:rPr>
          <w:rFonts w:asciiTheme="majorHAnsi" w:eastAsia="Times New Roman" w:hAnsiTheme="majorHAnsi" w:cs="Tahoma"/>
          <w:bCs/>
          <w:sz w:val="24"/>
          <w:szCs w:val="24"/>
        </w:rPr>
        <w:t>Triage documentations to isolate full-range of information and prioritize information</w:t>
      </w:r>
    </w:p>
    <w:p>
      <w:pPr>
        <w:pStyle w:val="ListParagraph"/>
        <w:numPr>
          <w:ilvl w:val="0"/>
          <w:numId w:val="34"/>
        </w:numPr>
        <w:spacing w:after="339" w:line="240" w:lineRule="auto"/>
        <w:rPr>
          <w:rFonts w:asciiTheme="majorHAnsi" w:eastAsia="Times New Roman" w:hAnsiTheme="majorHAnsi" w:cs="Tahoma"/>
          <w:bCs/>
          <w:sz w:val="24"/>
          <w:szCs w:val="24"/>
        </w:rPr>
      </w:pPr>
      <w:r>
        <w:rPr>
          <w:rFonts w:asciiTheme="majorHAnsi" w:eastAsia="Times New Roman" w:hAnsiTheme="majorHAnsi" w:cs="Tahoma"/>
          <w:bCs/>
          <w:sz w:val="24"/>
          <w:szCs w:val="24"/>
        </w:rPr>
        <w:t>Review audio materials and transcribe information from target language into Somali</w:t>
      </w:r>
    </w:p>
    <w:p>
      <w:pPr>
        <w:pStyle w:val="ListParagraph"/>
        <w:numPr>
          <w:ilvl w:val="0"/>
          <w:numId w:val="34"/>
        </w:numPr>
        <w:spacing w:after="339" w:line="240" w:lineRule="auto"/>
        <w:rPr>
          <w:rFonts w:asciiTheme="majorHAnsi" w:eastAsia="Times New Roman" w:hAnsiTheme="majorHAnsi" w:cs="Tahoma"/>
          <w:bCs/>
          <w:sz w:val="24"/>
          <w:szCs w:val="24"/>
        </w:rPr>
      </w:pPr>
      <w:r>
        <w:rPr>
          <w:rFonts w:asciiTheme="majorHAnsi" w:eastAsia="Times New Roman" w:hAnsiTheme="majorHAnsi" w:cs="Tahoma"/>
          <w:bCs/>
          <w:sz w:val="24"/>
          <w:szCs w:val="24"/>
        </w:rPr>
        <w:t>Accurately translate reports and texts into electronic and hardcopy formats containing facts and abstract languages</w:t>
      </w:r>
    </w:p>
    <w:p>
      <w:pPr>
        <w:rPr>
          <w:rFonts w:asciiTheme="majorHAnsi" w:hAnsiTheme="majorHAnsi" w:cs="Tahoma"/>
          <w:b/>
          <w:sz w:val="24"/>
          <w:szCs w:val="24"/>
        </w:rPr>
      </w:pPr>
      <w:r>
        <w:rPr>
          <w:rFonts w:asciiTheme="majorHAnsi" w:hAnsiTheme="majorHAnsi" w:cs="Tahoma"/>
          <w:b/>
          <w:sz w:val="24"/>
          <w:szCs w:val="24"/>
        </w:rPr>
        <w:t>Jan 2014- Dec 2015: FIELD LANGUAGE INTERPRETER, DRA/RAS</w:t>
      </w:r>
    </w:p>
    <w:p>
      <w:pPr>
        <w:rPr>
          <w:rFonts w:asciiTheme="majorHAnsi" w:hAnsiTheme="majorHAnsi" w:cs="Tahoma"/>
          <w:b/>
          <w:sz w:val="24"/>
          <w:szCs w:val="24"/>
        </w:rPr>
      </w:pPr>
      <w:r>
        <w:rPr>
          <w:rFonts w:asciiTheme="majorHAnsi" w:hAnsiTheme="majorHAnsi" w:cs="Tahoma"/>
          <w:b/>
          <w:sz w:val="24"/>
          <w:szCs w:val="24"/>
        </w:rPr>
        <w:t>Duties and Responsibilities</w:t>
      </w:r>
    </w:p>
    <w:p>
      <w:pPr>
        <w:pStyle w:val="ListParagraph"/>
        <w:numPr>
          <w:ilvl w:val="0"/>
          <w:numId w:val="38"/>
        </w:numPr>
        <w:rPr>
          <w:rFonts w:asciiTheme="majorHAnsi" w:hAnsiTheme="majorHAnsi" w:cs="Tahoma"/>
          <w:b/>
          <w:sz w:val="24"/>
          <w:szCs w:val="24"/>
        </w:rPr>
      </w:pPr>
      <w:bookmarkStart w:id="0" w:name="_GoBack"/>
      <w:r>
        <w:rPr>
          <w:rFonts w:asciiTheme="majorHAnsi" w:eastAsia="Times New Roman" w:hAnsiTheme="majorHAnsi" w:cs="Helvetica"/>
          <w:sz w:val="24"/>
          <w:szCs w:val="24"/>
        </w:rPr>
        <w:t>Provide translation/interpretation for DRA staff, partners or missions, or any other inter-views DRA deems necessary to carry out its protection mandate.</w:t>
      </w:r>
    </w:p>
    <w:p>
      <w:pPr>
        <w:pStyle w:val="ListParagraph"/>
        <w:numPr>
          <w:ilvl w:val="0"/>
          <w:numId w:val="38"/>
        </w:numPr>
        <w:rPr>
          <w:rFonts w:asciiTheme="majorHAnsi" w:hAnsiTheme="majorHAnsi" w:cs="Tahoma"/>
          <w:b/>
          <w:sz w:val="24"/>
          <w:szCs w:val="24"/>
        </w:rPr>
      </w:pPr>
      <w:r>
        <w:rPr>
          <w:rFonts w:asciiTheme="majorHAnsi" w:eastAsia="Times New Roman" w:hAnsiTheme="majorHAnsi" w:cs="Helvetica"/>
          <w:sz w:val="24"/>
          <w:szCs w:val="24"/>
        </w:rPr>
        <w:t>Provide interpretation for persons of concern during individual or group meetings or discussions.</w:t>
      </w:r>
    </w:p>
    <w:p>
      <w:pPr>
        <w:pStyle w:val="ListParagraph"/>
        <w:numPr>
          <w:ilvl w:val="0"/>
          <w:numId w:val="38"/>
        </w:numPr>
        <w:rPr>
          <w:rFonts w:asciiTheme="majorHAnsi" w:hAnsiTheme="majorHAnsi" w:cs="Tahoma"/>
          <w:b/>
          <w:sz w:val="24"/>
          <w:szCs w:val="24"/>
        </w:rPr>
      </w:pPr>
      <w:r>
        <w:rPr>
          <w:rFonts w:asciiTheme="majorHAnsi" w:eastAsia="Times New Roman" w:hAnsiTheme="majorHAnsi" w:cs="Helvetica"/>
          <w:sz w:val="24"/>
          <w:szCs w:val="24"/>
        </w:rPr>
        <w:lastRenderedPageBreak/>
        <w:t>Interpret during meetings, workshops, and any other ad hoc gatherings as the case may be.</w:t>
      </w:r>
    </w:p>
    <w:p>
      <w:pPr>
        <w:pStyle w:val="ListParagraph"/>
        <w:numPr>
          <w:ilvl w:val="0"/>
          <w:numId w:val="38"/>
        </w:numPr>
        <w:rPr>
          <w:rFonts w:asciiTheme="majorHAnsi" w:hAnsiTheme="majorHAnsi" w:cs="Tahoma"/>
          <w:b/>
          <w:sz w:val="24"/>
          <w:szCs w:val="24"/>
        </w:rPr>
      </w:pPr>
      <w:r>
        <w:rPr>
          <w:rFonts w:asciiTheme="majorHAnsi" w:eastAsia="Times New Roman" w:hAnsiTheme="majorHAnsi" w:cs="Helvetica"/>
          <w:sz w:val="24"/>
          <w:szCs w:val="24"/>
        </w:rPr>
        <w:t>Undertake missions to the field for interpretation and other assistance as needed.</w:t>
      </w:r>
    </w:p>
    <w:p>
      <w:pPr>
        <w:pStyle w:val="ListParagraph"/>
        <w:numPr>
          <w:ilvl w:val="0"/>
          <w:numId w:val="38"/>
        </w:numPr>
        <w:rPr>
          <w:rFonts w:asciiTheme="majorHAnsi" w:hAnsiTheme="majorHAnsi" w:cs="Tahoma"/>
          <w:b/>
          <w:sz w:val="24"/>
          <w:szCs w:val="24"/>
        </w:rPr>
      </w:pPr>
      <w:r>
        <w:rPr>
          <w:rFonts w:asciiTheme="majorHAnsi" w:eastAsia="Times New Roman" w:hAnsiTheme="majorHAnsi" w:cs="Helvetica"/>
          <w:sz w:val="24"/>
          <w:szCs w:val="24"/>
        </w:rPr>
        <w:t>Translate documents, reports, video etc from and into English and Somali, as may be required.</w:t>
      </w:r>
    </w:p>
    <w:p>
      <w:pPr>
        <w:pStyle w:val="ListParagraph"/>
        <w:numPr>
          <w:ilvl w:val="0"/>
          <w:numId w:val="38"/>
        </w:numPr>
        <w:rPr>
          <w:rFonts w:asciiTheme="majorHAnsi" w:hAnsiTheme="majorHAnsi" w:cs="Tahoma"/>
          <w:b/>
          <w:sz w:val="24"/>
          <w:szCs w:val="24"/>
        </w:rPr>
      </w:pPr>
      <w:r>
        <w:rPr>
          <w:rFonts w:asciiTheme="majorHAnsi" w:eastAsia="Times New Roman" w:hAnsiTheme="majorHAnsi" w:cs="Helvetica"/>
          <w:sz w:val="24"/>
          <w:szCs w:val="24"/>
        </w:rPr>
        <w:t>Provide administrative support with organization of workshops, assessments and travel plans, to include completing, typing and processing necessary forms.</w:t>
      </w:r>
    </w:p>
    <w:p>
      <w:pPr>
        <w:pStyle w:val="ListParagraph"/>
        <w:numPr>
          <w:ilvl w:val="0"/>
          <w:numId w:val="38"/>
        </w:numPr>
        <w:rPr>
          <w:rFonts w:asciiTheme="majorHAnsi" w:hAnsiTheme="majorHAnsi" w:cs="Tahoma"/>
          <w:b/>
          <w:sz w:val="24"/>
          <w:szCs w:val="24"/>
        </w:rPr>
      </w:pPr>
      <w:r>
        <w:rPr>
          <w:rFonts w:asciiTheme="majorHAnsi" w:hAnsiTheme="majorHAnsi" w:cs="Arial"/>
          <w:sz w:val="24"/>
          <w:szCs w:val="24"/>
          <w:shd w:val="clear" w:color="auto" w:fill="FFFFFF"/>
        </w:rPr>
        <w:t>Interpret, simultaneously and word-for-word, during interviews and counseling sessions with refugees, mainly at the refugee reception area in DRA office, but also during home visits and at other locations, as requested by the relevant case worker;</w:t>
      </w:r>
    </w:p>
    <w:p>
      <w:pPr>
        <w:pStyle w:val="ListParagraph"/>
        <w:numPr>
          <w:ilvl w:val="0"/>
          <w:numId w:val="38"/>
        </w:numPr>
        <w:rPr>
          <w:rFonts w:asciiTheme="majorHAnsi" w:hAnsiTheme="majorHAnsi" w:cs="Tahoma"/>
          <w:b/>
          <w:sz w:val="24"/>
          <w:szCs w:val="24"/>
        </w:rPr>
      </w:pPr>
      <w:r>
        <w:rPr>
          <w:rFonts w:asciiTheme="majorHAnsi" w:hAnsiTheme="majorHAnsi" w:cs="Tahoma"/>
          <w:sz w:val="24"/>
          <w:szCs w:val="24"/>
        </w:rPr>
        <w:t>Translate texts/messages simultaneously or consecutively into English or Somali maintaining texts/messages content, context and style as much as possible</w:t>
      </w:r>
    </w:p>
    <w:p>
      <w:pPr>
        <w:pStyle w:val="ListParagraph"/>
        <w:numPr>
          <w:ilvl w:val="0"/>
          <w:numId w:val="35"/>
        </w:numPr>
        <w:rPr>
          <w:rFonts w:asciiTheme="majorHAnsi" w:hAnsiTheme="majorHAnsi" w:cs="Tahoma"/>
          <w:sz w:val="24"/>
          <w:szCs w:val="24"/>
        </w:rPr>
      </w:pPr>
      <w:r>
        <w:rPr>
          <w:rFonts w:asciiTheme="majorHAnsi" w:hAnsiTheme="majorHAnsi" w:cs="Tahoma"/>
          <w:sz w:val="24"/>
          <w:szCs w:val="24"/>
        </w:rPr>
        <w:t>Check translations of technical terms and terminology to ensure that they are accurate and remain consistent throughout translation revisions</w:t>
      </w:r>
    </w:p>
    <w:p>
      <w:pPr>
        <w:pStyle w:val="ListParagraph"/>
        <w:numPr>
          <w:ilvl w:val="0"/>
          <w:numId w:val="35"/>
        </w:numPr>
        <w:rPr>
          <w:rFonts w:asciiTheme="majorHAnsi" w:hAnsiTheme="majorHAnsi" w:cs="Tahoma"/>
          <w:sz w:val="24"/>
          <w:szCs w:val="24"/>
        </w:rPr>
      </w:pPr>
      <w:r>
        <w:rPr>
          <w:rFonts w:asciiTheme="majorHAnsi" w:hAnsiTheme="majorHAnsi" w:cs="Tahoma"/>
          <w:sz w:val="24"/>
          <w:szCs w:val="24"/>
        </w:rPr>
        <w:t>Compile information on content and context of information to be translated and on intended audience</w:t>
      </w:r>
    </w:p>
    <w:p>
      <w:pPr>
        <w:pStyle w:val="ListParagraph"/>
        <w:numPr>
          <w:ilvl w:val="0"/>
          <w:numId w:val="35"/>
        </w:numPr>
        <w:rPr>
          <w:rFonts w:asciiTheme="majorHAnsi" w:hAnsiTheme="majorHAnsi" w:cs="Tahoma"/>
          <w:sz w:val="24"/>
          <w:szCs w:val="24"/>
        </w:rPr>
      </w:pPr>
      <w:r>
        <w:rPr>
          <w:rFonts w:asciiTheme="majorHAnsi" w:hAnsiTheme="majorHAnsi" w:cs="Tahoma"/>
          <w:sz w:val="24"/>
          <w:szCs w:val="24"/>
        </w:rPr>
        <w:t>Check original texts to ensure that translation retain the content, meaning and feeling of the original materials</w:t>
      </w:r>
    </w:p>
    <w:bookmarkEnd w:id="0"/>
    <w:p>
      <w:pPr>
        <w:pBdr>
          <w:top w:val="single" w:sz="4" w:space="1" w:color="auto"/>
          <w:bottom w:val="single" w:sz="4" w:space="4" w:color="auto"/>
        </w:pBdr>
        <w:shd w:val="clear" w:color="auto" w:fill="D9D9D9"/>
        <w:spacing w:after="0" w:line="240" w:lineRule="auto"/>
        <w:rPr>
          <w:rFonts w:asciiTheme="majorHAnsi" w:hAnsiTheme="majorHAnsi" w:cs="Tahoma"/>
          <w:b/>
          <w:sz w:val="24"/>
          <w:szCs w:val="24"/>
        </w:rPr>
      </w:pPr>
      <w:r>
        <w:rPr>
          <w:rFonts w:asciiTheme="majorHAnsi" w:hAnsiTheme="majorHAnsi" w:cs="Tahoma"/>
          <w:b/>
          <w:sz w:val="24"/>
          <w:szCs w:val="24"/>
        </w:rPr>
        <w:t>PROFESSIONAL CERTIFICATION/SHORT COURSE</w:t>
      </w:r>
    </w:p>
    <w:p>
      <w:pPr>
        <w:ind w:left="360"/>
        <w:rPr>
          <w:rFonts w:asciiTheme="majorHAnsi" w:hAnsiTheme="majorHAnsi" w:cs="Tahoma"/>
          <w:sz w:val="24"/>
          <w:szCs w:val="24"/>
        </w:rPr>
      </w:pPr>
      <w:r>
        <w:rPr>
          <w:rFonts w:asciiTheme="majorHAnsi" w:hAnsiTheme="majorHAnsi" w:cs="Tahoma"/>
          <w:sz w:val="24"/>
          <w:szCs w:val="24"/>
        </w:rPr>
        <w:t>ATA PBI Course#IZ18PBI01- (Post Blast Investigations) sponsored by the Antiterrorism Assistance Program Bureau of Diplomatic Security U.S. Department of State</w:t>
      </w:r>
    </w:p>
    <w:p>
      <w:pPr>
        <w:rPr>
          <w:rFonts w:asciiTheme="majorHAnsi" w:hAnsiTheme="majorHAnsi" w:cs="Tahoma"/>
          <w:sz w:val="24"/>
          <w:szCs w:val="24"/>
        </w:rPr>
      </w:pPr>
      <w:r>
        <w:rPr>
          <w:rFonts w:asciiTheme="majorHAnsi" w:hAnsiTheme="majorHAnsi" w:cs="Tahoma"/>
          <w:b/>
          <w:sz w:val="24"/>
          <w:szCs w:val="24"/>
        </w:rPr>
        <w:t>CAT Tools used:</w:t>
      </w:r>
      <w:r>
        <w:rPr>
          <w:rFonts w:asciiTheme="majorHAnsi" w:hAnsiTheme="majorHAnsi" w:cs="Tahoma"/>
          <w:sz w:val="24"/>
          <w:szCs w:val="24"/>
        </w:rPr>
        <w:t xml:space="preserve"> </w:t>
      </w:r>
    </w:p>
    <w:p>
      <w:pPr>
        <w:pStyle w:val="ListParagraph"/>
        <w:numPr>
          <w:ilvl w:val="0"/>
          <w:numId w:val="42"/>
        </w:numPr>
        <w:rPr>
          <w:rFonts w:asciiTheme="majorHAnsi" w:hAnsiTheme="majorHAnsi" w:cs="Tahoma"/>
          <w:sz w:val="24"/>
          <w:szCs w:val="24"/>
        </w:rPr>
      </w:pPr>
      <w:r>
        <w:rPr>
          <w:rFonts w:asciiTheme="majorHAnsi" w:hAnsiTheme="majorHAnsi" w:cs="Tahoma"/>
          <w:sz w:val="24"/>
          <w:szCs w:val="24"/>
        </w:rPr>
        <w:t>MemoQ, Trados, Trados Workbench, a multilingual context dictionary, Ms Office such as Ms. Word &amp;Excel. Other language program such as Spell checkers (Proofread).</w:t>
      </w:r>
    </w:p>
    <w:p>
      <w:pPr>
        <w:pStyle w:val="ListParagraph"/>
        <w:numPr>
          <w:ilvl w:val="0"/>
          <w:numId w:val="42"/>
        </w:numPr>
        <w:rPr>
          <w:rFonts w:asciiTheme="majorHAnsi" w:hAnsiTheme="majorHAnsi" w:cs="Tahoma"/>
          <w:sz w:val="24"/>
          <w:szCs w:val="24"/>
        </w:rPr>
      </w:pPr>
      <w:r>
        <w:rPr>
          <w:rFonts w:asciiTheme="majorHAnsi" w:hAnsiTheme="majorHAnsi" w:cs="Tahoma"/>
          <w:sz w:val="24"/>
          <w:szCs w:val="24"/>
        </w:rPr>
        <w:t>Grammar checkers (Grammarly, Reverso) and Terminology databases or online dictionaries, such as TERMIUM Plus,</w:t>
      </w:r>
    </w:p>
    <w:p>
      <w:pPr>
        <w:rPr>
          <w:rFonts w:asciiTheme="majorHAnsi" w:hAnsiTheme="majorHAnsi" w:cs="Tahoma"/>
        </w:rPr>
      </w:pPr>
      <w:r>
        <w:rPr>
          <w:rFonts w:asciiTheme="majorHAnsi" w:hAnsiTheme="majorHAnsi" w:cs="Tahoma"/>
          <w:b/>
        </w:rPr>
        <w:t>Other skills include</w:t>
      </w:r>
      <w:r>
        <w:rPr>
          <w:rFonts w:asciiTheme="majorHAnsi" w:hAnsiTheme="majorHAnsi" w:cs="Tahoma"/>
        </w:rPr>
        <w:t>:</w:t>
      </w:r>
    </w:p>
    <w:p>
      <w:pPr>
        <w:pStyle w:val="ListParagraph"/>
        <w:numPr>
          <w:ilvl w:val="0"/>
          <w:numId w:val="43"/>
        </w:numPr>
        <w:rPr>
          <w:rFonts w:asciiTheme="majorHAnsi" w:hAnsiTheme="majorHAnsi" w:cs="Tahoma"/>
        </w:rPr>
      </w:pPr>
      <w:r>
        <w:rPr>
          <w:rFonts w:asciiTheme="majorHAnsi" w:hAnsiTheme="majorHAnsi" w:cs="Tahoma"/>
        </w:rPr>
        <w:t>Pharma-related translation experience from English-Somali; key drug prescription information such as:</w:t>
      </w:r>
    </w:p>
    <w:p>
      <w:pPr>
        <w:pStyle w:val="ListParagraph"/>
        <w:numPr>
          <w:ilvl w:val="0"/>
          <w:numId w:val="44"/>
        </w:numPr>
        <w:rPr>
          <w:rFonts w:asciiTheme="majorHAnsi" w:hAnsiTheme="majorHAnsi" w:cs="Tahoma"/>
        </w:rPr>
      </w:pPr>
      <w:r>
        <w:rPr>
          <w:rFonts w:asciiTheme="majorHAnsi" w:hAnsiTheme="majorHAnsi" w:cs="Tahoma"/>
        </w:rPr>
        <w:t xml:space="preserve">History taking </w:t>
      </w:r>
    </w:p>
    <w:p>
      <w:pPr>
        <w:pStyle w:val="ListParagraph"/>
        <w:numPr>
          <w:ilvl w:val="0"/>
          <w:numId w:val="44"/>
        </w:numPr>
        <w:rPr>
          <w:rFonts w:asciiTheme="majorHAnsi" w:hAnsiTheme="majorHAnsi" w:cs="Tahoma"/>
        </w:rPr>
      </w:pPr>
      <w:r>
        <w:rPr>
          <w:rFonts w:asciiTheme="majorHAnsi" w:hAnsiTheme="majorHAnsi" w:cs="Tahoma"/>
        </w:rPr>
        <w:t>Package inserts</w:t>
      </w:r>
    </w:p>
    <w:p>
      <w:pPr>
        <w:pStyle w:val="ListParagraph"/>
        <w:numPr>
          <w:ilvl w:val="0"/>
          <w:numId w:val="44"/>
        </w:numPr>
        <w:rPr>
          <w:rFonts w:asciiTheme="majorHAnsi" w:hAnsiTheme="majorHAnsi" w:cs="Tahoma"/>
        </w:rPr>
      </w:pPr>
      <w:r>
        <w:rPr>
          <w:rFonts w:asciiTheme="majorHAnsi" w:hAnsiTheme="majorHAnsi" w:cs="Tahoma"/>
        </w:rPr>
        <w:t>Warnings</w:t>
      </w:r>
    </w:p>
    <w:p>
      <w:pPr>
        <w:pStyle w:val="ListParagraph"/>
        <w:numPr>
          <w:ilvl w:val="0"/>
          <w:numId w:val="44"/>
        </w:numPr>
        <w:rPr>
          <w:rFonts w:asciiTheme="majorHAnsi" w:hAnsiTheme="majorHAnsi" w:cs="Tahoma"/>
        </w:rPr>
      </w:pPr>
      <w:r>
        <w:rPr>
          <w:rFonts w:asciiTheme="majorHAnsi" w:hAnsiTheme="majorHAnsi" w:cs="Tahoma"/>
        </w:rPr>
        <w:t>Instructions to Patients (SIGs)</w:t>
      </w:r>
    </w:p>
    <w:p>
      <w:pPr>
        <w:pStyle w:val="ListParagraph"/>
        <w:numPr>
          <w:ilvl w:val="0"/>
          <w:numId w:val="44"/>
        </w:numPr>
        <w:rPr>
          <w:rFonts w:asciiTheme="majorHAnsi" w:hAnsiTheme="majorHAnsi" w:cs="Tahoma"/>
        </w:rPr>
      </w:pPr>
      <w:r>
        <w:rPr>
          <w:rFonts w:asciiTheme="majorHAnsi" w:hAnsiTheme="majorHAnsi" w:cs="Tahoma"/>
        </w:rPr>
        <w:t>Consumer Medication Information Leaflets (CMI Leaflets)</w:t>
      </w:r>
    </w:p>
    <w:p>
      <w:pPr>
        <w:pBdr>
          <w:top w:val="single" w:sz="4" w:space="1" w:color="auto"/>
          <w:bottom w:val="single" w:sz="4" w:space="4" w:color="auto"/>
        </w:pBdr>
        <w:shd w:val="clear" w:color="auto" w:fill="D9D9D9"/>
        <w:spacing w:after="0" w:line="240" w:lineRule="auto"/>
        <w:rPr>
          <w:rFonts w:asciiTheme="majorHAnsi" w:hAnsiTheme="majorHAnsi" w:cs="Tahoma"/>
          <w:b/>
          <w:sz w:val="24"/>
          <w:szCs w:val="24"/>
        </w:rPr>
      </w:pPr>
      <w:r>
        <w:rPr>
          <w:rFonts w:asciiTheme="majorHAnsi" w:hAnsiTheme="majorHAnsi" w:cs="Tahoma"/>
          <w:b/>
          <w:sz w:val="24"/>
          <w:szCs w:val="24"/>
        </w:rPr>
        <w:t xml:space="preserve">HOBBIES </w:t>
      </w:r>
    </w:p>
    <w:p>
      <w:pPr>
        <w:pStyle w:val="ListParagraph"/>
        <w:numPr>
          <w:ilvl w:val="0"/>
          <w:numId w:val="27"/>
        </w:numPr>
        <w:spacing w:after="0"/>
        <w:rPr>
          <w:rFonts w:asciiTheme="majorHAnsi" w:hAnsiTheme="majorHAnsi" w:cs="Tahoma"/>
          <w:sz w:val="24"/>
          <w:szCs w:val="24"/>
        </w:rPr>
      </w:pPr>
      <w:r>
        <w:rPr>
          <w:rFonts w:asciiTheme="majorHAnsi" w:hAnsiTheme="majorHAnsi" w:cs="Tahoma"/>
          <w:sz w:val="24"/>
          <w:szCs w:val="24"/>
        </w:rPr>
        <w:lastRenderedPageBreak/>
        <w:t>Reading, Researching and Translating</w:t>
      </w:r>
    </w:p>
    <w:p>
      <w:pPr>
        <w:pStyle w:val="ListParagraph"/>
        <w:numPr>
          <w:ilvl w:val="0"/>
          <w:numId w:val="19"/>
        </w:numPr>
        <w:spacing w:after="0"/>
        <w:rPr>
          <w:rFonts w:asciiTheme="majorHAnsi" w:hAnsiTheme="majorHAnsi" w:cs="Tahoma"/>
          <w:sz w:val="24"/>
          <w:szCs w:val="24"/>
        </w:rPr>
      </w:pPr>
      <w:r>
        <w:rPr>
          <w:rFonts w:asciiTheme="majorHAnsi" w:hAnsiTheme="majorHAnsi" w:cs="Tahoma"/>
          <w:sz w:val="24"/>
          <w:szCs w:val="24"/>
        </w:rPr>
        <w:t>Cracking jokes with friends</w:t>
      </w:r>
    </w:p>
    <w:p>
      <w:pPr>
        <w:pStyle w:val="ListParagraph"/>
        <w:numPr>
          <w:ilvl w:val="0"/>
          <w:numId w:val="19"/>
        </w:numPr>
        <w:spacing w:after="0"/>
        <w:rPr>
          <w:rFonts w:asciiTheme="majorHAnsi" w:hAnsiTheme="majorHAnsi" w:cs="Tahoma"/>
          <w:sz w:val="24"/>
          <w:szCs w:val="24"/>
        </w:rPr>
      </w:pPr>
      <w:r>
        <w:rPr>
          <w:rFonts w:asciiTheme="majorHAnsi" w:hAnsiTheme="majorHAnsi" w:cs="Tahoma"/>
          <w:sz w:val="24"/>
          <w:szCs w:val="24"/>
        </w:rPr>
        <w:t>Making new friends</w:t>
      </w:r>
    </w:p>
    <w:p>
      <w:pPr>
        <w:pStyle w:val="ListParagraph"/>
        <w:numPr>
          <w:ilvl w:val="0"/>
          <w:numId w:val="19"/>
        </w:numPr>
        <w:spacing w:after="0"/>
        <w:rPr>
          <w:rFonts w:asciiTheme="majorHAnsi" w:hAnsiTheme="majorHAnsi" w:cs="Tahoma"/>
          <w:sz w:val="24"/>
          <w:szCs w:val="24"/>
        </w:rPr>
      </w:pPr>
      <w:r>
        <w:rPr>
          <w:rFonts w:asciiTheme="majorHAnsi" w:hAnsiTheme="majorHAnsi" w:cs="Tahoma"/>
          <w:sz w:val="24"/>
          <w:szCs w:val="24"/>
        </w:rPr>
        <w:t>Play football</w:t>
      </w:r>
    </w:p>
    <w:p>
      <w:pPr>
        <w:pBdr>
          <w:top w:val="single" w:sz="4" w:space="1" w:color="auto"/>
          <w:bottom w:val="single" w:sz="4" w:space="4" w:color="auto"/>
        </w:pBdr>
        <w:shd w:val="clear" w:color="auto" w:fill="D9D9D9"/>
        <w:spacing w:after="0" w:line="240" w:lineRule="auto"/>
        <w:rPr>
          <w:rFonts w:asciiTheme="majorHAnsi" w:hAnsiTheme="majorHAnsi" w:cs="Tahoma"/>
          <w:b/>
          <w:sz w:val="24"/>
          <w:szCs w:val="24"/>
        </w:rPr>
      </w:pPr>
      <w:r>
        <w:rPr>
          <w:rFonts w:asciiTheme="majorHAnsi" w:hAnsiTheme="majorHAnsi" w:cs="Tahoma"/>
          <w:b/>
          <w:sz w:val="24"/>
          <w:szCs w:val="24"/>
        </w:rPr>
        <w:t xml:space="preserve"> REFREES</w:t>
      </w:r>
    </w:p>
    <w:p>
      <w:pPr>
        <w:pStyle w:val="ListParagraph"/>
        <w:numPr>
          <w:ilvl w:val="0"/>
          <w:numId w:val="40"/>
        </w:numPr>
        <w:spacing w:after="0" w:line="240" w:lineRule="auto"/>
        <w:jc w:val="both"/>
        <w:rPr>
          <w:rFonts w:asciiTheme="majorHAnsi" w:hAnsiTheme="majorHAnsi" w:cs="Tahoma"/>
          <w:sz w:val="24"/>
          <w:szCs w:val="24"/>
        </w:rPr>
      </w:pPr>
      <w:r>
        <w:rPr>
          <w:rFonts w:asciiTheme="majorHAnsi" w:eastAsia="Candara" w:hAnsiTheme="majorHAnsi" w:cs="Tahoma"/>
          <w:sz w:val="24"/>
          <w:szCs w:val="24"/>
        </w:rPr>
        <w:t>Arnav Verma: Email: cslsp@chllocalization.com: phone no: +91 70420 01472</w:t>
      </w:r>
    </w:p>
    <w:p>
      <w:pPr>
        <w:pStyle w:val="ListParagraph"/>
        <w:numPr>
          <w:ilvl w:val="0"/>
          <w:numId w:val="40"/>
        </w:numPr>
        <w:spacing w:after="0" w:line="240" w:lineRule="auto"/>
        <w:jc w:val="both"/>
        <w:rPr>
          <w:rFonts w:asciiTheme="majorHAnsi" w:hAnsiTheme="majorHAnsi" w:cs="Tahoma"/>
          <w:sz w:val="24"/>
          <w:szCs w:val="24"/>
        </w:rPr>
      </w:pPr>
      <w:r>
        <w:rPr>
          <w:rFonts w:asciiTheme="majorHAnsi" w:hAnsiTheme="majorHAnsi" w:cs="Tahoma"/>
          <w:sz w:val="24"/>
          <w:szCs w:val="24"/>
        </w:rPr>
        <w:t xml:space="preserve">Aden Kaynan Issack:, Email: </w:t>
      </w:r>
      <w:r>
        <w:t>aden.issack010@gmail.com</w:t>
      </w:r>
      <w:r>
        <w:rPr>
          <w:rStyle w:val="Hyperlink"/>
          <w:rFonts w:asciiTheme="majorHAnsi" w:hAnsiTheme="majorHAnsi" w:cs="Tahoma"/>
          <w:color w:val="auto"/>
          <w:sz w:val="24"/>
          <w:szCs w:val="24"/>
          <w:u w:val="none"/>
        </w:rPr>
        <w:t>, phone no: +252614993079</w:t>
      </w:r>
    </w:p>
    <w:p>
      <w:pPr>
        <w:pStyle w:val="ListParagraph"/>
        <w:numPr>
          <w:ilvl w:val="0"/>
          <w:numId w:val="40"/>
        </w:numPr>
        <w:tabs>
          <w:tab w:val="left" w:pos="1643"/>
        </w:tabs>
      </w:pPr>
      <w:r>
        <w:rPr>
          <w:rFonts w:asciiTheme="majorHAnsi" w:hAnsiTheme="majorHAnsi"/>
          <w:sz w:val="24"/>
          <w:szCs w:val="24"/>
        </w:rPr>
        <w:t>Ibrahim Aden Idow:Email:</w:t>
      </w:r>
      <w:r>
        <w:t xml:space="preserve"> </w:t>
      </w:r>
      <w:r>
        <w:rPr>
          <w:rFonts w:asciiTheme="majorHAnsi" w:hAnsiTheme="majorHAnsi"/>
          <w:sz w:val="24"/>
          <w:szCs w:val="24"/>
        </w:rPr>
        <w:t>ibr.idow@gmail.comphone no:</w:t>
      </w:r>
      <w:r>
        <w:t xml:space="preserve"> </w:t>
      </w:r>
      <w:r>
        <w:rPr>
          <w:rFonts w:asciiTheme="majorHAnsi" w:hAnsiTheme="majorHAnsi"/>
          <w:sz w:val="24"/>
          <w:szCs w:val="24"/>
        </w:rPr>
        <w:t>phone no: +252623629132</w:t>
      </w:r>
    </w:p>
    <w:p>
      <w:pPr>
        <w:pStyle w:val="ListParagraph"/>
        <w:tabs>
          <w:tab w:val="left" w:pos="1643"/>
        </w:tabs>
        <w:ind w:left="754"/>
      </w:pPr>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F36"/>
    <w:multiLevelType w:val="hybridMultilevel"/>
    <w:tmpl w:val="551A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23A36"/>
    <w:multiLevelType w:val="hybridMultilevel"/>
    <w:tmpl w:val="3C20E7AE"/>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 w15:restartNumberingAfterBreak="0">
    <w:nsid w:val="08247209"/>
    <w:multiLevelType w:val="hybridMultilevel"/>
    <w:tmpl w:val="371E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46850"/>
    <w:multiLevelType w:val="hybridMultilevel"/>
    <w:tmpl w:val="18AA8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02CB4"/>
    <w:multiLevelType w:val="hybridMultilevel"/>
    <w:tmpl w:val="59301BC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5" w15:restartNumberingAfterBreak="0">
    <w:nsid w:val="12D23277"/>
    <w:multiLevelType w:val="hybridMultilevel"/>
    <w:tmpl w:val="C43E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6361B"/>
    <w:multiLevelType w:val="hybridMultilevel"/>
    <w:tmpl w:val="E36AF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37D4D"/>
    <w:multiLevelType w:val="multilevel"/>
    <w:tmpl w:val="8070C8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632B8B"/>
    <w:multiLevelType w:val="hybridMultilevel"/>
    <w:tmpl w:val="822C6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51C96"/>
    <w:multiLevelType w:val="hybridMultilevel"/>
    <w:tmpl w:val="B624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04F40"/>
    <w:multiLevelType w:val="hybridMultilevel"/>
    <w:tmpl w:val="30A2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542F2"/>
    <w:multiLevelType w:val="hybridMultilevel"/>
    <w:tmpl w:val="1DF22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CE0483"/>
    <w:multiLevelType w:val="hybridMultilevel"/>
    <w:tmpl w:val="699C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384377"/>
    <w:multiLevelType w:val="hybridMultilevel"/>
    <w:tmpl w:val="E3D4C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655A2A"/>
    <w:multiLevelType w:val="hybridMultilevel"/>
    <w:tmpl w:val="65C2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E29C9"/>
    <w:multiLevelType w:val="hybridMultilevel"/>
    <w:tmpl w:val="B7EEA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91FB5"/>
    <w:multiLevelType w:val="multilevel"/>
    <w:tmpl w:val="4092A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4A138E"/>
    <w:multiLevelType w:val="hybridMultilevel"/>
    <w:tmpl w:val="BC46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D34BDD"/>
    <w:multiLevelType w:val="hybridMultilevel"/>
    <w:tmpl w:val="45F66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195858"/>
    <w:multiLevelType w:val="hybridMultilevel"/>
    <w:tmpl w:val="E70A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CB07E7"/>
    <w:multiLevelType w:val="hybridMultilevel"/>
    <w:tmpl w:val="D8B8CB0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1" w15:restartNumberingAfterBreak="0">
    <w:nsid w:val="40E8468A"/>
    <w:multiLevelType w:val="hybridMultilevel"/>
    <w:tmpl w:val="BD4C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4058DB"/>
    <w:multiLevelType w:val="multilevel"/>
    <w:tmpl w:val="3A82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EB6256"/>
    <w:multiLevelType w:val="hybridMultilevel"/>
    <w:tmpl w:val="73BE9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F77C9D"/>
    <w:multiLevelType w:val="hybridMultilevel"/>
    <w:tmpl w:val="065C5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614955"/>
    <w:multiLevelType w:val="hybridMultilevel"/>
    <w:tmpl w:val="E46CBE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C415D8"/>
    <w:multiLevelType w:val="hybridMultilevel"/>
    <w:tmpl w:val="F2C8A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025CD4"/>
    <w:multiLevelType w:val="hybridMultilevel"/>
    <w:tmpl w:val="DFEE6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664A1C"/>
    <w:multiLevelType w:val="hybridMultilevel"/>
    <w:tmpl w:val="83E0CDC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BED033B"/>
    <w:multiLevelType w:val="hybridMultilevel"/>
    <w:tmpl w:val="46CEC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0A6936"/>
    <w:multiLevelType w:val="multilevel"/>
    <w:tmpl w:val="FA7E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CA395A"/>
    <w:multiLevelType w:val="hybridMultilevel"/>
    <w:tmpl w:val="051C4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166BCF"/>
    <w:multiLevelType w:val="multilevel"/>
    <w:tmpl w:val="66BA4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814875"/>
    <w:multiLevelType w:val="hybridMultilevel"/>
    <w:tmpl w:val="2F16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B601E8"/>
    <w:multiLevelType w:val="hybridMultilevel"/>
    <w:tmpl w:val="B868F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FC555B"/>
    <w:multiLevelType w:val="hybridMultilevel"/>
    <w:tmpl w:val="8CA03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296099"/>
    <w:multiLevelType w:val="hybridMultilevel"/>
    <w:tmpl w:val="4140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F04B0F"/>
    <w:multiLevelType w:val="hybridMultilevel"/>
    <w:tmpl w:val="97F2B8CC"/>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38" w15:restartNumberingAfterBreak="0">
    <w:nsid w:val="5BAE70BC"/>
    <w:multiLevelType w:val="hybridMultilevel"/>
    <w:tmpl w:val="630EA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0241D41"/>
    <w:multiLevelType w:val="hybridMultilevel"/>
    <w:tmpl w:val="E06E8B8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8000684"/>
    <w:multiLevelType w:val="hybridMultilevel"/>
    <w:tmpl w:val="6B6EF71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CF4DEF"/>
    <w:multiLevelType w:val="hybridMultilevel"/>
    <w:tmpl w:val="11D8E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1967EF"/>
    <w:multiLevelType w:val="hybridMultilevel"/>
    <w:tmpl w:val="36721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3A552D"/>
    <w:multiLevelType w:val="hybridMultilevel"/>
    <w:tmpl w:val="DA5802D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7"/>
  </w:num>
  <w:num w:numId="2">
    <w:abstractNumId w:val="16"/>
  </w:num>
  <w:num w:numId="3">
    <w:abstractNumId w:val="20"/>
  </w:num>
  <w:num w:numId="4">
    <w:abstractNumId w:val="31"/>
  </w:num>
  <w:num w:numId="5">
    <w:abstractNumId w:val="23"/>
  </w:num>
  <w:num w:numId="6">
    <w:abstractNumId w:val="22"/>
  </w:num>
  <w:num w:numId="7">
    <w:abstractNumId w:val="37"/>
  </w:num>
  <w:num w:numId="8">
    <w:abstractNumId w:val="11"/>
  </w:num>
  <w:num w:numId="9">
    <w:abstractNumId w:val="4"/>
  </w:num>
  <w:num w:numId="10">
    <w:abstractNumId w:val="7"/>
  </w:num>
  <w:num w:numId="11">
    <w:abstractNumId w:val="21"/>
  </w:num>
  <w:num w:numId="12">
    <w:abstractNumId w:val="32"/>
  </w:num>
  <w:num w:numId="13">
    <w:abstractNumId w:val="36"/>
  </w:num>
  <w:num w:numId="14">
    <w:abstractNumId w:val="5"/>
  </w:num>
  <w:num w:numId="15">
    <w:abstractNumId w:val="12"/>
  </w:num>
  <w:num w:numId="16">
    <w:abstractNumId w:val="38"/>
  </w:num>
  <w:num w:numId="17">
    <w:abstractNumId w:val="39"/>
  </w:num>
  <w:num w:numId="18">
    <w:abstractNumId w:val="13"/>
  </w:num>
  <w:num w:numId="19">
    <w:abstractNumId w:val="0"/>
  </w:num>
  <w:num w:numId="20">
    <w:abstractNumId w:val="25"/>
  </w:num>
  <w:num w:numId="21">
    <w:abstractNumId w:val="18"/>
  </w:num>
  <w:num w:numId="22">
    <w:abstractNumId w:val="8"/>
  </w:num>
  <w:num w:numId="23">
    <w:abstractNumId w:val="40"/>
  </w:num>
  <w:num w:numId="24">
    <w:abstractNumId w:val="34"/>
  </w:num>
  <w:num w:numId="25">
    <w:abstractNumId w:val="43"/>
  </w:num>
  <w:num w:numId="26">
    <w:abstractNumId w:val="17"/>
  </w:num>
  <w:num w:numId="27">
    <w:abstractNumId w:val="14"/>
  </w:num>
  <w:num w:numId="28">
    <w:abstractNumId w:val="19"/>
  </w:num>
  <w:num w:numId="29">
    <w:abstractNumId w:val="41"/>
  </w:num>
  <w:num w:numId="30">
    <w:abstractNumId w:val="29"/>
  </w:num>
  <w:num w:numId="31">
    <w:abstractNumId w:val="24"/>
  </w:num>
  <w:num w:numId="32">
    <w:abstractNumId w:val="26"/>
  </w:num>
  <w:num w:numId="33">
    <w:abstractNumId w:val="42"/>
  </w:num>
  <w:num w:numId="34">
    <w:abstractNumId w:val="35"/>
  </w:num>
  <w:num w:numId="35">
    <w:abstractNumId w:val="3"/>
  </w:num>
  <w:num w:numId="36">
    <w:abstractNumId w:val="2"/>
  </w:num>
  <w:num w:numId="37">
    <w:abstractNumId w:val="30"/>
  </w:num>
  <w:num w:numId="38">
    <w:abstractNumId w:val="10"/>
  </w:num>
  <w:num w:numId="39">
    <w:abstractNumId w:val="15"/>
  </w:num>
  <w:num w:numId="40">
    <w:abstractNumId w:val="1"/>
  </w:num>
  <w:num w:numId="41">
    <w:abstractNumId w:val="9"/>
  </w:num>
  <w:num w:numId="42">
    <w:abstractNumId w:val="33"/>
  </w:num>
  <w:num w:numId="43">
    <w:abstractNumId w:val="6"/>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196D76-19F8-4F27-898F-5A8A5CC5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720"/>
      <w:contextualSpacing/>
    </w:p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style>
  <w:style w:type="character" w:styleId="Hyperlink">
    <w:name w:val="Hyperlink"/>
    <w:uiPriority w:val="99"/>
    <w:unhideWhenUsed/>
    <w:rPr>
      <w:color w:val="0000FF"/>
      <w:u w:val="single"/>
    </w:rPr>
  </w:style>
  <w:style w:type="character" w:customStyle="1" w:styleId="ListParagraphChar">
    <w:name w:val="List Paragraph Char"/>
    <w:link w:val="ListParagraph"/>
    <w:uiPriority w:val="34"/>
  </w:style>
  <w:style w:type="character" w:styleId="Strong">
    <w:name w:val="Strong"/>
    <w:basedOn w:val="DefaultParagraphFont"/>
    <w:uiPriority w:val="22"/>
    <w:qFormat/>
    <w:rPr>
      <w:b/>
      <w:bCs/>
    </w:rPr>
  </w:style>
  <w:style w:type="paragraph" w:customStyle="1" w:styleId="p3">
    <w:name w:val="p3"/>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DefaultParagraphFont"/>
  </w:style>
  <w:style w:type="paragraph" w:customStyle="1" w:styleId="p4">
    <w:name w:val="p4"/>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Normal"/>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7295">
      <w:bodyDiv w:val="1"/>
      <w:marLeft w:val="0"/>
      <w:marRight w:val="0"/>
      <w:marTop w:val="0"/>
      <w:marBottom w:val="0"/>
      <w:divBdr>
        <w:top w:val="none" w:sz="0" w:space="0" w:color="auto"/>
        <w:left w:val="none" w:sz="0" w:space="0" w:color="auto"/>
        <w:bottom w:val="none" w:sz="0" w:space="0" w:color="auto"/>
        <w:right w:val="none" w:sz="0" w:space="0" w:color="auto"/>
      </w:divBdr>
    </w:div>
    <w:div w:id="111246570">
      <w:bodyDiv w:val="1"/>
      <w:marLeft w:val="0"/>
      <w:marRight w:val="0"/>
      <w:marTop w:val="0"/>
      <w:marBottom w:val="0"/>
      <w:divBdr>
        <w:top w:val="none" w:sz="0" w:space="0" w:color="auto"/>
        <w:left w:val="none" w:sz="0" w:space="0" w:color="auto"/>
        <w:bottom w:val="none" w:sz="0" w:space="0" w:color="auto"/>
        <w:right w:val="none" w:sz="0" w:space="0" w:color="auto"/>
      </w:divBdr>
    </w:div>
    <w:div w:id="140849059">
      <w:bodyDiv w:val="1"/>
      <w:marLeft w:val="0"/>
      <w:marRight w:val="0"/>
      <w:marTop w:val="0"/>
      <w:marBottom w:val="0"/>
      <w:divBdr>
        <w:top w:val="none" w:sz="0" w:space="0" w:color="auto"/>
        <w:left w:val="none" w:sz="0" w:space="0" w:color="auto"/>
        <w:bottom w:val="none" w:sz="0" w:space="0" w:color="auto"/>
        <w:right w:val="none" w:sz="0" w:space="0" w:color="auto"/>
      </w:divBdr>
    </w:div>
    <w:div w:id="226065532">
      <w:bodyDiv w:val="1"/>
      <w:marLeft w:val="0"/>
      <w:marRight w:val="0"/>
      <w:marTop w:val="0"/>
      <w:marBottom w:val="0"/>
      <w:divBdr>
        <w:top w:val="none" w:sz="0" w:space="0" w:color="auto"/>
        <w:left w:val="none" w:sz="0" w:space="0" w:color="auto"/>
        <w:bottom w:val="none" w:sz="0" w:space="0" w:color="auto"/>
        <w:right w:val="none" w:sz="0" w:space="0" w:color="auto"/>
      </w:divBdr>
    </w:div>
    <w:div w:id="547034795">
      <w:bodyDiv w:val="1"/>
      <w:marLeft w:val="0"/>
      <w:marRight w:val="0"/>
      <w:marTop w:val="0"/>
      <w:marBottom w:val="0"/>
      <w:divBdr>
        <w:top w:val="none" w:sz="0" w:space="0" w:color="auto"/>
        <w:left w:val="none" w:sz="0" w:space="0" w:color="auto"/>
        <w:bottom w:val="none" w:sz="0" w:space="0" w:color="auto"/>
        <w:right w:val="none" w:sz="0" w:space="0" w:color="auto"/>
      </w:divBdr>
    </w:div>
    <w:div w:id="830029576">
      <w:bodyDiv w:val="1"/>
      <w:marLeft w:val="0"/>
      <w:marRight w:val="0"/>
      <w:marTop w:val="0"/>
      <w:marBottom w:val="0"/>
      <w:divBdr>
        <w:top w:val="none" w:sz="0" w:space="0" w:color="auto"/>
        <w:left w:val="none" w:sz="0" w:space="0" w:color="auto"/>
        <w:bottom w:val="none" w:sz="0" w:space="0" w:color="auto"/>
        <w:right w:val="none" w:sz="0" w:space="0" w:color="auto"/>
      </w:divBdr>
    </w:div>
    <w:div w:id="1510170381">
      <w:bodyDiv w:val="1"/>
      <w:marLeft w:val="0"/>
      <w:marRight w:val="0"/>
      <w:marTop w:val="0"/>
      <w:marBottom w:val="0"/>
      <w:divBdr>
        <w:top w:val="none" w:sz="0" w:space="0" w:color="auto"/>
        <w:left w:val="none" w:sz="0" w:space="0" w:color="auto"/>
        <w:bottom w:val="none" w:sz="0" w:space="0" w:color="auto"/>
        <w:right w:val="none" w:sz="0" w:space="0" w:color="auto"/>
      </w:divBdr>
    </w:div>
    <w:div w:id="1568959922">
      <w:bodyDiv w:val="1"/>
      <w:marLeft w:val="0"/>
      <w:marRight w:val="0"/>
      <w:marTop w:val="0"/>
      <w:marBottom w:val="0"/>
      <w:divBdr>
        <w:top w:val="none" w:sz="0" w:space="0" w:color="auto"/>
        <w:left w:val="none" w:sz="0" w:space="0" w:color="auto"/>
        <w:bottom w:val="none" w:sz="0" w:space="0" w:color="auto"/>
        <w:right w:val="none" w:sz="0" w:space="0" w:color="auto"/>
      </w:divBdr>
    </w:div>
    <w:div w:id="1729064566">
      <w:bodyDiv w:val="1"/>
      <w:marLeft w:val="0"/>
      <w:marRight w:val="0"/>
      <w:marTop w:val="0"/>
      <w:marBottom w:val="0"/>
      <w:divBdr>
        <w:top w:val="none" w:sz="0" w:space="0" w:color="auto"/>
        <w:left w:val="none" w:sz="0" w:space="0" w:color="auto"/>
        <w:bottom w:val="none" w:sz="0" w:space="0" w:color="auto"/>
        <w:right w:val="none" w:sz="0" w:space="0" w:color="auto"/>
      </w:divBdr>
    </w:div>
    <w:div w:id="201622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Abdikadir Abdullahi</cp:lastModifiedBy>
  <cp:revision>30</cp:revision>
  <dcterms:created xsi:type="dcterms:W3CDTF">2021-06-18T13:16:00Z</dcterms:created>
  <dcterms:modified xsi:type="dcterms:W3CDTF">2021-12-09T20:56:00Z</dcterms:modified>
</cp:coreProperties>
</file>