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41" w:rsidRPr="002421DC" w:rsidRDefault="008E4B64" w:rsidP="002421DC">
      <w:pPr>
        <w:rPr>
          <w:rFonts w:ascii="Verdana" w:hAnsi="Verdana"/>
          <w:b/>
          <w:i/>
          <w:color w:val="1F497D"/>
          <w:lang w:val="en-US"/>
        </w:rPr>
      </w:pPr>
      <w:r w:rsidRPr="000D39B9">
        <w:rPr>
          <w:rFonts w:ascii="Verdana" w:hAnsi="Verdana"/>
          <w:b/>
          <w:lang w:val="az-Latn-AZ"/>
        </w:rPr>
        <w:tab/>
      </w:r>
      <w:r w:rsidRPr="000D39B9">
        <w:rPr>
          <w:rFonts w:ascii="Verdana" w:hAnsi="Verdana"/>
          <w:b/>
          <w:lang w:val="az-Latn-AZ"/>
        </w:rPr>
        <w:tab/>
      </w:r>
      <w:r w:rsidRPr="000D39B9">
        <w:rPr>
          <w:rFonts w:ascii="Verdana" w:hAnsi="Verdana"/>
          <w:b/>
          <w:lang w:val="az-Latn-AZ"/>
        </w:rPr>
        <w:tab/>
      </w:r>
      <w:r w:rsidR="00A06641" w:rsidRPr="000D39B9">
        <w:rPr>
          <w:rFonts w:ascii="Verdana" w:hAnsi="Verdana"/>
          <w:b/>
          <w:lang w:val="az-Latn-AZ"/>
        </w:rPr>
        <w:tab/>
      </w:r>
      <w:r w:rsidRPr="000D39B9">
        <w:rPr>
          <w:rFonts w:ascii="Verdana" w:hAnsi="Verdana"/>
          <w:b/>
          <w:color w:val="1F497D"/>
          <w:lang w:val="az-Latn-AZ"/>
        </w:rPr>
        <w:tab/>
      </w:r>
      <w:r w:rsidRPr="000D39B9">
        <w:rPr>
          <w:rFonts w:ascii="Verdana" w:hAnsi="Verdana"/>
          <w:b/>
          <w:color w:val="1F497D"/>
          <w:lang w:val="en-US"/>
        </w:rPr>
        <w:tab/>
      </w:r>
      <w:r w:rsidRPr="000D39B9">
        <w:rPr>
          <w:rFonts w:ascii="Verdana" w:hAnsi="Verdana"/>
          <w:b/>
          <w:i/>
          <w:color w:val="1F497D"/>
          <w:lang w:val="en-US"/>
        </w:rPr>
        <w:t xml:space="preserve">      </w:t>
      </w:r>
      <w:r w:rsidR="00A06641" w:rsidRPr="000D39B9">
        <w:rPr>
          <w:rFonts w:ascii="Verdana" w:hAnsi="Verdana"/>
          <w:i/>
          <w:sz w:val="40"/>
          <w:szCs w:val="40"/>
          <w:lang w:val="en-US"/>
        </w:rPr>
        <w:t xml:space="preserve">                 </w:t>
      </w:r>
      <w:r w:rsidR="00DA777A" w:rsidRPr="000D39B9">
        <w:rPr>
          <w:rFonts w:ascii="Verdana" w:hAnsi="Verdana"/>
          <w:sz w:val="40"/>
          <w:szCs w:val="40"/>
          <w:lang w:val="en-US"/>
        </w:rPr>
        <w:t xml:space="preserve"> </w:t>
      </w:r>
    </w:p>
    <w:p w:rsidR="00B234DA" w:rsidRPr="00624E61" w:rsidRDefault="000D39B9" w:rsidP="00B234DA">
      <w:pPr>
        <w:rPr>
          <w:rFonts w:ascii="Verdana" w:hAnsi="Verdana" w:cs="Arial"/>
          <w:color w:val="E36C0A" w:themeColor="accent6" w:themeShade="BF"/>
          <w:lang w:val="en-US"/>
        </w:rPr>
      </w:pPr>
      <w:r w:rsidRPr="00624E61">
        <w:rPr>
          <w:rFonts w:ascii="Verdana" w:hAnsi="Verdana" w:cs="Arial"/>
          <w:b/>
          <w:bCs/>
          <w:color w:val="E36C0A" w:themeColor="accent6" w:themeShade="BF"/>
          <w:kern w:val="36"/>
          <w:lang w:val="en-US"/>
        </w:rPr>
        <w:t>FAST, PROFESSIONAL TRANSLATION SERVICES</w:t>
      </w:r>
    </w:p>
    <w:p w:rsidR="00B234DA" w:rsidRPr="000D39B9" w:rsidRDefault="00B234DA" w:rsidP="00B234DA">
      <w:pPr>
        <w:rPr>
          <w:rFonts w:ascii="Verdana" w:hAnsi="Verdana"/>
          <w:lang w:val="en-US"/>
        </w:rPr>
      </w:pPr>
    </w:p>
    <w:p w:rsidR="00B234DA" w:rsidRPr="000D39B9" w:rsidRDefault="00B234DA" w:rsidP="00B234DA">
      <w:pPr>
        <w:rPr>
          <w:rFonts w:ascii="Verdana" w:hAnsi="Verdana" w:cs="Arial"/>
          <w:color w:val="808080" w:themeColor="background1" w:themeShade="80"/>
          <w:sz w:val="22"/>
          <w:szCs w:val="22"/>
          <w:lang w:val="en-US"/>
        </w:rPr>
      </w:pPr>
      <w:r w:rsidRPr="000D39B9">
        <w:rPr>
          <w:rFonts w:ascii="Verdana" w:hAnsi="Verdana" w:cs="Arial"/>
          <w:color w:val="808080" w:themeColor="background1" w:themeShade="80"/>
          <w:sz w:val="22"/>
          <w:szCs w:val="22"/>
          <w:lang w:val="en-US"/>
        </w:rPr>
        <w:t>Looking for perfect translation?  And need it fast? We are here for you!</w:t>
      </w:r>
    </w:p>
    <w:p w:rsidR="00B234DA" w:rsidRPr="000D39B9" w:rsidRDefault="00B234DA" w:rsidP="00B234DA">
      <w:pPr>
        <w:rPr>
          <w:rFonts w:ascii="Verdana" w:hAnsi="Verdana" w:cs="Arial"/>
          <w:color w:val="808080" w:themeColor="background1" w:themeShade="80"/>
          <w:sz w:val="22"/>
          <w:szCs w:val="22"/>
          <w:lang w:val="en-US"/>
        </w:rPr>
      </w:pPr>
    </w:p>
    <w:p w:rsidR="00B234DA" w:rsidRPr="000D39B9" w:rsidRDefault="00B234DA" w:rsidP="00B234DA">
      <w:pPr>
        <w:rPr>
          <w:rFonts w:ascii="Verdana" w:hAnsi="Verdana" w:cs="Arial"/>
          <w:color w:val="808080" w:themeColor="background1" w:themeShade="80"/>
          <w:lang w:val="en-US"/>
        </w:rPr>
      </w:pPr>
      <w:r w:rsidRPr="000D39B9">
        <w:rPr>
          <w:rFonts w:ascii="Verdana" w:hAnsi="Verdana" w:cs="Arial"/>
          <w:color w:val="808080" w:themeColor="background1" w:themeShade="80"/>
          <w:sz w:val="22"/>
          <w:szCs w:val="22"/>
          <w:lang w:val="en-US"/>
        </w:rPr>
        <w:t xml:space="preserve">Founded in 2001 (Baku/Azerbaijan), GBS TRANSLATION COMPANY is one of the first private leading local companies primary activity of which is to provide services in the field of translation in Azerbaijan and abroad. </w:t>
      </w:r>
      <w:r w:rsidRPr="000D39B9">
        <w:rPr>
          <w:rFonts w:ascii="Verdana" w:hAnsi="Verdana" w:cs="Arial"/>
          <w:color w:val="808080" w:themeColor="background1" w:themeShade="80"/>
          <w:lang w:val="en-US"/>
        </w:rPr>
        <w:t>We offer professional language translation solution that covers translation (personal documents, medical, legal, food industry, technical, translation of web sites,</w:t>
      </w:r>
      <w:r w:rsidR="002567FD">
        <w:rPr>
          <w:rFonts w:ascii="Verdana" w:hAnsi="Verdana" w:cs="Arial"/>
          <w:color w:val="808080" w:themeColor="background1" w:themeShade="80"/>
          <w:lang w:val="en-US"/>
        </w:rPr>
        <w:t xml:space="preserve"> oil and gas, software and </w:t>
      </w:r>
      <w:r w:rsidRPr="000D39B9">
        <w:rPr>
          <w:rFonts w:ascii="Verdana" w:hAnsi="Verdana" w:cs="Arial"/>
          <w:color w:val="808080" w:themeColor="background1" w:themeShade="80"/>
          <w:lang w:val="en-US"/>
        </w:rPr>
        <w:t xml:space="preserve">so on), certified translation, notarization of translated documents, interpretation (consecutive, synchronically, whispered, tour guide) and DTP. </w:t>
      </w:r>
    </w:p>
    <w:p w:rsidR="00B234DA" w:rsidRPr="000D39B9" w:rsidRDefault="00B234DA" w:rsidP="00B234DA">
      <w:pPr>
        <w:rPr>
          <w:rFonts w:ascii="Verdana" w:hAnsi="Verdana" w:cs="Arial"/>
          <w:color w:val="808080" w:themeColor="background1" w:themeShade="80"/>
          <w:lang w:val="en-US"/>
        </w:rPr>
      </w:pPr>
    </w:p>
    <w:p w:rsidR="00B234DA" w:rsidRPr="000D39B9" w:rsidRDefault="00B234DA" w:rsidP="00B234DA">
      <w:pPr>
        <w:rPr>
          <w:rFonts w:ascii="Verdana" w:hAnsi="Verdana" w:cs="Arial"/>
          <w:color w:val="808080" w:themeColor="background1" w:themeShade="80"/>
          <w:sz w:val="22"/>
          <w:szCs w:val="22"/>
          <w:lang w:val="en-US"/>
        </w:rPr>
      </w:pPr>
      <w:r w:rsidRPr="000D39B9">
        <w:rPr>
          <w:rFonts w:ascii="Verdana" w:hAnsi="Verdana" w:cs="Arial"/>
          <w:color w:val="808080" w:themeColor="background1" w:themeShade="80"/>
          <w:lang w:val="en-US"/>
        </w:rPr>
        <w:t xml:space="preserve">We translate more than five million words a year from +100 languages for clients in over 50 countries, including names like </w:t>
      </w:r>
      <w:proofErr w:type="spellStart"/>
      <w:r w:rsidR="002567FD">
        <w:rPr>
          <w:rFonts w:ascii="Verdana" w:hAnsi="Verdana" w:cs="Arial"/>
          <w:color w:val="808080" w:themeColor="background1" w:themeShade="80"/>
          <w:lang w:val="en-US"/>
        </w:rPr>
        <w:t>Azerfon</w:t>
      </w:r>
      <w:proofErr w:type="spellEnd"/>
      <w:r w:rsidR="002567FD">
        <w:rPr>
          <w:rFonts w:ascii="Verdana" w:hAnsi="Verdana" w:cs="Arial"/>
          <w:color w:val="808080" w:themeColor="background1" w:themeShade="80"/>
          <w:lang w:val="en-US"/>
        </w:rPr>
        <w:t xml:space="preserve"> Ltd,</w:t>
      </w:r>
      <w:r w:rsidR="00746064">
        <w:rPr>
          <w:rFonts w:ascii="Verdana" w:hAnsi="Verdana" w:cs="Arial"/>
          <w:color w:val="808080" w:themeColor="background1" w:themeShade="80"/>
          <w:lang w:val="en-US"/>
        </w:rPr>
        <w:t xml:space="preserve"> AGBANK,</w:t>
      </w:r>
      <w:r w:rsidR="002567FD">
        <w:rPr>
          <w:rFonts w:ascii="Verdana" w:hAnsi="Verdana" w:cs="Arial"/>
          <w:color w:val="808080" w:themeColor="background1" w:themeShade="80"/>
          <w:lang w:val="en-US"/>
        </w:rPr>
        <w:t xml:space="preserve"> </w:t>
      </w:r>
      <w:r w:rsidRPr="000D39B9">
        <w:rPr>
          <w:rFonts w:ascii="Verdana" w:hAnsi="Verdana" w:cs="Arial"/>
          <w:color w:val="808080" w:themeColor="background1" w:themeShade="80"/>
          <w:lang w:val="en-US"/>
        </w:rPr>
        <w:t xml:space="preserve">10Design Co, </w:t>
      </w:r>
      <w:proofErr w:type="spellStart"/>
      <w:r w:rsidRPr="000D39B9">
        <w:rPr>
          <w:rFonts w:ascii="Verdana" w:hAnsi="Verdana" w:cs="Arial"/>
          <w:color w:val="808080" w:themeColor="background1" w:themeShade="80"/>
          <w:lang w:val="en-US"/>
        </w:rPr>
        <w:t>Lavazza</w:t>
      </w:r>
      <w:proofErr w:type="spellEnd"/>
      <w:r w:rsidRPr="000D39B9">
        <w:rPr>
          <w:rFonts w:ascii="Verdana" w:hAnsi="Verdana" w:cs="Arial"/>
          <w:color w:val="808080" w:themeColor="background1" w:themeShade="80"/>
          <w:lang w:val="en-US"/>
        </w:rPr>
        <w:t>, Memorial Hospital,  TAIEX Program of EU, SİCPA HOLDİNQ, Nestle</w:t>
      </w:r>
      <w:r w:rsidR="004F0A4D">
        <w:rPr>
          <w:rFonts w:ascii="Verdana" w:hAnsi="Verdana" w:cs="Arial"/>
          <w:color w:val="808080" w:themeColor="background1" w:themeShade="80"/>
          <w:lang w:val="en-US"/>
        </w:rPr>
        <w:t xml:space="preserve"> Azerbaijan</w:t>
      </w:r>
      <w:r w:rsidRPr="000D39B9">
        <w:rPr>
          <w:rFonts w:ascii="Verdana" w:hAnsi="Verdana" w:cs="Arial"/>
          <w:color w:val="808080" w:themeColor="background1" w:themeShade="80"/>
          <w:lang w:val="en-US"/>
        </w:rPr>
        <w:t xml:space="preserve">, </w:t>
      </w:r>
      <w:proofErr w:type="spellStart"/>
      <w:r w:rsidRPr="000D39B9">
        <w:rPr>
          <w:rFonts w:ascii="Verdana" w:hAnsi="Verdana" w:cs="Arial"/>
          <w:color w:val="808080" w:themeColor="background1" w:themeShade="80"/>
          <w:lang w:val="en-US"/>
        </w:rPr>
        <w:t>Shirin</w:t>
      </w:r>
      <w:proofErr w:type="spellEnd"/>
      <w:r w:rsidRPr="000D39B9">
        <w:rPr>
          <w:rFonts w:ascii="Verdana" w:hAnsi="Verdana" w:cs="Arial"/>
          <w:color w:val="808080" w:themeColor="background1" w:themeShade="80"/>
          <w:lang w:val="en-US"/>
        </w:rPr>
        <w:t xml:space="preserve"> LLC, Constructed Baku </w:t>
      </w:r>
      <w:proofErr w:type="spellStart"/>
      <w:r w:rsidRPr="000D39B9">
        <w:rPr>
          <w:rFonts w:ascii="Verdana" w:hAnsi="Verdana" w:cs="Arial"/>
          <w:color w:val="808080" w:themeColor="background1" w:themeShade="80"/>
          <w:lang w:val="en-US"/>
        </w:rPr>
        <w:t>Metropoliten</w:t>
      </w:r>
      <w:proofErr w:type="spellEnd"/>
      <w:r w:rsidRPr="000D39B9">
        <w:rPr>
          <w:rFonts w:ascii="Verdana" w:hAnsi="Verdana" w:cs="Arial"/>
          <w:color w:val="808080" w:themeColor="background1" w:themeShade="80"/>
          <w:lang w:val="en-US"/>
        </w:rPr>
        <w:t xml:space="preserve">, Baku Metropolitan CJSC, The Ministry of Internal Affairs, SOCAR, </w:t>
      </w:r>
      <w:proofErr w:type="spellStart"/>
      <w:r w:rsidRPr="000D39B9">
        <w:rPr>
          <w:rFonts w:ascii="Verdana" w:hAnsi="Verdana" w:cs="Arial"/>
          <w:color w:val="808080" w:themeColor="background1" w:themeShade="80"/>
          <w:lang w:val="en-US"/>
        </w:rPr>
        <w:t>Biineqedi</w:t>
      </w:r>
      <w:proofErr w:type="spellEnd"/>
      <w:r w:rsidRPr="000D39B9">
        <w:rPr>
          <w:rFonts w:ascii="Verdana" w:hAnsi="Verdana" w:cs="Arial"/>
          <w:color w:val="808080" w:themeColor="background1" w:themeShade="80"/>
          <w:lang w:val="en-US"/>
        </w:rPr>
        <w:t xml:space="preserve"> Oil, </w:t>
      </w:r>
      <w:proofErr w:type="spellStart"/>
      <w:r w:rsidRPr="000D39B9">
        <w:rPr>
          <w:rFonts w:ascii="Verdana" w:hAnsi="Verdana" w:cs="Arial"/>
          <w:color w:val="808080" w:themeColor="background1" w:themeShade="80"/>
          <w:lang w:val="en-US"/>
        </w:rPr>
        <w:t>Koroglu</w:t>
      </w:r>
      <w:proofErr w:type="spellEnd"/>
      <w:r w:rsidRPr="000D39B9">
        <w:rPr>
          <w:rFonts w:ascii="Verdana" w:hAnsi="Verdana" w:cs="Arial"/>
          <w:color w:val="808080" w:themeColor="background1" w:themeShade="80"/>
          <w:lang w:val="en-US"/>
        </w:rPr>
        <w:t xml:space="preserve"> Company (Food Company), </w:t>
      </w:r>
      <w:proofErr w:type="spellStart"/>
      <w:r w:rsidRPr="000D39B9">
        <w:rPr>
          <w:rFonts w:ascii="Verdana" w:hAnsi="Verdana" w:cs="Arial"/>
          <w:color w:val="808080" w:themeColor="background1" w:themeShade="80"/>
          <w:lang w:val="en-US"/>
        </w:rPr>
        <w:t>Nimex</w:t>
      </w:r>
      <w:proofErr w:type="spellEnd"/>
      <w:r w:rsidRPr="000D39B9">
        <w:rPr>
          <w:rFonts w:ascii="Verdana" w:hAnsi="Verdana" w:cs="Arial"/>
          <w:color w:val="808080" w:themeColor="background1" w:themeShade="80"/>
          <w:lang w:val="en-US"/>
        </w:rPr>
        <w:t xml:space="preserve"> Construction Company, GFA Group Ltd</w:t>
      </w:r>
      <w:r w:rsidR="00746064">
        <w:rPr>
          <w:rFonts w:ascii="Verdana" w:hAnsi="Verdana" w:cs="Arial"/>
          <w:color w:val="808080" w:themeColor="background1" w:themeShade="80"/>
          <w:lang w:val="en-US"/>
        </w:rPr>
        <w:t xml:space="preserve"> Construction Company</w:t>
      </w:r>
      <w:r w:rsidRPr="000D39B9">
        <w:rPr>
          <w:rFonts w:ascii="Verdana" w:hAnsi="Verdana" w:cs="Arial"/>
          <w:color w:val="808080" w:themeColor="background1" w:themeShade="80"/>
          <w:lang w:val="en-US"/>
        </w:rPr>
        <w:t xml:space="preserve">, S.R. Company (Turkey and Azerbaijan), IBF, Deluxe Hotel, The Imperial Tailoring Co, Pentagon, </w:t>
      </w:r>
      <w:proofErr w:type="spellStart"/>
      <w:r w:rsidRPr="000D39B9">
        <w:rPr>
          <w:rFonts w:ascii="Verdana" w:hAnsi="Verdana" w:cs="Arial"/>
          <w:color w:val="808080" w:themeColor="background1" w:themeShade="80"/>
          <w:lang w:val="en-US"/>
        </w:rPr>
        <w:t>Ecoland</w:t>
      </w:r>
      <w:proofErr w:type="spellEnd"/>
      <w:r w:rsidRPr="000D39B9">
        <w:rPr>
          <w:rFonts w:ascii="Verdana" w:hAnsi="Verdana" w:cs="Arial"/>
          <w:color w:val="808080" w:themeColor="background1" w:themeShade="80"/>
          <w:lang w:val="en-US"/>
        </w:rPr>
        <w:t xml:space="preserve">,  </w:t>
      </w:r>
      <w:proofErr w:type="spellStart"/>
      <w:r w:rsidRPr="000D39B9">
        <w:rPr>
          <w:rFonts w:ascii="Verdana" w:hAnsi="Verdana" w:cs="Arial"/>
          <w:color w:val="808080" w:themeColor="background1" w:themeShade="80"/>
          <w:lang w:val="en-US"/>
        </w:rPr>
        <w:t>Worldgigiyena</w:t>
      </w:r>
      <w:proofErr w:type="spellEnd"/>
      <w:r w:rsidRPr="000D39B9">
        <w:rPr>
          <w:rFonts w:ascii="Verdana" w:hAnsi="Verdana" w:cs="Arial"/>
          <w:color w:val="808080" w:themeColor="background1" w:themeShade="80"/>
          <w:lang w:val="en-US"/>
        </w:rPr>
        <w:t>,  S+S group,</w:t>
      </w:r>
      <w:r w:rsidRPr="000D39B9">
        <w:rPr>
          <w:rFonts w:ascii="Verdana" w:hAnsi="Verdana" w:cs="Arial"/>
          <w:color w:val="808080" w:themeColor="background1" w:themeShade="80"/>
          <w:shd w:val="clear" w:color="auto" w:fill="FFFFFF"/>
          <w:lang w:val="en-US"/>
        </w:rPr>
        <w:t xml:space="preserve"> "</w:t>
      </w:r>
      <w:r w:rsidRPr="000D39B9">
        <w:rPr>
          <w:rFonts w:ascii="Verdana" w:hAnsi="Verdana" w:cs="Arial"/>
          <w:color w:val="808080" w:themeColor="background1" w:themeShade="80"/>
          <w:shd w:val="clear" w:color="auto" w:fill="FFFFFF"/>
        </w:rPr>
        <w:t>А</w:t>
      </w:r>
      <w:proofErr w:type="spellStart"/>
      <w:r w:rsidRPr="000D39B9">
        <w:rPr>
          <w:rFonts w:ascii="Verdana" w:hAnsi="Verdana" w:cs="Arial"/>
          <w:color w:val="808080" w:themeColor="background1" w:themeShade="80"/>
          <w:shd w:val="clear" w:color="auto" w:fill="FFFFFF"/>
          <w:lang w:val="en-US"/>
        </w:rPr>
        <w:t>qro</w:t>
      </w:r>
      <w:proofErr w:type="spellEnd"/>
      <w:r w:rsidRPr="000D39B9">
        <w:rPr>
          <w:rFonts w:ascii="Verdana" w:hAnsi="Verdana" w:cs="Arial"/>
          <w:color w:val="808080" w:themeColor="background1" w:themeShade="80"/>
          <w:shd w:val="clear" w:color="auto" w:fill="FFFFFF"/>
          <w:lang w:val="en-US"/>
        </w:rPr>
        <w:t>-</w:t>
      </w:r>
      <w:r w:rsidRPr="000D39B9">
        <w:rPr>
          <w:rFonts w:ascii="Verdana" w:hAnsi="Verdana" w:cs="Arial"/>
          <w:color w:val="808080" w:themeColor="background1" w:themeShade="80"/>
          <w:shd w:val="clear" w:color="auto" w:fill="FFFFFF"/>
        </w:rPr>
        <w:t>Те</w:t>
      </w:r>
      <w:proofErr w:type="spellStart"/>
      <w:r w:rsidRPr="000D39B9">
        <w:rPr>
          <w:rFonts w:ascii="Verdana" w:hAnsi="Verdana" w:cs="Arial"/>
          <w:color w:val="808080" w:themeColor="background1" w:themeShade="80"/>
          <w:shd w:val="clear" w:color="auto" w:fill="FFFFFF"/>
          <w:lang w:val="en-US"/>
        </w:rPr>
        <w:t>chinique</w:t>
      </w:r>
      <w:proofErr w:type="spellEnd"/>
      <w:r w:rsidRPr="000D39B9">
        <w:rPr>
          <w:rFonts w:ascii="Verdana" w:hAnsi="Verdana" w:cs="Arial"/>
          <w:color w:val="808080" w:themeColor="background1" w:themeShade="80"/>
          <w:shd w:val="clear" w:color="auto" w:fill="FFFFFF"/>
          <w:lang w:val="en-US"/>
        </w:rPr>
        <w:t xml:space="preserve">” Ltd, C-Group" Hotels &amp; Resorts, </w:t>
      </w:r>
      <w:proofErr w:type="spellStart"/>
      <w:r w:rsidRPr="000D39B9">
        <w:rPr>
          <w:rFonts w:ascii="Verdana" w:hAnsi="Verdana" w:cs="Arial"/>
          <w:color w:val="808080" w:themeColor="background1" w:themeShade="80"/>
          <w:shd w:val="clear" w:color="auto" w:fill="FFFFFF"/>
          <w:lang w:val="en-US"/>
        </w:rPr>
        <w:t>PashaConstruction</w:t>
      </w:r>
      <w:proofErr w:type="spellEnd"/>
      <w:r w:rsidRPr="000D39B9">
        <w:rPr>
          <w:rFonts w:ascii="Verdana" w:hAnsi="Verdana" w:cs="Arial"/>
          <w:color w:val="808080" w:themeColor="background1" w:themeShade="80"/>
          <w:shd w:val="clear" w:color="auto" w:fill="FFFFFF"/>
          <w:lang w:val="en-US"/>
        </w:rPr>
        <w:t>, Ramada Hotel,</w:t>
      </w:r>
      <w:r w:rsidRPr="000D39B9">
        <w:rPr>
          <w:rFonts w:ascii="Verdana" w:hAnsi="Verdana" w:cs="Arial"/>
          <w:color w:val="808080" w:themeColor="background1" w:themeShade="80"/>
          <w:lang w:val="en-US"/>
        </w:rPr>
        <w:t xml:space="preserve"> "</w:t>
      </w:r>
      <w:proofErr w:type="spellStart"/>
      <w:r w:rsidRPr="000D39B9">
        <w:rPr>
          <w:rFonts w:ascii="Verdana" w:hAnsi="Verdana" w:cs="Arial"/>
          <w:color w:val="808080" w:themeColor="background1" w:themeShade="80"/>
          <w:lang w:val="en-US"/>
        </w:rPr>
        <w:t>Savab</w:t>
      </w:r>
      <w:proofErr w:type="spellEnd"/>
      <w:r w:rsidRPr="000D39B9">
        <w:rPr>
          <w:rFonts w:ascii="Verdana" w:hAnsi="Verdana" w:cs="Arial"/>
          <w:color w:val="808080" w:themeColor="background1" w:themeShade="80"/>
          <w:lang w:val="en-US"/>
        </w:rPr>
        <w:t xml:space="preserve"> </w:t>
      </w:r>
      <w:proofErr w:type="spellStart"/>
      <w:r w:rsidRPr="000D39B9">
        <w:rPr>
          <w:rFonts w:ascii="Verdana" w:hAnsi="Verdana" w:cs="Arial"/>
          <w:color w:val="808080" w:themeColor="background1" w:themeShade="80"/>
          <w:lang w:val="en-US"/>
        </w:rPr>
        <w:t>Dunyası</w:t>
      </w:r>
      <w:proofErr w:type="spellEnd"/>
      <w:r w:rsidRPr="000D39B9">
        <w:rPr>
          <w:rFonts w:ascii="Verdana" w:hAnsi="Verdana" w:cs="Arial"/>
          <w:color w:val="808080" w:themeColor="background1" w:themeShade="80"/>
          <w:lang w:val="en-US"/>
        </w:rPr>
        <w:t xml:space="preserve">" </w:t>
      </w:r>
      <w:proofErr w:type="spellStart"/>
      <w:r w:rsidRPr="000D39B9">
        <w:rPr>
          <w:rFonts w:ascii="Verdana" w:hAnsi="Verdana" w:cs="Arial"/>
          <w:color w:val="808080" w:themeColor="background1" w:themeShade="80"/>
          <w:lang w:val="en-US"/>
        </w:rPr>
        <w:t>Thalassemia</w:t>
      </w:r>
      <w:proofErr w:type="spellEnd"/>
      <w:r w:rsidRPr="000D39B9">
        <w:rPr>
          <w:rFonts w:ascii="Verdana" w:hAnsi="Verdana" w:cs="Arial"/>
          <w:color w:val="808080" w:themeColor="background1" w:themeShade="80"/>
          <w:lang w:val="en-US"/>
        </w:rPr>
        <w:t xml:space="preserve"> Association, </w:t>
      </w:r>
      <w:proofErr w:type="spellStart"/>
      <w:r w:rsidRPr="000D39B9">
        <w:rPr>
          <w:rFonts w:ascii="Verdana" w:hAnsi="Verdana" w:cs="Arial"/>
          <w:color w:val="808080" w:themeColor="background1" w:themeShade="80"/>
          <w:lang w:val="en-US"/>
        </w:rPr>
        <w:t>Sevilla</w:t>
      </w:r>
      <w:proofErr w:type="spellEnd"/>
      <w:r w:rsidRPr="000D39B9">
        <w:rPr>
          <w:rFonts w:ascii="Verdana" w:hAnsi="Verdana" w:cs="Arial"/>
          <w:color w:val="808080" w:themeColor="background1" w:themeShade="80"/>
          <w:lang w:val="en-US"/>
        </w:rPr>
        <w:t xml:space="preserve"> Baku, </w:t>
      </w:r>
      <w:proofErr w:type="spellStart"/>
      <w:r w:rsidRPr="000D39B9">
        <w:rPr>
          <w:rFonts w:ascii="Verdana" w:hAnsi="Verdana" w:cs="Arial"/>
          <w:color w:val="808080" w:themeColor="background1" w:themeShade="80"/>
          <w:lang w:val="en-US"/>
        </w:rPr>
        <w:t>Thalgo</w:t>
      </w:r>
      <w:proofErr w:type="spellEnd"/>
      <w:r w:rsidRPr="000D39B9">
        <w:rPr>
          <w:rFonts w:ascii="Verdana" w:hAnsi="Verdana" w:cs="Arial"/>
          <w:color w:val="808080" w:themeColor="background1" w:themeShade="80"/>
          <w:lang w:val="en-US"/>
        </w:rPr>
        <w:t xml:space="preserve">, “Palladium” </w:t>
      </w:r>
      <w:proofErr w:type="spellStart"/>
      <w:r w:rsidRPr="000D39B9">
        <w:rPr>
          <w:rFonts w:ascii="Verdana" w:hAnsi="Verdana" w:cs="Arial"/>
          <w:color w:val="808080" w:themeColor="background1" w:themeShade="80"/>
          <w:lang w:val="en-US"/>
        </w:rPr>
        <w:t>Defence</w:t>
      </w:r>
      <w:proofErr w:type="spellEnd"/>
      <w:r w:rsidRPr="000D39B9">
        <w:rPr>
          <w:rFonts w:ascii="Verdana" w:hAnsi="Verdana" w:cs="Arial"/>
          <w:color w:val="808080" w:themeColor="background1" w:themeShade="80"/>
          <w:lang w:val="en-US"/>
        </w:rPr>
        <w:t xml:space="preserve"> and Security Solutions, </w:t>
      </w:r>
      <w:hyperlink r:id="rId8" w:tgtFrame="_blank" w:history="1">
        <w:r w:rsidRPr="000D39B9">
          <w:rPr>
            <w:rStyle w:val="a6"/>
            <w:rFonts w:ascii="Verdana" w:hAnsi="Verdana" w:cs="Arial"/>
            <w:color w:val="808080" w:themeColor="background1" w:themeShade="80"/>
            <w:lang w:val="en-US"/>
          </w:rPr>
          <w:t xml:space="preserve">Azerbaijan </w:t>
        </w:r>
        <w:proofErr w:type="spellStart"/>
        <w:r w:rsidRPr="000D39B9">
          <w:rPr>
            <w:rStyle w:val="a6"/>
            <w:rFonts w:ascii="Verdana" w:hAnsi="Verdana" w:cs="Arial"/>
            <w:color w:val="808080" w:themeColor="background1" w:themeShade="80"/>
            <w:lang w:val="en-US"/>
          </w:rPr>
          <w:t>Capoeira</w:t>
        </w:r>
        <w:proofErr w:type="spellEnd"/>
        <w:r w:rsidRPr="000D39B9">
          <w:rPr>
            <w:rStyle w:val="apple-converted-space"/>
            <w:rFonts w:ascii="Verdana" w:hAnsi="Verdana" w:cs="Arial"/>
            <w:color w:val="808080" w:themeColor="background1" w:themeShade="80"/>
            <w:lang w:val="en-US"/>
          </w:rPr>
          <w:t> </w:t>
        </w:r>
        <w:r w:rsidRPr="000D39B9">
          <w:rPr>
            <w:rStyle w:val="a5"/>
            <w:rFonts w:ascii="Verdana" w:hAnsi="Verdana" w:cs="Arial"/>
            <w:color w:val="808080" w:themeColor="background1" w:themeShade="80"/>
            <w:lang w:val="en-US"/>
          </w:rPr>
          <w:t>Federation</w:t>
        </w:r>
      </w:hyperlink>
      <w:r w:rsidRPr="000D39B9">
        <w:rPr>
          <w:rFonts w:ascii="Verdana" w:hAnsi="Verdana" w:cs="Arial"/>
          <w:color w:val="808080" w:themeColor="background1" w:themeShade="80"/>
          <w:lang w:val="en-US"/>
        </w:rPr>
        <w:t xml:space="preserve">, </w:t>
      </w:r>
      <w:proofErr w:type="spellStart"/>
      <w:r w:rsidRPr="000D39B9">
        <w:rPr>
          <w:rFonts w:ascii="Verdana" w:hAnsi="Verdana" w:cs="Arial"/>
          <w:color w:val="808080" w:themeColor="background1" w:themeShade="80"/>
          <w:lang w:val="en-US"/>
        </w:rPr>
        <w:t>Azecolab</w:t>
      </w:r>
      <w:proofErr w:type="spellEnd"/>
      <w:r w:rsidRPr="000D39B9">
        <w:rPr>
          <w:rFonts w:ascii="Verdana" w:hAnsi="Verdana" w:cs="Arial"/>
          <w:color w:val="808080" w:themeColor="background1" w:themeShade="80"/>
          <w:lang w:val="en-US"/>
        </w:rPr>
        <w:t xml:space="preserve"> Ltd, </w:t>
      </w:r>
      <w:proofErr w:type="spellStart"/>
      <w:r w:rsidRPr="000D39B9">
        <w:rPr>
          <w:rFonts w:ascii="Verdana" w:hAnsi="Verdana" w:cs="Arial"/>
          <w:color w:val="808080" w:themeColor="background1" w:themeShade="80"/>
          <w:lang w:val="en-US"/>
        </w:rPr>
        <w:t>Carent</w:t>
      </w:r>
      <w:proofErr w:type="spellEnd"/>
      <w:r w:rsidRPr="000D39B9">
        <w:rPr>
          <w:rFonts w:ascii="Verdana" w:hAnsi="Verdana" w:cs="Arial"/>
          <w:color w:val="808080" w:themeColor="background1" w:themeShade="80"/>
          <w:lang w:val="en-US"/>
        </w:rPr>
        <w:t xml:space="preserve"> Ltd, </w:t>
      </w:r>
      <w:r w:rsidRPr="000D39B9">
        <w:rPr>
          <w:rFonts w:ascii="Verdana" w:hAnsi="Verdana" w:cs="Arial"/>
          <w:color w:val="808080" w:themeColor="background1" w:themeShade="80"/>
          <w:shd w:val="clear" w:color="auto" w:fill="FFFFFF"/>
          <w:lang w:val="en-US"/>
        </w:rPr>
        <w:t xml:space="preserve">"Toscana" </w:t>
      </w:r>
      <w:proofErr w:type="spellStart"/>
      <w:r w:rsidRPr="000D39B9">
        <w:rPr>
          <w:rFonts w:ascii="Verdana" w:hAnsi="Verdana" w:cs="Arial"/>
          <w:color w:val="808080" w:themeColor="background1" w:themeShade="80"/>
          <w:shd w:val="clear" w:color="auto" w:fill="FFFFFF"/>
          <w:lang w:val="en-US"/>
        </w:rPr>
        <w:t>Restoran</w:t>
      </w:r>
      <w:proofErr w:type="spellEnd"/>
      <w:r w:rsidRPr="000D39B9">
        <w:rPr>
          <w:rFonts w:ascii="Verdana" w:hAnsi="Verdana" w:cs="Arial"/>
          <w:color w:val="808080" w:themeColor="background1" w:themeShade="80"/>
          <w:shd w:val="clear" w:color="auto" w:fill="FFFFFF"/>
          <w:lang w:val="en-US"/>
        </w:rPr>
        <w:t xml:space="preserve"> &amp; Catering Services , Sheraton Baku Airport Hotel, </w:t>
      </w:r>
      <w:proofErr w:type="spellStart"/>
      <w:r w:rsidRPr="000D39B9">
        <w:rPr>
          <w:rFonts w:ascii="Verdana" w:hAnsi="Verdana" w:cs="Arial"/>
          <w:color w:val="808080" w:themeColor="background1" w:themeShade="80"/>
          <w:shd w:val="clear" w:color="auto" w:fill="FFFFFF"/>
          <w:lang w:val="en-US"/>
        </w:rPr>
        <w:t>Atef</w:t>
      </w:r>
      <w:proofErr w:type="spellEnd"/>
      <w:r w:rsidRPr="000D39B9">
        <w:rPr>
          <w:rFonts w:ascii="Verdana" w:hAnsi="Verdana" w:cs="Arial"/>
          <w:color w:val="808080" w:themeColor="background1" w:themeShade="80"/>
          <w:shd w:val="clear" w:color="auto" w:fill="FFFFFF"/>
          <w:lang w:val="en-US"/>
        </w:rPr>
        <w:t xml:space="preserve"> Touristic Company, etc</w:t>
      </w:r>
    </w:p>
    <w:p w:rsidR="00B234DA" w:rsidRPr="000D39B9" w:rsidRDefault="00B234DA" w:rsidP="00B234DA">
      <w:pPr>
        <w:jc w:val="both"/>
        <w:rPr>
          <w:rFonts w:ascii="Verdana" w:hAnsi="Verdana" w:cs="Arial"/>
          <w:color w:val="808080" w:themeColor="background1" w:themeShade="80"/>
          <w:lang w:val="en-US"/>
        </w:rPr>
      </w:pPr>
    </w:p>
    <w:p w:rsidR="00B234DA" w:rsidRPr="000D39B9" w:rsidRDefault="00B234DA" w:rsidP="00B234DA">
      <w:pPr>
        <w:rPr>
          <w:rFonts w:ascii="Verdana" w:hAnsi="Verdana" w:cs="Arial"/>
          <w:color w:val="767676"/>
          <w:shd w:val="clear" w:color="auto" w:fill="FFFFFF"/>
          <w:lang w:val="en-US"/>
        </w:rPr>
      </w:pPr>
      <w:r w:rsidRPr="000D39B9">
        <w:rPr>
          <w:rFonts w:ascii="Verdana" w:hAnsi="Verdana" w:cs="Arial"/>
          <w:color w:val="767676"/>
          <w:shd w:val="clear" w:color="auto" w:fill="FFFFFF"/>
          <w:lang w:val="en-US"/>
        </w:rPr>
        <w:t>If you need translation from</w:t>
      </w:r>
      <w:r w:rsidR="004F0A4D">
        <w:rPr>
          <w:rFonts w:ascii="Verdana" w:hAnsi="Verdana" w:cs="Arial"/>
          <w:color w:val="767676"/>
          <w:shd w:val="clear" w:color="auto" w:fill="FFFFFF"/>
          <w:lang w:val="en-US"/>
        </w:rPr>
        <w:t xml:space="preserve"> Azerbaijani (Azeri),</w:t>
      </w:r>
      <w:r w:rsidRPr="000D39B9">
        <w:rPr>
          <w:rFonts w:ascii="Verdana" w:hAnsi="Verdana" w:cs="Arial"/>
          <w:color w:val="767676"/>
          <w:shd w:val="clear" w:color="auto" w:fill="FFFFFF"/>
          <w:lang w:val="en-US"/>
        </w:rPr>
        <w:t xml:space="preserve"> English, Spanish, French, German, Turkish, Russian, Arabic, Ukrainian, Georgian</w:t>
      </w:r>
      <w:r w:rsidR="00746064">
        <w:rPr>
          <w:rFonts w:ascii="Verdana" w:hAnsi="Verdana" w:cs="Arial"/>
          <w:color w:val="767676"/>
          <w:shd w:val="clear" w:color="auto" w:fill="FFFFFF"/>
          <w:lang w:val="en-US"/>
        </w:rPr>
        <w:t>, Chinese</w:t>
      </w:r>
      <w:r w:rsidRPr="000D39B9">
        <w:rPr>
          <w:rFonts w:ascii="Verdana" w:hAnsi="Verdana" w:cs="Arial"/>
          <w:color w:val="767676"/>
          <w:shd w:val="clear" w:color="auto" w:fill="FFFFFF"/>
          <w:lang w:val="en-US"/>
        </w:rPr>
        <w:t xml:space="preserve">  or </w:t>
      </w:r>
      <w:r w:rsidRPr="000D39B9">
        <w:rPr>
          <w:rFonts w:ascii="Verdana" w:hAnsi="Verdana" w:cs="Arial"/>
          <w:b/>
          <w:bCs/>
          <w:color w:val="767676"/>
          <w:lang w:val="en-US"/>
        </w:rPr>
        <w:t>any other language</w:t>
      </w:r>
      <w:r w:rsidRPr="000D39B9">
        <w:rPr>
          <w:rFonts w:ascii="Verdana" w:hAnsi="Verdana" w:cs="Arial"/>
          <w:color w:val="767676"/>
          <w:lang w:val="en-US"/>
        </w:rPr>
        <w:t> </w:t>
      </w:r>
      <w:r w:rsidRPr="000D39B9">
        <w:rPr>
          <w:rFonts w:ascii="Verdana" w:hAnsi="Verdana" w:cs="Arial"/>
          <w:color w:val="767676"/>
          <w:shd w:val="clear" w:color="auto" w:fill="FFFFFF"/>
          <w:lang w:val="en-US"/>
        </w:rPr>
        <w:t xml:space="preserve">we have experienced translators to assure high-quality work is delivered </w:t>
      </w:r>
      <w:proofErr w:type="spellStart"/>
      <w:r w:rsidRPr="000D39B9">
        <w:rPr>
          <w:rFonts w:ascii="Verdana" w:hAnsi="Verdana" w:cs="Arial"/>
          <w:color w:val="767676"/>
          <w:shd w:val="clear" w:color="auto" w:fill="FFFFFF"/>
          <w:lang w:val="en-US"/>
        </w:rPr>
        <w:t>everytime</w:t>
      </w:r>
      <w:proofErr w:type="spellEnd"/>
      <w:r w:rsidRPr="000D39B9">
        <w:rPr>
          <w:rFonts w:ascii="Verdana" w:hAnsi="Verdana" w:cs="Arial"/>
          <w:color w:val="767676"/>
          <w:shd w:val="clear" w:color="auto" w:fill="FFFFFF"/>
          <w:lang w:val="en-US"/>
        </w:rPr>
        <w:t>.</w:t>
      </w:r>
    </w:p>
    <w:p w:rsidR="00B234DA" w:rsidRDefault="00B234DA" w:rsidP="00B234DA">
      <w:pPr>
        <w:rPr>
          <w:rFonts w:ascii="Verdana" w:hAnsi="Verdana" w:cs="Arial"/>
          <w:color w:val="767676"/>
          <w:shd w:val="clear" w:color="auto" w:fill="FFFFFF"/>
          <w:lang w:val="en-US"/>
        </w:rPr>
      </w:pPr>
    </w:p>
    <w:p w:rsidR="00A10AE8" w:rsidRDefault="00A10AE8" w:rsidP="00B234DA">
      <w:pPr>
        <w:rPr>
          <w:rFonts w:ascii="Verdana" w:hAnsi="Verdana" w:cs="Arial"/>
          <w:color w:val="767676"/>
          <w:shd w:val="clear" w:color="auto" w:fill="FFFFFF"/>
          <w:lang w:val="en-US"/>
        </w:rPr>
      </w:pPr>
    </w:p>
    <w:p w:rsidR="00A10AE8" w:rsidRDefault="00A10AE8" w:rsidP="00B234DA">
      <w:pPr>
        <w:rPr>
          <w:rFonts w:ascii="Verdana" w:hAnsi="Verdana" w:cs="Arial"/>
          <w:color w:val="767676"/>
          <w:shd w:val="clear" w:color="auto" w:fill="FFFFFF"/>
          <w:lang w:val="en-US"/>
        </w:rPr>
      </w:pPr>
    </w:p>
    <w:p w:rsidR="00A10AE8" w:rsidRDefault="00A10AE8" w:rsidP="00B234DA">
      <w:pPr>
        <w:rPr>
          <w:rFonts w:ascii="Verdana" w:hAnsi="Verdana" w:cs="Arial"/>
          <w:color w:val="767676"/>
          <w:shd w:val="clear" w:color="auto" w:fill="FFFFFF"/>
          <w:lang w:val="en-US"/>
        </w:rPr>
      </w:pPr>
    </w:p>
    <w:p w:rsidR="00A10AE8" w:rsidRDefault="00A10AE8" w:rsidP="00B234DA">
      <w:pPr>
        <w:rPr>
          <w:rFonts w:ascii="Verdana" w:hAnsi="Verdana" w:cs="Arial"/>
          <w:color w:val="767676"/>
          <w:shd w:val="clear" w:color="auto" w:fill="FFFFFF"/>
          <w:lang w:val="en-US"/>
        </w:rPr>
      </w:pPr>
    </w:p>
    <w:p w:rsidR="00A10AE8" w:rsidRDefault="00A10AE8" w:rsidP="00B234DA">
      <w:pPr>
        <w:rPr>
          <w:rFonts w:ascii="Verdana" w:hAnsi="Verdana" w:cs="Arial"/>
          <w:color w:val="767676"/>
          <w:shd w:val="clear" w:color="auto" w:fill="FFFFFF"/>
          <w:lang w:val="en-US"/>
        </w:rPr>
      </w:pPr>
    </w:p>
    <w:p w:rsidR="00A10AE8" w:rsidRPr="000D39B9" w:rsidRDefault="00A10AE8" w:rsidP="00B234DA">
      <w:pPr>
        <w:rPr>
          <w:rFonts w:ascii="Verdana" w:hAnsi="Verdana" w:cs="Arial"/>
          <w:color w:val="767676"/>
          <w:shd w:val="clear" w:color="auto" w:fill="FFFFFF"/>
          <w:lang w:val="en-US"/>
        </w:rPr>
      </w:pPr>
    </w:p>
    <w:p w:rsidR="00B234DA" w:rsidRDefault="00FB37F8" w:rsidP="00B234DA">
      <w:pPr>
        <w:rPr>
          <w:rFonts w:ascii="Verdana" w:hAnsi="Verdana" w:cs="Arial"/>
          <w:color w:val="767676"/>
          <w:shd w:val="clear" w:color="auto" w:fill="FFFFFF"/>
          <w:lang w:val="en-US"/>
        </w:rPr>
      </w:pPr>
      <w:r w:rsidRPr="00624E61">
        <w:rPr>
          <w:rFonts w:ascii="Verdana" w:hAnsi="Verdana" w:cs="Arial"/>
          <w:b/>
          <w:bCs/>
          <w:color w:val="E36C0A" w:themeColor="accent6" w:themeShade="BF"/>
          <w:lang w:val="en-US"/>
        </w:rPr>
        <w:lastRenderedPageBreak/>
        <w:t>14</w:t>
      </w:r>
      <w:r w:rsidR="00B234DA" w:rsidRPr="00624E61">
        <w:rPr>
          <w:rFonts w:ascii="Verdana" w:hAnsi="Verdana" w:cs="Arial"/>
          <w:b/>
          <w:bCs/>
          <w:color w:val="E36C0A" w:themeColor="accent6" w:themeShade="BF"/>
          <w:lang w:val="en-US"/>
        </w:rPr>
        <w:t xml:space="preserve"> Reasons to Choose Us...</w:t>
      </w:r>
      <w:r w:rsidR="00B234DA" w:rsidRPr="000D39B9">
        <w:rPr>
          <w:rFonts w:ascii="Verdana" w:hAnsi="Verdana" w:cs="Arial"/>
          <w:color w:val="767676"/>
          <w:lang w:val="en-US"/>
        </w:rPr>
        <w:br/>
      </w:r>
      <w:r w:rsidR="00B234DA" w:rsidRPr="000D39B9">
        <w:rPr>
          <w:rFonts w:ascii="Verdana" w:hAnsi="Verdana" w:cs="Arial"/>
          <w:color w:val="767676"/>
          <w:lang w:val="en-US"/>
        </w:rPr>
        <w:br/>
      </w:r>
      <w:r w:rsidR="00B234DA" w:rsidRPr="000D39B9">
        <w:rPr>
          <w:rFonts w:ascii="Verdana" w:hAnsi="Verdana" w:cs="Arial"/>
          <w:color w:val="767676"/>
          <w:shd w:val="clear" w:color="auto" w:fill="FFFFFF"/>
          <w:lang w:val="en-US"/>
        </w:rPr>
        <w:t xml:space="preserve">As professional translation and language service provider we offer experienced translators, high quality work, Quality Management system. </w:t>
      </w:r>
    </w:p>
    <w:p w:rsidR="00A10AE8" w:rsidRPr="000D39B9" w:rsidRDefault="00A10AE8" w:rsidP="00B234DA">
      <w:pPr>
        <w:rPr>
          <w:rFonts w:ascii="Verdana" w:hAnsi="Verdana" w:cs="Arial"/>
          <w:color w:val="767676"/>
          <w:shd w:val="clear" w:color="auto" w:fill="FFFFFF"/>
          <w:lang w:val="en-US"/>
        </w:rPr>
      </w:pP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 xml:space="preserve">24/7 Support Hotline </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World class customer service</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 xml:space="preserve">High quality and professional translation and interpretation services </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 xml:space="preserve">10 step Quality Management System </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15 years of experience as a translation company</w:t>
      </w:r>
    </w:p>
    <w:p w:rsidR="00B234DA" w:rsidRPr="004F0A4D"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4F0A4D">
        <w:rPr>
          <w:rFonts w:ascii="Verdana" w:hAnsi="Verdana" w:cs="Arial"/>
          <w:b/>
          <w:color w:val="808080" w:themeColor="background1" w:themeShade="80"/>
          <w:lang w:val="en-US"/>
        </w:rPr>
        <w:t>Translators, editors and localizers are native speakers of their target language(s) and have one or more university degrees in their specialties</w:t>
      </w:r>
      <w:r w:rsidR="004F0A4D" w:rsidRPr="004F0A4D">
        <w:rPr>
          <w:rFonts w:ascii="Verdana" w:hAnsi="Verdana" w:cs="Arial"/>
          <w:b/>
          <w:color w:val="808080" w:themeColor="background1" w:themeShade="80"/>
          <w:lang w:val="en-US"/>
        </w:rPr>
        <w:t xml:space="preserve"> </w:t>
      </w:r>
      <w:r w:rsidRPr="004F0A4D">
        <w:rPr>
          <w:rFonts w:ascii="Verdana" w:hAnsi="Verdana" w:cs="Arial"/>
          <w:b/>
          <w:color w:val="808080" w:themeColor="background1" w:themeShade="80"/>
          <w:lang w:val="en-US"/>
        </w:rPr>
        <w:t>( law, oil and gas, banking, auditing, medicine, finance, commerce, education, engineering, journalism, etc.)</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 xml:space="preserve">+ 100 language experts </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 xml:space="preserve">All industries and business sectors  </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Competent and competitive freelancer database created over 15 years.</w:t>
      </w:r>
    </w:p>
    <w:p w:rsidR="00B234DA" w:rsidRPr="000D39B9" w:rsidRDefault="00B234DA" w:rsidP="00B234DA">
      <w:pPr>
        <w:pStyle w:val="a4"/>
        <w:numPr>
          <w:ilvl w:val="0"/>
          <w:numId w:val="14"/>
        </w:numPr>
        <w:spacing w:before="0" w:beforeAutospacing="0" w:after="0" w:afterAutospacing="0"/>
        <w:rPr>
          <w:rStyle w:val="a6"/>
          <w:rFonts w:ascii="Verdana" w:hAnsi="Verdana" w:cs="Arial"/>
          <w:b/>
          <w:bCs/>
          <w:color w:val="808080" w:themeColor="background1" w:themeShade="80"/>
          <w:lang w:val="en-US"/>
        </w:rPr>
      </w:pPr>
      <w:r w:rsidRPr="000D39B9">
        <w:rPr>
          <w:rFonts w:ascii="Verdana" w:hAnsi="Verdana" w:cs="Arial"/>
          <w:b/>
          <w:color w:val="808080" w:themeColor="background1" w:themeShade="80"/>
          <w:lang w:val="en-US"/>
        </w:rPr>
        <w:t>Translator selection based on rigorous criteria and test translation.</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Reliability, thoroughness, accuracy, deadlines kept: these will never be compromised</w:t>
      </w:r>
    </w:p>
    <w:p w:rsidR="00B234DA" w:rsidRPr="000D39B9" w:rsidRDefault="00B234DA" w:rsidP="00B234DA">
      <w:pPr>
        <w:pStyle w:val="a4"/>
        <w:numPr>
          <w:ilvl w:val="0"/>
          <w:numId w:val="14"/>
        </w:numPr>
        <w:spacing w:before="0" w:beforeAutospacing="0" w:after="0" w:afterAutospacing="0"/>
        <w:rPr>
          <w:rFonts w:ascii="Verdana" w:hAnsi="Verdana" w:cs="Arial"/>
          <w:b/>
          <w:color w:val="808080" w:themeColor="background1" w:themeShade="80"/>
          <w:lang w:val="en-US"/>
        </w:rPr>
      </w:pPr>
      <w:r w:rsidRPr="000D39B9">
        <w:rPr>
          <w:rFonts w:ascii="Verdana" w:hAnsi="Verdana" w:cs="Arial"/>
          <w:b/>
          <w:color w:val="808080" w:themeColor="background1" w:themeShade="80"/>
          <w:lang w:val="en-US"/>
        </w:rPr>
        <w:t xml:space="preserve">Confidentiality of services </w:t>
      </w:r>
    </w:p>
    <w:p w:rsidR="00B234DA" w:rsidRPr="000D39B9" w:rsidRDefault="00B234DA" w:rsidP="00B234DA">
      <w:pPr>
        <w:numPr>
          <w:ilvl w:val="0"/>
          <w:numId w:val="14"/>
        </w:numPr>
        <w:shd w:val="clear" w:color="auto" w:fill="F7FCFF"/>
        <w:spacing w:line="300" w:lineRule="atLeast"/>
        <w:textAlignment w:val="baseline"/>
        <w:rPr>
          <w:rFonts w:ascii="Verdana" w:hAnsi="Verdana" w:cs="Tahoma"/>
          <w:b/>
          <w:color w:val="808080" w:themeColor="background1" w:themeShade="80"/>
        </w:rPr>
      </w:pPr>
      <w:proofErr w:type="spellStart"/>
      <w:r w:rsidRPr="000D39B9">
        <w:rPr>
          <w:rFonts w:ascii="Verdana" w:hAnsi="Verdana" w:cs="Tahoma"/>
          <w:b/>
          <w:color w:val="808080" w:themeColor="background1" w:themeShade="80"/>
        </w:rPr>
        <w:t>Discounted</w:t>
      </w:r>
      <w:proofErr w:type="spellEnd"/>
      <w:r w:rsidRPr="000D39B9">
        <w:rPr>
          <w:rFonts w:ascii="Verdana" w:hAnsi="Verdana" w:cs="Tahoma"/>
          <w:b/>
          <w:color w:val="808080" w:themeColor="background1" w:themeShade="80"/>
        </w:rPr>
        <w:t xml:space="preserve"> </w:t>
      </w:r>
      <w:proofErr w:type="spellStart"/>
      <w:r w:rsidRPr="000D39B9">
        <w:rPr>
          <w:rFonts w:ascii="Verdana" w:hAnsi="Verdana" w:cs="Tahoma"/>
          <w:b/>
          <w:color w:val="808080" w:themeColor="background1" w:themeShade="80"/>
        </w:rPr>
        <w:t>rates</w:t>
      </w:r>
      <w:proofErr w:type="spellEnd"/>
      <w:r w:rsidRPr="000D39B9">
        <w:rPr>
          <w:rFonts w:ascii="Verdana" w:hAnsi="Verdana" w:cs="Tahoma"/>
          <w:b/>
          <w:color w:val="808080" w:themeColor="background1" w:themeShade="80"/>
        </w:rPr>
        <w:t xml:space="preserve"> </w:t>
      </w:r>
      <w:proofErr w:type="spellStart"/>
      <w:r w:rsidRPr="000D39B9">
        <w:rPr>
          <w:rFonts w:ascii="Verdana" w:hAnsi="Verdana" w:cs="Tahoma"/>
          <w:b/>
          <w:color w:val="808080" w:themeColor="background1" w:themeShade="80"/>
        </w:rPr>
        <w:t>for</w:t>
      </w:r>
      <w:proofErr w:type="spellEnd"/>
      <w:r w:rsidRPr="000D39B9">
        <w:rPr>
          <w:rFonts w:ascii="Verdana" w:hAnsi="Verdana" w:cs="Tahoma"/>
          <w:b/>
          <w:color w:val="808080" w:themeColor="background1" w:themeShade="80"/>
        </w:rPr>
        <w:t xml:space="preserve"> </w:t>
      </w:r>
      <w:proofErr w:type="spellStart"/>
      <w:r w:rsidRPr="000D39B9">
        <w:rPr>
          <w:rFonts w:ascii="Verdana" w:hAnsi="Verdana" w:cs="Tahoma"/>
          <w:b/>
          <w:color w:val="808080" w:themeColor="background1" w:themeShade="80"/>
        </w:rPr>
        <w:t>corporate</w:t>
      </w:r>
      <w:proofErr w:type="spellEnd"/>
      <w:r w:rsidRPr="000D39B9">
        <w:rPr>
          <w:rFonts w:ascii="Verdana" w:hAnsi="Verdana" w:cs="Tahoma"/>
          <w:b/>
          <w:color w:val="808080" w:themeColor="background1" w:themeShade="80"/>
        </w:rPr>
        <w:t xml:space="preserve"> </w:t>
      </w:r>
      <w:proofErr w:type="spellStart"/>
      <w:r w:rsidRPr="000D39B9">
        <w:rPr>
          <w:rFonts w:ascii="Verdana" w:hAnsi="Verdana" w:cs="Tahoma"/>
          <w:b/>
          <w:color w:val="808080" w:themeColor="background1" w:themeShade="80"/>
        </w:rPr>
        <w:t>clients</w:t>
      </w:r>
      <w:proofErr w:type="spellEnd"/>
    </w:p>
    <w:p w:rsidR="00B234DA" w:rsidRPr="000D39B9" w:rsidRDefault="00B234DA" w:rsidP="00446016">
      <w:pPr>
        <w:numPr>
          <w:ilvl w:val="0"/>
          <w:numId w:val="14"/>
        </w:numPr>
        <w:shd w:val="clear" w:color="auto" w:fill="F7FCFF"/>
        <w:spacing w:line="300" w:lineRule="atLeast"/>
        <w:textAlignment w:val="baseline"/>
        <w:rPr>
          <w:rFonts w:ascii="Verdana" w:hAnsi="Verdana" w:cs="Tahoma"/>
          <w:b/>
          <w:color w:val="808080" w:themeColor="background1" w:themeShade="80"/>
          <w:lang w:val="en-US"/>
        </w:rPr>
      </w:pPr>
      <w:r w:rsidRPr="000D39B9">
        <w:rPr>
          <w:rFonts w:ascii="Verdana" w:hAnsi="Verdana" w:cs="Arial"/>
          <w:b/>
          <w:color w:val="808080" w:themeColor="background1" w:themeShade="80"/>
          <w:lang w:val="en-US"/>
        </w:rPr>
        <w:t xml:space="preserve">Most </w:t>
      </w:r>
      <w:r w:rsidR="00584860" w:rsidRPr="000D39B9">
        <w:rPr>
          <w:rFonts w:ascii="Verdana" w:hAnsi="Verdana" w:cs="Arial"/>
          <w:b/>
          <w:color w:val="808080" w:themeColor="background1" w:themeShade="80"/>
          <w:lang w:val="en-US"/>
        </w:rPr>
        <w:t>competitive</w:t>
      </w:r>
      <w:r w:rsidRPr="000D39B9">
        <w:rPr>
          <w:rFonts w:ascii="Verdana" w:hAnsi="Verdana" w:cs="Arial"/>
          <w:b/>
          <w:color w:val="808080" w:themeColor="background1" w:themeShade="80"/>
          <w:lang w:val="en-US"/>
        </w:rPr>
        <w:t xml:space="preserve"> prices in Azerbaijan</w:t>
      </w:r>
      <w:r w:rsidRPr="000D39B9">
        <w:rPr>
          <w:rFonts w:ascii="Verdana" w:hAnsi="Verdana" w:cs="Arial"/>
          <w:b/>
          <w:color w:val="FF0000"/>
          <w:lang w:val="en-US"/>
        </w:rPr>
        <w:t xml:space="preserve">  </w:t>
      </w:r>
    </w:p>
    <w:p w:rsidR="00446016" w:rsidRPr="000D39B9" w:rsidRDefault="00446016" w:rsidP="00446016">
      <w:pPr>
        <w:pStyle w:val="a4"/>
        <w:spacing w:before="0" w:beforeAutospacing="0" w:after="0" w:afterAutospacing="0"/>
        <w:ind w:left="720"/>
        <w:rPr>
          <w:rFonts w:ascii="Verdana" w:hAnsi="Verdana" w:cs="Arial"/>
          <w:b/>
          <w:color w:val="FF0000"/>
          <w:lang w:val="en-US"/>
        </w:rPr>
      </w:pPr>
    </w:p>
    <w:p w:rsidR="00AF56A3" w:rsidRPr="002421DC" w:rsidRDefault="002421DC" w:rsidP="00AF56A3">
      <w:pPr>
        <w:pStyle w:val="31"/>
        <w:spacing w:before="0" w:beforeAutospacing="0" w:after="0" w:afterAutospacing="0"/>
        <w:rPr>
          <w:rFonts w:ascii="Verdana" w:hAnsi="Verdana"/>
          <w:b/>
          <w:bCs/>
          <w:color w:val="E36C0A" w:themeColor="accent6" w:themeShade="BF"/>
          <w:lang w:val="en-US"/>
        </w:rPr>
      </w:pPr>
      <w:r w:rsidRPr="002421DC">
        <w:rPr>
          <w:rFonts w:ascii="Verdana" w:hAnsi="Verdana"/>
          <w:b/>
          <w:bCs/>
          <w:color w:val="E36C0A" w:themeColor="accent6" w:themeShade="BF"/>
          <w:lang w:val="en-US"/>
        </w:rPr>
        <w:t xml:space="preserve">OUR SERVICES </w:t>
      </w:r>
    </w:p>
    <w:p w:rsidR="00AF56A3" w:rsidRPr="000D39B9" w:rsidRDefault="00AF56A3" w:rsidP="00AF56A3">
      <w:pPr>
        <w:pStyle w:val="31"/>
        <w:spacing w:before="0" w:beforeAutospacing="0" w:after="0" w:afterAutospacing="0"/>
        <w:rPr>
          <w:rFonts w:ascii="Verdana" w:hAnsi="Verdana"/>
          <w:b/>
          <w:bCs/>
          <w:color w:val="808080" w:themeColor="background1" w:themeShade="80"/>
          <w:lang w:val="en-US"/>
        </w:rPr>
      </w:pPr>
    </w:p>
    <w:p w:rsidR="00AF56A3" w:rsidRPr="000D39B9" w:rsidRDefault="00AF56A3" w:rsidP="00AF56A3">
      <w:pPr>
        <w:pStyle w:val="31"/>
        <w:spacing w:before="0" w:beforeAutospacing="0" w:after="0" w:afterAutospacing="0"/>
        <w:rPr>
          <w:rFonts w:ascii="Verdana" w:hAnsi="Verdana"/>
          <w:b/>
          <w:bCs/>
          <w:color w:val="808080" w:themeColor="background1" w:themeShade="80"/>
          <w:lang w:val="en-US"/>
        </w:rPr>
      </w:pPr>
      <w:r w:rsidRPr="000D39B9">
        <w:rPr>
          <w:rFonts w:ascii="Verdana" w:hAnsi="Verdana"/>
          <w:b/>
          <w:bCs/>
          <w:color w:val="808080" w:themeColor="background1" w:themeShade="80"/>
          <w:lang w:val="en-US"/>
        </w:rPr>
        <w:t>We drive our goals and vision through five key services:</w:t>
      </w:r>
    </w:p>
    <w:p w:rsidR="000D19AC" w:rsidRPr="000D39B9" w:rsidRDefault="000D19AC" w:rsidP="00AF56A3">
      <w:pPr>
        <w:pStyle w:val="a4"/>
        <w:spacing w:before="0" w:beforeAutospacing="0" w:after="0" w:afterAutospacing="0"/>
        <w:rPr>
          <w:rFonts w:ascii="Verdana" w:hAnsi="Verdana"/>
          <w:b/>
          <w:bCs/>
          <w:color w:val="2C2C2C"/>
          <w:lang w:val="en-US"/>
        </w:rPr>
      </w:pPr>
    </w:p>
    <w:p w:rsidR="00AF56A3" w:rsidRPr="000D39B9" w:rsidRDefault="00AF56A3" w:rsidP="00AF56A3">
      <w:pPr>
        <w:pStyle w:val="a4"/>
        <w:spacing w:before="0" w:beforeAutospacing="0" w:after="0" w:afterAutospacing="0"/>
        <w:rPr>
          <w:rFonts w:ascii="Verdana" w:hAnsi="Verdana"/>
          <w:b/>
          <w:bCs/>
          <w:color w:val="2C2C2C"/>
          <w:lang w:val="en-US"/>
        </w:rPr>
      </w:pPr>
    </w:p>
    <w:p w:rsidR="004F076C" w:rsidRPr="00624E61" w:rsidRDefault="004F076C" w:rsidP="00C4670A">
      <w:pPr>
        <w:pStyle w:val="31"/>
        <w:spacing w:before="0" w:beforeAutospacing="0" w:after="0" w:afterAutospacing="0"/>
        <w:rPr>
          <w:rFonts w:ascii="Verdana" w:hAnsi="Verdana"/>
          <w:b/>
          <w:bCs/>
          <w:color w:val="E36C0A" w:themeColor="accent6" w:themeShade="BF"/>
          <w:sz w:val="22"/>
          <w:szCs w:val="22"/>
          <w:lang w:val="en-US"/>
        </w:rPr>
      </w:pPr>
      <w:r w:rsidRPr="00624E61">
        <w:rPr>
          <w:rFonts w:ascii="Verdana" w:hAnsi="Verdana"/>
          <w:b/>
          <w:bCs/>
          <w:color w:val="E36C0A" w:themeColor="accent6" w:themeShade="BF"/>
          <w:sz w:val="22"/>
          <w:szCs w:val="22"/>
          <w:lang w:val="en-US"/>
        </w:rPr>
        <w:t xml:space="preserve">TRANSLATION,  NOTARIZATION,  INTERPRETATION,  </w:t>
      </w:r>
      <w:r w:rsidR="000D39B9" w:rsidRPr="00624E61">
        <w:rPr>
          <w:rFonts w:ascii="Verdana" w:hAnsi="Verdana"/>
          <w:b/>
          <w:bCs/>
          <w:color w:val="E36C0A" w:themeColor="accent6" w:themeShade="BF"/>
          <w:sz w:val="22"/>
          <w:szCs w:val="22"/>
          <w:lang w:val="en-US"/>
        </w:rPr>
        <w:t>L</w:t>
      </w:r>
      <w:r w:rsidRPr="00624E61">
        <w:rPr>
          <w:rFonts w:ascii="Verdana" w:hAnsi="Verdana"/>
          <w:b/>
          <w:bCs/>
          <w:color w:val="E36C0A" w:themeColor="accent6" w:themeShade="BF"/>
          <w:sz w:val="22"/>
          <w:szCs w:val="22"/>
          <w:lang w:val="en-US"/>
        </w:rPr>
        <w:t xml:space="preserve">OCALISATION,  </w:t>
      </w:r>
      <w:r w:rsidR="00446016" w:rsidRPr="00624E61">
        <w:rPr>
          <w:rFonts w:ascii="Verdana" w:hAnsi="Verdana"/>
          <w:b/>
          <w:bCs/>
          <w:color w:val="E36C0A" w:themeColor="accent6" w:themeShade="BF"/>
          <w:sz w:val="22"/>
          <w:szCs w:val="22"/>
          <w:lang w:val="en-US"/>
        </w:rPr>
        <w:t>DTP</w:t>
      </w:r>
      <w:r w:rsidRPr="00624E61">
        <w:rPr>
          <w:rFonts w:ascii="Verdana" w:hAnsi="Verdana"/>
          <w:b/>
          <w:bCs/>
          <w:color w:val="E36C0A" w:themeColor="accent6" w:themeShade="BF"/>
          <w:sz w:val="22"/>
          <w:szCs w:val="22"/>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6"/>
        <w:gridCol w:w="7915"/>
      </w:tblGrid>
      <w:tr w:rsidR="000D19AC" w:rsidRPr="00746064" w:rsidTr="00FB37F8">
        <w:trPr>
          <w:trHeight w:val="5518"/>
        </w:trPr>
        <w:tc>
          <w:tcPr>
            <w:tcW w:w="1656" w:type="dxa"/>
            <w:tcBorders>
              <w:bottom w:val="single" w:sz="4" w:space="0" w:color="auto"/>
            </w:tcBorders>
          </w:tcPr>
          <w:p w:rsidR="000D19AC" w:rsidRPr="00FB37F8" w:rsidRDefault="00EB4C7F" w:rsidP="00DA777A">
            <w:pPr>
              <w:pStyle w:val="31"/>
              <w:spacing w:before="0" w:beforeAutospacing="0" w:after="0" w:afterAutospacing="0"/>
              <w:jc w:val="center"/>
              <w:rPr>
                <w:rFonts w:ascii="Verdana" w:hAnsi="Verdana"/>
                <w:b/>
                <w:bCs/>
                <w:color w:val="2C2C2C"/>
                <w:sz w:val="22"/>
                <w:szCs w:val="22"/>
                <w:lang w:val="en-US"/>
              </w:rPr>
            </w:pPr>
            <w:r w:rsidRPr="00FB37F8">
              <w:rPr>
                <w:rFonts w:ascii="Verdana" w:hAnsi="Verdana"/>
                <w:noProof/>
                <w:color w:val="D44027"/>
                <w:sz w:val="22"/>
                <w:szCs w:val="22"/>
              </w:rPr>
              <w:lastRenderedPageBreak/>
              <w:drawing>
                <wp:inline distT="0" distB="0" distL="0" distR="0">
                  <wp:extent cx="615950" cy="615950"/>
                  <wp:effectExtent l="19050" t="0" r="0" b="0"/>
                  <wp:docPr id="4" name="Рисунок 4"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9" cstate="print"/>
                          <a:srcRect/>
                          <a:stretch>
                            <a:fillRect/>
                          </a:stretch>
                        </pic:blipFill>
                        <pic:spPr bwMode="auto">
                          <a:xfrm>
                            <a:off x="0" y="0"/>
                            <a:ext cx="615950" cy="615950"/>
                          </a:xfrm>
                          <a:prstGeom prst="rect">
                            <a:avLst/>
                          </a:prstGeom>
                          <a:noFill/>
                          <a:ln w="9525">
                            <a:noFill/>
                            <a:miter lim="800000"/>
                            <a:headEnd/>
                            <a:tailEnd/>
                          </a:ln>
                        </pic:spPr>
                      </pic:pic>
                    </a:graphicData>
                  </a:graphic>
                </wp:inline>
              </w:drawing>
            </w:r>
          </w:p>
        </w:tc>
        <w:tc>
          <w:tcPr>
            <w:tcW w:w="7915" w:type="dxa"/>
            <w:tcBorders>
              <w:bottom w:val="single" w:sz="4" w:space="0" w:color="auto"/>
            </w:tcBorders>
          </w:tcPr>
          <w:p w:rsidR="000D19AC" w:rsidRPr="00624E61" w:rsidRDefault="000D19AC" w:rsidP="00DA777A">
            <w:pPr>
              <w:autoSpaceDE w:val="0"/>
              <w:autoSpaceDN w:val="0"/>
              <w:adjustRightInd w:val="0"/>
              <w:rPr>
                <w:rFonts w:ascii="Verdana" w:hAnsi="Verdana"/>
                <w:b/>
                <w:color w:val="E36C0A" w:themeColor="accent6" w:themeShade="BF"/>
                <w:sz w:val="22"/>
                <w:szCs w:val="22"/>
                <w:lang w:val="en-US"/>
              </w:rPr>
            </w:pPr>
            <w:r w:rsidRPr="00624E61">
              <w:rPr>
                <w:rFonts w:ascii="Verdana" w:hAnsi="Verdana"/>
                <w:b/>
                <w:color w:val="E36C0A" w:themeColor="accent6" w:themeShade="BF"/>
                <w:sz w:val="22"/>
                <w:szCs w:val="22"/>
                <w:lang w:val="en-US"/>
              </w:rPr>
              <w:t>Translation</w:t>
            </w:r>
          </w:p>
          <w:p w:rsidR="000D19AC" w:rsidRPr="00FB37F8" w:rsidRDefault="000D19AC" w:rsidP="00DA777A">
            <w:pPr>
              <w:autoSpaceDE w:val="0"/>
              <w:autoSpaceDN w:val="0"/>
              <w:adjustRightInd w:val="0"/>
              <w:rPr>
                <w:rFonts w:ascii="Verdana" w:hAnsi="Verdana"/>
                <w:i/>
                <w:color w:val="57585B"/>
                <w:sz w:val="22"/>
                <w:szCs w:val="22"/>
                <w:lang w:val="en-US"/>
              </w:rPr>
            </w:pPr>
            <w:r w:rsidRPr="00FB37F8">
              <w:rPr>
                <w:rFonts w:ascii="Verdana" w:hAnsi="Verdana"/>
                <w:i/>
                <w:color w:val="57585B"/>
                <w:sz w:val="22"/>
                <w:szCs w:val="22"/>
                <w:lang w:val="en-US"/>
              </w:rPr>
              <w:t>Comprehensive range of translation services covering all world</w:t>
            </w:r>
            <w:r w:rsidR="00D47260" w:rsidRPr="00FB37F8">
              <w:rPr>
                <w:rFonts w:ascii="Verdana" w:hAnsi="Verdana"/>
                <w:i/>
                <w:color w:val="57585B"/>
                <w:sz w:val="22"/>
                <w:szCs w:val="22"/>
                <w:lang w:val="en-US"/>
              </w:rPr>
              <w:t xml:space="preserve"> </w:t>
            </w:r>
            <w:r w:rsidRPr="00FB37F8">
              <w:rPr>
                <w:rFonts w:ascii="Verdana" w:hAnsi="Verdana"/>
                <w:i/>
                <w:color w:val="57585B"/>
                <w:sz w:val="22"/>
                <w:szCs w:val="22"/>
                <w:lang w:val="en-US"/>
              </w:rPr>
              <w:t>languages, all formats and all business sectors.</w:t>
            </w:r>
            <w:r w:rsidR="002F37D4" w:rsidRPr="00FB37F8">
              <w:rPr>
                <w:rFonts w:ascii="Verdana" w:hAnsi="Verdana"/>
                <w:i/>
                <w:color w:val="57585B"/>
                <w:sz w:val="22"/>
                <w:szCs w:val="22"/>
                <w:lang w:val="en-US"/>
              </w:rPr>
              <w:t xml:space="preserve"> </w:t>
            </w:r>
          </w:p>
          <w:p w:rsidR="00D47260" w:rsidRPr="00FB37F8" w:rsidRDefault="00D47260" w:rsidP="00DA777A">
            <w:pPr>
              <w:autoSpaceDE w:val="0"/>
              <w:autoSpaceDN w:val="0"/>
              <w:adjustRightInd w:val="0"/>
              <w:rPr>
                <w:rFonts w:ascii="Verdana" w:hAnsi="Verdana"/>
                <w:color w:val="58595B"/>
                <w:sz w:val="22"/>
                <w:szCs w:val="22"/>
                <w:lang w:val="en-US"/>
              </w:rPr>
            </w:pPr>
          </w:p>
          <w:p w:rsidR="00D47260" w:rsidRPr="00FB37F8" w:rsidRDefault="00D47260" w:rsidP="00DA777A">
            <w:pPr>
              <w:autoSpaceDE w:val="0"/>
              <w:autoSpaceDN w:val="0"/>
              <w:adjustRightInd w:val="0"/>
              <w:jc w:val="both"/>
              <w:rPr>
                <w:rFonts w:ascii="Verdana" w:hAnsi="Verdana"/>
                <w:color w:val="58595B"/>
                <w:sz w:val="22"/>
                <w:szCs w:val="22"/>
                <w:lang w:val="en-US"/>
              </w:rPr>
            </w:pPr>
            <w:r w:rsidRPr="00FB37F8">
              <w:rPr>
                <w:rFonts w:ascii="Verdana" w:hAnsi="Verdana"/>
                <w:color w:val="58595B"/>
                <w:sz w:val="22"/>
                <w:szCs w:val="22"/>
                <w:lang w:val="en-US"/>
              </w:rPr>
              <w:t>Translation is all about accuracy. Capturing meanings, intentions and intonations requires skill and experience.</w:t>
            </w:r>
          </w:p>
          <w:p w:rsidR="00D47260" w:rsidRPr="00FB37F8" w:rsidRDefault="00D47260" w:rsidP="00DA777A">
            <w:pPr>
              <w:autoSpaceDE w:val="0"/>
              <w:autoSpaceDN w:val="0"/>
              <w:adjustRightInd w:val="0"/>
              <w:jc w:val="both"/>
              <w:rPr>
                <w:rFonts w:ascii="Verdana" w:hAnsi="Verdana"/>
                <w:color w:val="58595B"/>
                <w:sz w:val="22"/>
                <w:szCs w:val="22"/>
                <w:lang w:val="en-US"/>
              </w:rPr>
            </w:pPr>
            <w:r w:rsidRPr="00FB37F8">
              <w:rPr>
                <w:rFonts w:ascii="Verdana" w:hAnsi="Verdana"/>
                <w:color w:val="58595B"/>
                <w:sz w:val="22"/>
                <w:szCs w:val="22"/>
                <w:lang w:val="en-US"/>
              </w:rPr>
              <w:t>We are accomplished hands in the translation industry offering precise translations, efficient processes and dedicated customer support.</w:t>
            </w:r>
          </w:p>
          <w:p w:rsidR="00D47260" w:rsidRPr="00FB37F8" w:rsidRDefault="00D47260" w:rsidP="00DA777A">
            <w:pPr>
              <w:autoSpaceDE w:val="0"/>
              <w:autoSpaceDN w:val="0"/>
              <w:adjustRightInd w:val="0"/>
              <w:jc w:val="both"/>
              <w:rPr>
                <w:rFonts w:ascii="Verdana" w:hAnsi="Verdana"/>
                <w:color w:val="58595B"/>
                <w:sz w:val="22"/>
                <w:szCs w:val="22"/>
                <w:lang w:val="en-US"/>
              </w:rPr>
            </w:pPr>
            <w:r w:rsidRPr="00FB37F8">
              <w:rPr>
                <w:rFonts w:ascii="Verdana" w:hAnsi="Verdana"/>
                <w:color w:val="58595B"/>
                <w:sz w:val="22"/>
                <w:szCs w:val="22"/>
                <w:lang w:val="en-US"/>
              </w:rPr>
              <w:t xml:space="preserve">For a trustworthy translation partner, GBS </w:t>
            </w:r>
            <w:r w:rsidR="00091B36" w:rsidRPr="00FB37F8">
              <w:rPr>
                <w:rFonts w:ascii="Verdana" w:hAnsi="Verdana"/>
                <w:color w:val="58595B"/>
                <w:sz w:val="22"/>
                <w:szCs w:val="22"/>
                <w:lang w:val="az-Latn-AZ"/>
              </w:rPr>
              <w:t>TRANSLAT</w:t>
            </w:r>
            <w:r w:rsidR="00091B36" w:rsidRPr="00FB37F8">
              <w:rPr>
                <w:rFonts w:ascii="Verdana" w:hAnsi="Verdana"/>
                <w:color w:val="58595B"/>
                <w:sz w:val="22"/>
                <w:szCs w:val="22"/>
                <w:lang w:val="en-US"/>
              </w:rPr>
              <w:t>I</w:t>
            </w:r>
            <w:r w:rsidR="00091B36" w:rsidRPr="00FB37F8">
              <w:rPr>
                <w:rFonts w:ascii="Verdana" w:hAnsi="Verdana"/>
                <w:color w:val="58595B"/>
                <w:sz w:val="22"/>
                <w:szCs w:val="22"/>
                <w:lang w:val="az-Latn-AZ"/>
              </w:rPr>
              <w:t xml:space="preserve">ON </w:t>
            </w:r>
            <w:r w:rsidRPr="00FB37F8">
              <w:rPr>
                <w:rFonts w:ascii="Verdana" w:hAnsi="Verdana"/>
                <w:color w:val="58595B"/>
                <w:sz w:val="22"/>
                <w:szCs w:val="22"/>
                <w:lang w:val="en-US"/>
              </w:rPr>
              <w:t>will exceed your expectations.</w:t>
            </w:r>
          </w:p>
          <w:p w:rsidR="00D47260" w:rsidRPr="00FB37F8" w:rsidRDefault="00D47260" w:rsidP="00DA777A">
            <w:pPr>
              <w:autoSpaceDE w:val="0"/>
              <w:autoSpaceDN w:val="0"/>
              <w:adjustRightInd w:val="0"/>
              <w:rPr>
                <w:rFonts w:ascii="Verdana" w:hAnsi="Verdana"/>
                <w:b/>
                <w:bCs/>
                <w:color w:val="58595B"/>
                <w:sz w:val="22"/>
                <w:szCs w:val="22"/>
                <w:lang w:val="en-US"/>
              </w:rPr>
            </w:pPr>
          </w:p>
          <w:p w:rsidR="00D47260" w:rsidRPr="00FB37F8" w:rsidRDefault="00D47260" w:rsidP="00DA777A">
            <w:pPr>
              <w:autoSpaceDE w:val="0"/>
              <w:autoSpaceDN w:val="0"/>
              <w:adjustRightInd w:val="0"/>
              <w:rPr>
                <w:rFonts w:ascii="Verdana" w:hAnsi="Verdana"/>
                <w:b/>
                <w:bCs/>
                <w:color w:val="58595B"/>
                <w:sz w:val="22"/>
                <w:szCs w:val="22"/>
                <w:lang w:val="en-US"/>
              </w:rPr>
            </w:pPr>
            <w:r w:rsidRPr="00FB37F8">
              <w:rPr>
                <w:rFonts w:ascii="Verdana" w:hAnsi="Verdana"/>
                <w:b/>
                <w:bCs/>
                <w:color w:val="58595B"/>
                <w:sz w:val="22"/>
                <w:szCs w:val="22"/>
                <w:lang w:val="en-US"/>
              </w:rPr>
              <w:t>We provide:</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Translation in all world languages</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Experience of all formats (web, digital, print)</w:t>
            </w:r>
          </w:p>
          <w:p w:rsidR="00746064" w:rsidRDefault="00746064" w:rsidP="00DA777A">
            <w:pPr>
              <w:autoSpaceDE w:val="0"/>
              <w:autoSpaceDN w:val="0"/>
              <w:adjustRightInd w:val="0"/>
              <w:rPr>
                <w:rFonts w:ascii="Verdana" w:hAnsi="Verdana"/>
                <w:color w:val="58595B"/>
                <w:sz w:val="22"/>
                <w:szCs w:val="22"/>
                <w:lang w:val="en-US"/>
              </w:rPr>
            </w:pPr>
            <w:r>
              <w:rPr>
                <w:rFonts w:ascii="Verdana" w:hAnsi="Verdana"/>
                <w:color w:val="58595B"/>
                <w:sz w:val="22"/>
                <w:szCs w:val="22"/>
                <w:lang w:val="en-US"/>
              </w:rPr>
              <w:t xml:space="preserve">Translation covering all industries </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Innovative, client-driven solutions</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Flexible billing options</w:t>
            </w:r>
          </w:p>
          <w:p w:rsidR="00D47260" w:rsidRPr="00FB37F8" w:rsidRDefault="00746064" w:rsidP="00DA777A">
            <w:pPr>
              <w:autoSpaceDE w:val="0"/>
              <w:autoSpaceDN w:val="0"/>
              <w:adjustRightInd w:val="0"/>
              <w:rPr>
                <w:rFonts w:ascii="Verdana" w:hAnsi="Verdana"/>
                <w:color w:val="58595B"/>
                <w:sz w:val="22"/>
                <w:szCs w:val="22"/>
                <w:lang w:val="en-US"/>
              </w:rPr>
            </w:pPr>
            <w:r>
              <w:rPr>
                <w:rFonts w:ascii="Verdana" w:hAnsi="Verdana"/>
                <w:color w:val="58595B"/>
                <w:sz w:val="22"/>
                <w:szCs w:val="22"/>
                <w:lang w:val="en-US"/>
              </w:rPr>
              <w:t xml:space="preserve">10 Step Quality Assurance System </w:t>
            </w:r>
          </w:p>
          <w:p w:rsidR="00D47260" w:rsidRPr="00FB37F8" w:rsidRDefault="00D47260" w:rsidP="00DA777A">
            <w:pPr>
              <w:autoSpaceDE w:val="0"/>
              <w:autoSpaceDN w:val="0"/>
              <w:adjustRightInd w:val="0"/>
              <w:rPr>
                <w:rFonts w:ascii="Verdana" w:hAnsi="Verdana"/>
                <w:color w:val="58595B"/>
                <w:sz w:val="22"/>
                <w:szCs w:val="22"/>
                <w:lang w:val="en-US"/>
              </w:rPr>
            </w:pP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We work with a range of clients across business.</w:t>
            </w:r>
          </w:p>
          <w:p w:rsidR="00D47260" w:rsidRPr="00FB37F8" w:rsidRDefault="00D47260" w:rsidP="00D47260">
            <w:pPr>
              <w:rPr>
                <w:rFonts w:ascii="Verdana" w:hAnsi="Verdana"/>
                <w:b/>
                <w:bCs/>
                <w:sz w:val="22"/>
                <w:szCs w:val="22"/>
                <w:lang w:val="en-US"/>
              </w:rPr>
            </w:pPr>
          </w:p>
          <w:p w:rsidR="00D47260" w:rsidRPr="00FB37F8" w:rsidRDefault="00D47260" w:rsidP="00D47260">
            <w:pPr>
              <w:rPr>
                <w:rFonts w:ascii="Verdana" w:hAnsi="Verdana"/>
                <w:b/>
                <w:bCs/>
                <w:color w:val="595959"/>
                <w:sz w:val="22"/>
                <w:szCs w:val="22"/>
                <w:lang w:val="en-US"/>
              </w:rPr>
            </w:pPr>
            <w:r w:rsidRPr="00FB37F8">
              <w:rPr>
                <w:rFonts w:ascii="Verdana" w:hAnsi="Verdana"/>
                <w:b/>
                <w:bCs/>
                <w:color w:val="595959"/>
                <w:sz w:val="22"/>
                <w:szCs w:val="22"/>
                <w:lang w:val="en-US"/>
              </w:rPr>
              <w:t>Business</w:t>
            </w:r>
            <w:r w:rsidRPr="00FB37F8">
              <w:rPr>
                <w:rFonts w:ascii="Verdana" w:hAnsi="Verdana"/>
                <w:color w:val="595959"/>
                <w:sz w:val="22"/>
                <w:szCs w:val="22"/>
                <w:lang w:val="en-US"/>
              </w:rPr>
              <w:t xml:space="preserve"> </w:t>
            </w:r>
            <w:r w:rsidRPr="00FB37F8">
              <w:rPr>
                <w:rFonts w:ascii="Verdana" w:hAnsi="Verdana"/>
                <w:b/>
                <w:bCs/>
                <w:color w:val="595959"/>
                <w:sz w:val="22"/>
                <w:szCs w:val="22"/>
                <w:lang w:val="en-US"/>
              </w:rPr>
              <w:t>Sectors</w:t>
            </w:r>
          </w:p>
          <w:p w:rsidR="00D47260" w:rsidRPr="00FB37F8" w:rsidRDefault="00AF56A3" w:rsidP="00DA777A">
            <w:pPr>
              <w:jc w:val="both"/>
              <w:rPr>
                <w:rFonts w:ascii="Verdana" w:hAnsi="Verdana"/>
                <w:color w:val="595959"/>
                <w:sz w:val="22"/>
                <w:szCs w:val="22"/>
                <w:lang w:val="en-US"/>
              </w:rPr>
            </w:pPr>
            <w:r w:rsidRPr="00FB37F8">
              <w:rPr>
                <w:rFonts w:ascii="Verdana" w:hAnsi="Verdana"/>
                <w:color w:val="595959"/>
                <w:sz w:val="22"/>
                <w:szCs w:val="22"/>
                <w:lang w:val="en-US"/>
              </w:rPr>
              <w:t>GBS Translation Company</w:t>
            </w:r>
            <w:r w:rsidR="00D47260" w:rsidRPr="00FB37F8">
              <w:rPr>
                <w:rFonts w:ascii="Verdana" w:hAnsi="Verdana"/>
                <w:color w:val="595959"/>
                <w:sz w:val="22"/>
                <w:szCs w:val="22"/>
                <w:lang w:val="en-US"/>
              </w:rPr>
              <w:t xml:space="preserve"> with p</w:t>
            </w:r>
            <w:r w:rsidR="00AE3DE9" w:rsidRPr="00FB37F8">
              <w:rPr>
                <w:rFonts w:ascii="Verdana" w:hAnsi="Verdana"/>
                <w:color w:val="595959"/>
                <w:sz w:val="22"/>
                <w:szCs w:val="22"/>
                <w:lang w:val="en-US"/>
              </w:rPr>
              <w:t>rofessional translation service</w:t>
            </w:r>
            <w:r w:rsidR="00D47260" w:rsidRPr="00FB37F8">
              <w:rPr>
                <w:rFonts w:ascii="Verdana" w:hAnsi="Verdana"/>
                <w:color w:val="595959"/>
                <w:sz w:val="22"/>
                <w:szCs w:val="22"/>
                <w:lang w:val="en-US"/>
              </w:rPr>
              <w:t>, ensures your all intercourse needs concerning to different cultures. Our translators are specialists not only on main languages, but also have business, medical, law, scientific or technological knowledge. We carry out orders on translation of following different documents:</w:t>
            </w:r>
          </w:p>
          <w:p w:rsidR="00D47260" w:rsidRPr="00FB37F8" w:rsidRDefault="00D47260" w:rsidP="00DA777A">
            <w:pPr>
              <w:jc w:val="both"/>
              <w:rPr>
                <w:rFonts w:ascii="Verdana" w:hAnsi="Verdana"/>
                <w:color w:val="595959"/>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5"/>
              <w:gridCol w:w="4374"/>
            </w:tblGrid>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Legal documentation and contracts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Technical documentation</w:t>
                  </w:r>
                </w:p>
              </w:tc>
            </w:tr>
            <w:tr w:rsidR="00D47260" w:rsidRPr="00FB37F8" w:rsidTr="00DA777A">
              <w:tc>
                <w:tcPr>
                  <w:tcW w:w="4248" w:type="dxa"/>
                </w:tcPr>
                <w:p w:rsidR="00D47260" w:rsidRPr="00FB37F8" w:rsidRDefault="00AF56A3" w:rsidP="00AF56A3">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Oil &amp; Gas </w:t>
                  </w:r>
                  <w:r w:rsidR="00667A02" w:rsidRPr="00FB37F8">
                    <w:rPr>
                      <w:rFonts w:ascii="Verdana" w:hAnsi="Verdana"/>
                      <w:color w:val="595959"/>
                      <w:sz w:val="22"/>
                      <w:szCs w:val="22"/>
                      <w:lang w:val="en-US"/>
                    </w:rPr>
                    <w:t xml:space="preserve">translation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Manufacturing</w:t>
                  </w:r>
                  <w:r w:rsidR="00656524" w:rsidRPr="00FB37F8">
                    <w:rPr>
                      <w:rFonts w:ascii="Verdana" w:hAnsi="Verdana"/>
                      <w:color w:val="595959"/>
                      <w:sz w:val="22"/>
                      <w:szCs w:val="22"/>
                      <w:lang w:val="en-US"/>
                    </w:rPr>
                    <w:t xml:space="preserve"> </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Economy and trade </w:t>
                  </w:r>
                  <w:r w:rsidR="00656524" w:rsidRPr="00FB37F8">
                    <w:rPr>
                      <w:rFonts w:ascii="Verdana" w:hAnsi="Verdana"/>
                      <w:color w:val="595959"/>
                      <w:sz w:val="22"/>
                      <w:szCs w:val="22"/>
                      <w:lang w:val="en-US"/>
                    </w:rPr>
                    <w:t xml:space="preserve"> translation </w:t>
                  </w:r>
                </w:p>
              </w:tc>
              <w:tc>
                <w:tcPr>
                  <w:tcW w:w="5323" w:type="dxa"/>
                </w:tcPr>
                <w:p w:rsidR="00D47260" w:rsidRPr="00FB37F8" w:rsidRDefault="00AF56A3"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Immigration documents</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Tax </w:t>
                  </w:r>
                  <w:r w:rsidR="00667A02" w:rsidRPr="00FB37F8">
                    <w:rPr>
                      <w:rFonts w:ascii="Verdana" w:hAnsi="Verdana"/>
                      <w:color w:val="595959"/>
                      <w:sz w:val="22"/>
                      <w:szCs w:val="22"/>
                      <w:lang w:val="en-US"/>
                    </w:rPr>
                    <w:t xml:space="preserve">documents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Telecommunication</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Financial reports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Agriculture </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Auditor documents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Machine-building</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Tender documents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Power engineering</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Marketing and advertising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Construction</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Computer and training documents</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Metallurgy </w:t>
                  </w:r>
                </w:p>
              </w:tc>
            </w:tr>
            <w:tr w:rsidR="00D47260" w:rsidRPr="00FB37F8" w:rsidTr="00DA777A">
              <w:tc>
                <w:tcPr>
                  <w:tcW w:w="4248" w:type="dxa"/>
                </w:tcPr>
                <w:p w:rsidR="00D47260" w:rsidRPr="00FB37F8" w:rsidRDefault="00667A02"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Health and </w:t>
                  </w:r>
                  <w:r w:rsidRPr="00FB37F8">
                    <w:rPr>
                      <w:rFonts w:ascii="Verdana" w:hAnsi="Verdana"/>
                      <w:color w:val="595959"/>
                      <w:sz w:val="22"/>
                      <w:szCs w:val="22"/>
                      <w:lang w:val="en-US"/>
                    </w:rPr>
                    <w:lastRenderedPageBreak/>
                    <w:t>Pharmaceutical (Medical)</w:t>
                  </w:r>
                  <w:r w:rsidR="00D47260" w:rsidRPr="00FB37F8">
                    <w:rPr>
                      <w:rFonts w:ascii="Verdana" w:hAnsi="Verdana"/>
                      <w:color w:val="595959"/>
                      <w:sz w:val="22"/>
                      <w:szCs w:val="22"/>
                      <w:lang w:val="en-US"/>
                    </w:rPr>
                    <w:t xml:space="preserve"> documents</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lastRenderedPageBreak/>
                    <w:t>Chemistry industry</w:t>
                  </w:r>
                </w:p>
              </w:tc>
            </w:tr>
            <w:tr w:rsidR="00D47260" w:rsidRPr="00FB37F8" w:rsidTr="00DA777A">
              <w:tc>
                <w:tcPr>
                  <w:tcW w:w="4248" w:type="dxa"/>
                </w:tcPr>
                <w:p w:rsidR="00D47260" w:rsidRPr="00FB37F8" w:rsidRDefault="00D47260"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lastRenderedPageBreak/>
                    <w:t>Fashion</w:t>
                  </w:r>
                  <w:r w:rsidR="00667A02" w:rsidRPr="00FB37F8">
                    <w:rPr>
                      <w:rFonts w:ascii="Verdana" w:hAnsi="Verdana"/>
                      <w:color w:val="595959"/>
                      <w:sz w:val="22"/>
                      <w:szCs w:val="22"/>
                      <w:lang w:val="en-US"/>
                    </w:rPr>
                    <w:t xml:space="preserve"> industry </w:t>
                  </w:r>
                </w:p>
              </w:tc>
              <w:tc>
                <w:tcPr>
                  <w:tcW w:w="5323" w:type="dxa"/>
                </w:tcPr>
                <w:p w:rsidR="00D47260" w:rsidRPr="00FB37F8" w:rsidRDefault="00D47260"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Geology </w:t>
                  </w:r>
                </w:p>
              </w:tc>
            </w:tr>
            <w:tr w:rsidR="00091B36" w:rsidRPr="00FB37F8" w:rsidTr="00DA777A">
              <w:tc>
                <w:tcPr>
                  <w:tcW w:w="4248" w:type="dxa"/>
                </w:tcPr>
                <w:p w:rsidR="00091B36" w:rsidRPr="00FB37F8" w:rsidRDefault="001A5FCB"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High</w:t>
                  </w:r>
                  <w:r w:rsidR="00091B36" w:rsidRPr="00FB37F8">
                    <w:rPr>
                      <w:rFonts w:ascii="Verdana" w:hAnsi="Verdana"/>
                      <w:color w:val="595959"/>
                      <w:sz w:val="22"/>
                      <w:szCs w:val="22"/>
                      <w:lang w:val="en-US"/>
                    </w:rPr>
                    <w:t>-</w:t>
                  </w:r>
                  <w:r w:rsidRPr="00FB37F8">
                    <w:rPr>
                      <w:rFonts w:ascii="Verdana" w:hAnsi="Verdana"/>
                      <w:color w:val="595959"/>
                      <w:sz w:val="22"/>
                      <w:szCs w:val="22"/>
                      <w:lang w:val="en-US"/>
                    </w:rPr>
                    <w:t>tech and</w:t>
                  </w:r>
                  <w:r w:rsidR="00091B36" w:rsidRPr="00FB37F8">
                    <w:rPr>
                      <w:rFonts w:ascii="Verdana" w:hAnsi="Verdana"/>
                      <w:color w:val="595959"/>
                      <w:sz w:val="22"/>
                      <w:szCs w:val="22"/>
                      <w:lang w:val="en-US"/>
                    </w:rPr>
                    <w:t xml:space="preserve"> Software translation </w:t>
                  </w:r>
                </w:p>
              </w:tc>
              <w:tc>
                <w:tcPr>
                  <w:tcW w:w="5323" w:type="dxa"/>
                </w:tcPr>
                <w:p w:rsidR="00091B36" w:rsidRPr="00FB37F8" w:rsidRDefault="00091B36"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Automotive translation  </w:t>
                  </w:r>
                </w:p>
              </w:tc>
            </w:tr>
            <w:tr w:rsidR="0099177C" w:rsidRPr="00FB37F8" w:rsidTr="00DA777A">
              <w:tc>
                <w:tcPr>
                  <w:tcW w:w="4248" w:type="dxa"/>
                </w:tcPr>
                <w:p w:rsidR="0099177C" w:rsidRPr="00FB37F8" w:rsidRDefault="0099177C"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Banking translation</w:t>
                  </w:r>
                </w:p>
              </w:tc>
              <w:tc>
                <w:tcPr>
                  <w:tcW w:w="5323" w:type="dxa"/>
                </w:tcPr>
                <w:p w:rsidR="0099177C" w:rsidRPr="00FB37F8" w:rsidRDefault="001A5FCB"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Food industry </w:t>
                  </w:r>
                </w:p>
              </w:tc>
            </w:tr>
            <w:tr w:rsidR="001A5FCB" w:rsidRPr="00FB37F8" w:rsidTr="00DA777A">
              <w:tc>
                <w:tcPr>
                  <w:tcW w:w="4248" w:type="dxa"/>
                </w:tcPr>
                <w:p w:rsidR="001A5FCB" w:rsidRPr="00FB37F8" w:rsidRDefault="00656524"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Hotel</w:t>
                  </w:r>
                  <w:r w:rsidR="001A5FCB" w:rsidRPr="00FB37F8">
                    <w:rPr>
                      <w:rFonts w:ascii="Verdana" w:hAnsi="Verdana"/>
                      <w:color w:val="595959"/>
                      <w:sz w:val="22"/>
                      <w:szCs w:val="22"/>
                      <w:lang w:val="en-US"/>
                    </w:rPr>
                    <w:t xml:space="preserve"> industry </w:t>
                  </w:r>
                </w:p>
              </w:tc>
              <w:tc>
                <w:tcPr>
                  <w:tcW w:w="5323" w:type="dxa"/>
                </w:tcPr>
                <w:p w:rsidR="001A5FCB" w:rsidRPr="00FB37F8" w:rsidRDefault="001A5FCB"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Tourism </w:t>
                  </w:r>
                  <w:r w:rsidR="00656524" w:rsidRPr="00FB37F8">
                    <w:rPr>
                      <w:rFonts w:ascii="Verdana" w:hAnsi="Verdana"/>
                      <w:color w:val="595959"/>
                      <w:sz w:val="22"/>
                      <w:szCs w:val="22"/>
                      <w:lang w:val="en-US"/>
                    </w:rPr>
                    <w:t xml:space="preserve">and Leisure </w:t>
                  </w:r>
                  <w:r w:rsidRPr="00FB37F8">
                    <w:rPr>
                      <w:rFonts w:ascii="Verdana" w:hAnsi="Verdana"/>
                      <w:color w:val="595959"/>
                      <w:sz w:val="22"/>
                      <w:szCs w:val="22"/>
                      <w:lang w:val="en-US"/>
                    </w:rPr>
                    <w:t xml:space="preserve">industry </w:t>
                  </w:r>
                </w:p>
              </w:tc>
            </w:tr>
            <w:tr w:rsidR="00667A02" w:rsidRPr="00FB37F8" w:rsidTr="00DA777A">
              <w:tc>
                <w:tcPr>
                  <w:tcW w:w="4248" w:type="dxa"/>
                </w:tcPr>
                <w:p w:rsidR="00667A02" w:rsidRPr="00FB37F8" w:rsidRDefault="00667A02" w:rsidP="00DA777A">
                  <w:pPr>
                    <w:numPr>
                      <w:ilvl w:val="0"/>
                      <w:numId w:val="9"/>
                    </w:numPr>
                    <w:rPr>
                      <w:rFonts w:ascii="Verdana" w:hAnsi="Verdana"/>
                      <w:color w:val="595959"/>
                      <w:sz w:val="22"/>
                      <w:szCs w:val="22"/>
                      <w:lang w:val="en-US"/>
                    </w:rPr>
                  </w:pPr>
                  <w:r w:rsidRPr="00FB37F8">
                    <w:rPr>
                      <w:rFonts w:ascii="Verdana" w:hAnsi="Verdana"/>
                      <w:color w:val="595959"/>
                      <w:sz w:val="22"/>
                      <w:szCs w:val="22"/>
                      <w:lang w:val="en-US"/>
                    </w:rPr>
                    <w:t xml:space="preserve">Retail translation service </w:t>
                  </w:r>
                </w:p>
              </w:tc>
              <w:tc>
                <w:tcPr>
                  <w:tcW w:w="5323" w:type="dxa"/>
                </w:tcPr>
                <w:p w:rsidR="00667A02" w:rsidRPr="00FB37F8" w:rsidRDefault="00656524" w:rsidP="00DA777A">
                  <w:pPr>
                    <w:numPr>
                      <w:ilvl w:val="0"/>
                      <w:numId w:val="10"/>
                    </w:numPr>
                    <w:rPr>
                      <w:rFonts w:ascii="Verdana" w:hAnsi="Verdana"/>
                      <w:color w:val="595959"/>
                      <w:sz w:val="22"/>
                      <w:szCs w:val="22"/>
                      <w:lang w:val="en-US"/>
                    </w:rPr>
                  </w:pPr>
                  <w:r w:rsidRPr="00FB37F8">
                    <w:rPr>
                      <w:rFonts w:ascii="Verdana" w:hAnsi="Verdana"/>
                      <w:color w:val="595959"/>
                      <w:sz w:val="22"/>
                      <w:szCs w:val="22"/>
                      <w:lang w:val="en-US"/>
                    </w:rPr>
                    <w:t xml:space="preserve">Game translation service </w:t>
                  </w:r>
                </w:p>
              </w:tc>
            </w:tr>
          </w:tbl>
          <w:p w:rsidR="00DB59DC" w:rsidRPr="00FB37F8" w:rsidRDefault="00DB59DC" w:rsidP="00DB59DC">
            <w:pPr>
              <w:pStyle w:val="a4"/>
              <w:spacing w:before="0" w:beforeAutospacing="0" w:after="0" w:afterAutospacing="0"/>
              <w:rPr>
                <w:rFonts w:ascii="Verdana" w:hAnsi="Verdana"/>
                <w:color w:val="808080" w:themeColor="background1" w:themeShade="80"/>
                <w:sz w:val="22"/>
                <w:szCs w:val="22"/>
                <w:shd w:val="clear" w:color="auto" w:fill="FFFFFF"/>
                <w:lang w:val="en-US"/>
              </w:rPr>
            </w:pPr>
          </w:p>
          <w:p w:rsidR="00DB59DC" w:rsidRPr="00FB37F8" w:rsidRDefault="00A10AE8" w:rsidP="00DB59DC">
            <w:pPr>
              <w:pStyle w:val="a4"/>
              <w:spacing w:before="0" w:beforeAutospacing="0" w:after="0" w:afterAutospacing="0"/>
              <w:rPr>
                <w:rFonts w:ascii="Verdana" w:hAnsi="Verdana" w:cstheme="minorHAnsi"/>
                <w:color w:val="595959" w:themeColor="text1" w:themeTint="A6"/>
                <w:sz w:val="22"/>
                <w:szCs w:val="22"/>
                <w:lang w:val="en-US"/>
              </w:rPr>
            </w:pPr>
            <w:r>
              <w:rPr>
                <w:rStyle w:val="commentary"/>
                <w:rFonts w:ascii="Verdana" w:hAnsi="Verdana" w:cstheme="minorHAnsi"/>
                <w:color w:val="595959" w:themeColor="text1" w:themeTint="A6"/>
                <w:sz w:val="22"/>
                <w:szCs w:val="22"/>
                <w:bdr w:val="none" w:sz="0" w:space="0" w:color="auto" w:frame="1"/>
                <w:shd w:val="clear" w:color="auto" w:fill="FFFFFF"/>
                <w:lang w:val="en-US"/>
              </w:rPr>
              <w:t xml:space="preserve">OIL AND GAS TRANSLATION: </w:t>
            </w:r>
            <w:r w:rsidR="00DB59DC" w:rsidRPr="00FB37F8">
              <w:rPr>
                <w:rStyle w:val="commentary"/>
                <w:rFonts w:ascii="Verdana" w:hAnsi="Verdana" w:cstheme="minorHAnsi"/>
                <w:color w:val="595959" w:themeColor="text1" w:themeTint="A6"/>
                <w:sz w:val="22"/>
                <w:szCs w:val="22"/>
                <w:bdr w:val="none" w:sz="0" w:space="0" w:color="auto" w:frame="1"/>
                <w:shd w:val="clear" w:color="auto" w:fill="FFFFFF"/>
                <w:lang w:val="en-US"/>
              </w:rPr>
              <w:t xml:space="preserve">Selecting an accurate translation expert is critical to companies serving the energy sector, but oil and gas translation is one of the most difficult types of technical translation. Our translators have knowledge on the basic processes in the oil and gas industry such as: mining of gas and oil fields, exploration, drilling, oil refining, and etc. We have general understanding of the rules and laws which govern oil and gas. We use up-to-date glossaries of technical terms, international petroleum terminological standards and provide accurate translations even under strict deadline delivery terms. </w:t>
            </w:r>
          </w:p>
          <w:p w:rsidR="00DB59DC" w:rsidRPr="00FB37F8" w:rsidRDefault="00DB59DC" w:rsidP="00DB59DC">
            <w:pPr>
              <w:jc w:val="both"/>
              <w:rPr>
                <w:rFonts w:ascii="Verdana" w:hAnsi="Verdana"/>
                <w:b/>
                <w:color w:val="595959"/>
                <w:sz w:val="22"/>
                <w:szCs w:val="22"/>
                <w:lang w:val="en-US"/>
              </w:rPr>
            </w:pPr>
          </w:p>
          <w:p w:rsidR="00DB59DC" w:rsidRPr="00FB37F8" w:rsidRDefault="00DB59DC" w:rsidP="00DB59DC">
            <w:pPr>
              <w:autoSpaceDE w:val="0"/>
              <w:autoSpaceDN w:val="0"/>
              <w:adjustRightInd w:val="0"/>
              <w:rPr>
                <w:rFonts w:ascii="Verdana" w:hAnsi="Verdana"/>
                <w:color w:val="595959"/>
                <w:sz w:val="22"/>
                <w:szCs w:val="22"/>
                <w:lang w:val="en-US"/>
              </w:rPr>
            </w:pPr>
            <w:r w:rsidRPr="00FB37F8">
              <w:rPr>
                <w:rFonts w:ascii="Verdana" w:hAnsi="Verdana"/>
                <w:color w:val="595959"/>
                <w:sz w:val="22"/>
                <w:szCs w:val="22"/>
                <w:lang w:val="en-US"/>
              </w:rPr>
              <w:t>Remember translation is no laughing matter and the ideal translation is one that is done by a translator working into his/her native language.</w:t>
            </w:r>
          </w:p>
          <w:p w:rsidR="00DB59DC" w:rsidRPr="00FB37F8" w:rsidRDefault="00DB59DC" w:rsidP="00DB59DC">
            <w:pPr>
              <w:pStyle w:val="a4"/>
              <w:spacing w:before="0" w:beforeAutospacing="0" w:after="0" w:afterAutospacing="0"/>
              <w:jc w:val="both"/>
              <w:rPr>
                <w:rFonts w:ascii="Verdana" w:hAnsi="Verdana"/>
                <w:color w:val="595959"/>
                <w:sz w:val="22"/>
                <w:szCs w:val="22"/>
                <w:lang w:val="en-US"/>
              </w:rPr>
            </w:pPr>
            <w:r w:rsidRPr="00FB37F8">
              <w:rPr>
                <w:rFonts w:ascii="Verdana" w:hAnsi="Verdana"/>
                <w:color w:val="595959"/>
                <w:sz w:val="22"/>
                <w:szCs w:val="22"/>
                <w:lang w:val="en-US"/>
              </w:rPr>
              <w:t>Don't jeopardize the reputation of your name brand abroad.</w:t>
            </w:r>
          </w:p>
          <w:p w:rsidR="00D47260" w:rsidRPr="00FB37F8" w:rsidRDefault="00D47260" w:rsidP="00D47260">
            <w:pPr>
              <w:rPr>
                <w:rFonts w:ascii="Verdana" w:hAnsi="Verdana"/>
                <w:color w:val="595959"/>
                <w:sz w:val="22"/>
                <w:szCs w:val="22"/>
                <w:lang w:val="en-US"/>
              </w:rPr>
            </w:pPr>
          </w:p>
          <w:p w:rsidR="00D47260" w:rsidRPr="00624E61" w:rsidRDefault="00D47260" w:rsidP="00DA777A">
            <w:pPr>
              <w:jc w:val="both"/>
              <w:rPr>
                <w:rFonts w:ascii="Verdana" w:hAnsi="Verdana"/>
                <w:b/>
                <w:i/>
                <w:color w:val="E36C0A" w:themeColor="accent6" w:themeShade="BF"/>
                <w:sz w:val="22"/>
                <w:szCs w:val="22"/>
                <w:u w:val="single"/>
                <w:lang w:val="en-US"/>
              </w:rPr>
            </w:pPr>
            <w:r w:rsidRPr="00624E61">
              <w:rPr>
                <w:rFonts w:ascii="Verdana" w:hAnsi="Verdana"/>
                <w:b/>
                <w:i/>
                <w:color w:val="E36C0A" w:themeColor="accent6" w:themeShade="BF"/>
                <w:sz w:val="22"/>
                <w:szCs w:val="22"/>
                <w:u w:val="single"/>
                <w:lang w:val="en-US"/>
              </w:rPr>
              <w:t xml:space="preserve">Languages </w:t>
            </w:r>
          </w:p>
          <w:p w:rsidR="00D47260" w:rsidRPr="00FB37F8" w:rsidRDefault="00D47260" w:rsidP="00534277">
            <w:pPr>
              <w:jc w:val="both"/>
              <w:rPr>
                <w:rFonts w:ascii="Verdana" w:hAnsi="Verdana"/>
                <w:b/>
                <w:color w:val="1F497D"/>
                <w:sz w:val="22"/>
                <w:szCs w:val="22"/>
                <w:lang w:val="en-US"/>
              </w:rPr>
            </w:pPr>
            <w:r w:rsidRPr="00FB37F8">
              <w:rPr>
                <w:rFonts w:ascii="Verdana" w:hAnsi="Verdana"/>
                <w:b/>
                <w:color w:val="1F497D"/>
                <w:sz w:val="22"/>
                <w:szCs w:val="22"/>
                <w:lang w:val="en-US"/>
              </w:rPr>
              <w:t xml:space="preserve">English, French, German, Spanish, Turkish, Russian, Ukrainian, Georgian, Italian, Indian, Urdu, Arabian, Persian, Japanese, Chinese, Korean, Jewish, Greek, Czech, Bulgarian, Portuguese, Polish, </w:t>
            </w:r>
            <w:proofErr w:type="spellStart"/>
            <w:r w:rsidRPr="00FB37F8">
              <w:rPr>
                <w:rFonts w:ascii="Verdana" w:hAnsi="Verdana"/>
                <w:b/>
                <w:color w:val="1F497D"/>
                <w:sz w:val="22"/>
                <w:szCs w:val="22"/>
                <w:lang w:val="en-US"/>
              </w:rPr>
              <w:t>Turkman</w:t>
            </w:r>
            <w:proofErr w:type="spellEnd"/>
            <w:r w:rsidRPr="00FB37F8">
              <w:rPr>
                <w:rFonts w:ascii="Verdana" w:hAnsi="Verdana"/>
                <w:b/>
                <w:color w:val="1F497D"/>
                <w:sz w:val="22"/>
                <w:szCs w:val="22"/>
                <w:lang w:val="en-US"/>
              </w:rPr>
              <w:t xml:space="preserve">, </w:t>
            </w:r>
            <w:proofErr w:type="spellStart"/>
            <w:r w:rsidRPr="00FB37F8">
              <w:rPr>
                <w:rFonts w:ascii="Verdana" w:hAnsi="Verdana"/>
                <w:b/>
                <w:color w:val="1F497D"/>
                <w:sz w:val="22"/>
                <w:szCs w:val="22"/>
                <w:lang w:val="en-US"/>
              </w:rPr>
              <w:t>Lettish</w:t>
            </w:r>
            <w:proofErr w:type="spellEnd"/>
            <w:r w:rsidRPr="00FB37F8">
              <w:rPr>
                <w:rFonts w:ascii="Verdana" w:hAnsi="Verdana"/>
                <w:b/>
                <w:color w:val="1F497D"/>
                <w:sz w:val="22"/>
                <w:szCs w:val="22"/>
                <w:lang w:val="en-US"/>
              </w:rPr>
              <w:t>, etc.</w:t>
            </w:r>
          </w:p>
        </w:tc>
      </w:tr>
      <w:tr w:rsidR="001E737C" w:rsidRPr="002567FD" w:rsidTr="00FB37F8">
        <w:trPr>
          <w:trHeight w:val="1974"/>
        </w:trPr>
        <w:tc>
          <w:tcPr>
            <w:tcW w:w="1656" w:type="dxa"/>
            <w:tcBorders>
              <w:top w:val="single" w:sz="4" w:space="0" w:color="auto"/>
            </w:tcBorders>
          </w:tcPr>
          <w:p w:rsidR="001E737C" w:rsidRPr="00FB37F8" w:rsidRDefault="001E737C" w:rsidP="00DA777A">
            <w:pPr>
              <w:pStyle w:val="31"/>
              <w:spacing w:before="0" w:beforeAutospacing="0" w:after="0" w:afterAutospacing="0"/>
              <w:jc w:val="center"/>
              <w:rPr>
                <w:rFonts w:ascii="Verdana" w:hAnsi="Verdana"/>
                <w:noProof/>
                <w:color w:val="D44027"/>
                <w:sz w:val="22"/>
                <w:szCs w:val="22"/>
              </w:rPr>
            </w:pPr>
            <w:r w:rsidRPr="00FB37F8">
              <w:rPr>
                <w:rFonts w:ascii="Verdana" w:hAnsi="Verdana"/>
                <w:noProof/>
                <w:color w:val="D44027"/>
                <w:sz w:val="22"/>
                <w:szCs w:val="22"/>
              </w:rPr>
              <w:lastRenderedPageBreak/>
              <w:drawing>
                <wp:inline distT="0" distB="0" distL="0" distR="0">
                  <wp:extent cx="890270" cy="590788"/>
                  <wp:effectExtent l="19050" t="0" r="5080" b="0"/>
                  <wp:docPr id="2" name="Рисунок 3"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jpg"/>
                          <pic:cNvPicPr>
                            <a:picLocks noChangeAspect="1" noChangeArrowheads="1"/>
                          </pic:cNvPicPr>
                        </pic:nvPicPr>
                        <pic:blipFill>
                          <a:blip r:embed="rId10" cstate="print"/>
                          <a:srcRect/>
                          <a:stretch>
                            <a:fillRect/>
                          </a:stretch>
                        </pic:blipFill>
                        <pic:spPr bwMode="auto">
                          <a:xfrm>
                            <a:off x="0" y="0"/>
                            <a:ext cx="891922" cy="591884"/>
                          </a:xfrm>
                          <a:prstGeom prst="rect">
                            <a:avLst/>
                          </a:prstGeom>
                          <a:noFill/>
                          <a:ln w="9525">
                            <a:noFill/>
                            <a:miter lim="800000"/>
                            <a:headEnd/>
                            <a:tailEnd/>
                          </a:ln>
                        </pic:spPr>
                      </pic:pic>
                    </a:graphicData>
                  </a:graphic>
                </wp:inline>
              </w:drawing>
            </w:r>
          </w:p>
        </w:tc>
        <w:tc>
          <w:tcPr>
            <w:tcW w:w="7915" w:type="dxa"/>
            <w:tcBorders>
              <w:top w:val="single" w:sz="4" w:space="0" w:color="auto"/>
            </w:tcBorders>
          </w:tcPr>
          <w:p w:rsidR="00933B3D" w:rsidRDefault="001E737C" w:rsidP="00933B3D">
            <w:pPr>
              <w:pStyle w:val="t-zg"/>
              <w:spacing w:before="0" w:beforeAutospacing="0" w:after="0" w:afterAutospacing="0"/>
              <w:rPr>
                <w:rFonts w:ascii="Verdana" w:hAnsi="Verdana" w:cs="Times New Roman"/>
                <w:b/>
                <w:bCs/>
                <w:color w:val="E36C0A" w:themeColor="accent6" w:themeShade="BF"/>
                <w:sz w:val="22"/>
                <w:szCs w:val="22"/>
                <w:lang w:val="en-US"/>
              </w:rPr>
            </w:pPr>
            <w:r w:rsidRPr="00624E61">
              <w:rPr>
                <w:rFonts w:ascii="Verdana" w:hAnsi="Verdana" w:cs="Times New Roman"/>
                <w:b/>
                <w:bCs/>
                <w:color w:val="E36C0A" w:themeColor="accent6" w:themeShade="BF"/>
                <w:sz w:val="22"/>
                <w:szCs w:val="22"/>
                <w:lang w:val="en-US"/>
              </w:rPr>
              <w:t xml:space="preserve">Notarization &amp; Legalization </w:t>
            </w:r>
          </w:p>
          <w:p w:rsidR="00933B3D" w:rsidRPr="00D3715F" w:rsidRDefault="00933B3D" w:rsidP="00933B3D">
            <w:pPr>
              <w:pStyle w:val="t-zg"/>
              <w:spacing w:before="0" w:beforeAutospacing="0" w:after="0" w:afterAutospacing="0"/>
              <w:rPr>
                <w:rFonts w:ascii="Verdana" w:hAnsi="Verdana" w:cs="Times New Roman"/>
                <w:b/>
                <w:bCs/>
                <w:i/>
                <w:color w:val="595959" w:themeColor="text1" w:themeTint="A6"/>
                <w:sz w:val="22"/>
                <w:szCs w:val="22"/>
                <w:lang w:val="en-US"/>
              </w:rPr>
            </w:pPr>
            <w:r w:rsidRPr="00D3715F">
              <w:rPr>
                <w:rFonts w:ascii="Verdana" w:hAnsi="Verdana"/>
                <w:i/>
                <w:color w:val="595959" w:themeColor="text1" w:themeTint="A6"/>
                <w:sz w:val="22"/>
                <w:szCs w:val="22"/>
                <w:lang w:val="en-US"/>
              </w:rPr>
              <w:t>Notarized translations for attorneys corporate lawyers and individuals</w:t>
            </w:r>
          </w:p>
          <w:p w:rsidR="00933B3D" w:rsidRPr="00FB37F8" w:rsidRDefault="00933B3D" w:rsidP="00933B3D">
            <w:pPr>
              <w:tabs>
                <w:tab w:val="left" w:pos="5578"/>
              </w:tabs>
              <w:autoSpaceDE w:val="0"/>
              <w:autoSpaceDN w:val="0"/>
              <w:adjustRightInd w:val="0"/>
              <w:rPr>
                <w:rFonts w:ascii="Verdana" w:hAnsi="Verdana"/>
                <w:i/>
                <w:sz w:val="22"/>
                <w:szCs w:val="22"/>
                <w:lang w:val="en-US"/>
              </w:rPr>
            </w:pPr>
            <w:r w:rsidRPr="00FB37F8">
              <w:rPr>
                <w:rFonts w:ascii="Verdana" w:hAnsi="Verdana"/>
                <w:i/>
                <w:sz w:val="22"/>
                <w:szCs w:val="22"/>
                <w:lang w:val="en-US"/>
              </w:rPr>
              <w:tab/>
            </w:r>
          </w:p>
          <w:p w:rsidR="00687468" w:rsidRPr="00FB37F8" w:rsidRDefault="001E737C" w:rsidP="00687468">
            <w:pPr>
              <w:pStyle w:val="a4"/>
              <w:shd w:val="clear" w:color="auto" w:fill="FFFFFF"/>
              <w:spacing w:before="96" w:beforeAutospacing="0" w:after="96" w:afterAutospacing="0"/>
              <w:ind w:left="96" w:right="96"/>
              <w:rPr>
                <w:rFonts w:ascii="Verdana" w:hAnsi="Verdana" w:cstheme="minorHAnsi"/>
                <w:color w:val="595959" w:themeColor="text1" w:themeTint="A6"/>
                <w:sz w:val="22"/>
                <w:szCs w:val="22"/>
                <w:lang w:val="en-US"/>
              </w:rPr>
            </w:pPr>
            <w:r w:rsidRPr="00FB37F8">
              <w:rPr>
                <w:rFonts w:ascii="Verdana" w:hAnsi="Verdana"/>
                <w:color w:val="595959"/>
                <w:sz w:val="22"/>
                <w:szCs w:val="22"/>
                <w:lang w:val="en-US"/>
              </w:rPr>
              <w:t xml:space="preserve">GBS Translation </w:t>
            </w:r>
            <w:r w:rsidRPr="00D3715F">
              <w:rPr>
                <w:rFonts w:ascii="Verdana" w:hAnsi="Verdana"/>
                <w:color w:val="7F7F7F" w:themeColor="text1" w:themeTint="80"/>
                <w:sz w:val="22"/>
                <w:szCs w:val="22"/>
                <w:lang w:val="en-US"/>
              </w:rPr>
              <w:t>Company</w:t>
            </w:r>
            <w:r w:rsidRPr="00FB37F8">
              <w:rPr>
                <w:rFonts w:ascii="Verdana" w:hAnsi="Verdana"/>
                <w:color w:val="595959"/>
                <w:sz w:val="22"/>
                <w:szCs w:val="22"/>
                <w:lang w:val="en-US"/>
              </w:rPr>
              <w:t xml:space="preserve"> assists in notarization of documents (translations, copies) and in legalization of documents (original documents, translations, copies) with the Public Notary Office # 1, 46, 53, etc., Ministry of Justice of Azerbaijan, the Ministry of Foreign Affairs of Azerbaijan.</w:t>
            </w:r>
            <w:r w:rsidRPr="00FB37F8">
              <w:rPr>
                <w:rFonts w:ascii="Verdana" w:hAnsi="Verdana"/>
                <w:color w:val="595959"/>
                <w:sz w:val="22"/>
                <w:szCs w:val="22"/>
                <w:lang w:val="en-US"/>
              </w:rPr>
              <w:br/>
              <w:t xml:space="preserve">The GBS Translation Company renders full-scale services of entry documents preparation in foreign languages: </w:t>
            </w:r>
            <w:r w:rsidRPr="00FB37F8">
              <w:rPr>
                <w:rFonts w:ascii="Verdana" w:hAnsi="Verdana"/>
                <w:color w:val="595959"/>
                <w:sz w:val="22"/>
                <w:szCs w:val="22"/>
                <w:lang w:val="en-US"/>
              </w:rPr>
              <w:lastRenderedPageBreak/>
              <w:t>questionnaire/application filling in; document preparation for permanent residence, education, employment, family reunion, marriage; document preparation for adoption, etc.</w:t>
            </w:r>
            <w:r w:rsidRPr="00FB37F8">
              <w:rPr>
                <w:rFonts w:ascii="Verdana" w:hAnsi="Verdana"/>
                <w:color w:val="595959"/>
                <w:sz w:val="22"/>
                <w:szCs w:val="22"/>
                <w:lang w:val="en-US"/>
              </w:rPr>
              <w:br/>
              <w:t>GBS Translation Company has extensive practice of document preparation for different countries.</w:t>
            </w:r>
            <w:r w:rsidRPr="00FB37F8">
              <w:rPr>
                <w:rFonts w:ascii="Verdana" w:hAnsi="Verdana"/>
                <w:color w:val="595959"/>
                <w:sz w:val="22"/>
                <w:szCs w:val="22"/>
                <w:lang w:val="en-US"/>
              </w:rPr>
              <w:br/>
              <w:t>GBS  Translation Company provides assistance in legalization of documents (original copies, translations, copies) and consultations on the document preparation for various countries. Our experts work according to the international standards thus minimizing the probability of document return for re-execution.</w:t>
            </w:r>
            <w:r w:rsidRPr="00FB37F8">
              <w:rPr>
                <w:rFonts w:ascii="Verdana" w:hAnsi="Verdana"/>
                <w:color w:val="595959"/>
                <w:sz w:val="22"/>
                <w:szCs w:val="22"/>
                <w:lang w:val="en-US"/>
              </w:rPr>
              <w:br/>
            </w:r>
            <w:r w:rsidR="00687468" w:rsidRPr="00FB37F8">
              <w:rPr>
                <w:rFonts w:ascii="Verdana" w:hAnsi="Verdana" w:cstheme="minorHAnsi"/>
                <w:color w:val="595959" w:themeColor="text1" w:themeTint="A6"/>
                <w:sz w:val="22"/>
                <w:szCs w:val="22"/>
                <w:lang w:val="en-US"/>
              </w:rPr>
              <w:t>GBS TRANSLATION COMPANY 's notarized document translation service is for the official translation of documents that have to be presented to official authorities for legal purposes. Some common uses of notarized translations include:</w:t>
            </w:r>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Birth</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Certificate</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Marriage</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Certificates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Divorce</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Certificates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Judgment</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Wills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Academic</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Degrees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Diplomas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Adoption</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Papers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687468" w:rsidRPr="00FB37F8" w:rsidRDefault="00687468" w:rsidP="0068746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Naturalization</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Papers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p w:rsidR="001E737C" w:rsidRPr="00A10AE8" w:rsidRDefault="00687468" w:rsidP="00A10AE8">
            <w:pPr>
              <w:numPr>
                <w:ilvl w:val="0"/>
                <w:numId w:val="13"/>
              </w:numPr>
              <w:shd w:val="clear" w:color="auto" w:fill="FFFFFF"/>
              <w:spacing w:before="100" w:beforeAutospacing="1" w:after="100" w:afterAutospacing="1" w:line="161" w:lineRule="atLeast"/>
              <w:rPr>
                <w:rFonts w:ascii="Verdana" w:hAnsi="Verdana" w:cstheme="minorHAnsi"/>
                <w:color w:val="595959" w:themeColor="text1" w:themeTint="A6"/>
                <w:sz w:val="22"/>
                <w:szCs w:val="22"/>
              </w:rPr>
            </w:pPr>
            <w:proofErr w:type="spellStart"/>
            <w:r w:rsidRPr="00FB37F8">
              <w:rPr>
                <w:rFonts w:ascii="Verdana" w:hAnsi="Verdana" w:cstheme="minorHAnsi"/>
                <w:color w:val="595959" w:themeColor="text1" w:themeTint="A6"/>
                <w:sz w:val="22"/>
                <w:szCs w:val="22"/>
              </w:rPr>
              <w:t>Immigration</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Documents</w:t>
            </w:r>
            <w:proofErr w:type="spellEnd"/>
            <w:r w:rsidRPr="00FB37F8">
              <w:rPr>
                <w:rFonts w:ascii="Verdana" w:hAnsi="Verdana" w:cstheme="minorHAnsi"/>
                <w:color w:val="595959" w:themeColor="text1" w:themeTint="A6"/>
                <w:sz w:val="22"/>
                <w:szCs w:val="22"/>
              </w:rPr>
              <w:t xml:space="preserve"> </w:t>
            </w:r>
            <w:proofErr w:type="spellStart"/>
            <w:r w:rsidRPr="00FB37F8">
              <w:rPr>
                <w:rFonts w:ascii="Verdana" w:hAnsi="Verdana" w:cstheme="minorHAnsi"/>
                <w:color w:val="595959" w:themeColor="text1" w:themeTint="A6"/>
                <w:sz w:val="22"/>
                <w:szCs w:val="22"/>
              </w:rPr>
              <w:t>Translation</w:t>
            </w:r>
            <w:proofErr w:type="spellEnd"/>
          </w:p>
        </w:tc>
      </w:tr>
      <w:tr w:rsidR="000D19AC" w:rsidRPr="00FB37F8" w:rsidTr="00492CEC">
        <w:trPr>
          <w:trHeight w:val="1044"/>
        </w:trPr>
        <w:tc>
          <w:tcPr>
            <w:tcW w:w="1656" w:type="dxa"/>
          </w:tcPr>
          <w:p w:rsidR="000D19AC" w:rsidRPr="00FB37F8" w:rsidRDefault="00EB4C7F" w:rsidP="00DA777A">
            <w:pPr>
              <w:pStyle w:val="31"/>
              <w:spacing w:before="0" w:beforeAutospacing="0" w:after="0" w:afterAutospacing="0"/>
              <w:rPr>
                <w:rFonts w:ascii="Verdana" w:hAnsi="Verdana"/>
                <w:color w:val="D44027"/>
                <w:sz w:val="22"/>
                <w:szCs w:val="22"/>
                <w:lang w:val="en-US"/>
              </w:rPr>
            </w:pPr>
            <w:r w:rsidRPr="00FB37F8">
              <w:rPr>
                <w:rFonts w:ascii="Verdana" w:hAnsi="Verdana"/>
                <w:noProof/>
                <w:color w:val="0000FF"/>
                <w:sz w:val="22"/>
                <w:szCs w:val="22"/>
              </w:rPr>
              <w:lastRenderedPageBreak/>
              <w:drawing>
                <wp:inline distT="0" distB="0" distL="0" distR="0">
                  <wp:extent cx="890270" cy="591185"/>
                  <wp:effectExtent l="19050" t="0" r="5080" b="0"/>
                  <wp:docPr id="5" name="Рисунок 5" descr="ANd9GcTeZhUpMNVoSZVcam8NNICWj_yd8B-mSynooBvBr6dEI_vWrXrD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TeZhUpMNVoSZVcam8NNICWj_yd8B-mSynooBvBr6dEI_vWrXrDOA"/>
                          <pic:cNvPicPr>
                            <a:picLocks noChangeAspect="1" noChangeArrowheads="1"/>
                          </pic:cNvPicPr>
                        </pic:nvPicPr>
                        <pic:blipFill>
                          <a:blip r:embed="rId11" cstate="print"/>
                          <a:srcRect/>
                          <a:stretch>
                            <a:fillRect/>
                          </a:stretch>
                        </pic:blipFill>
                        <pic:spPr bwMode="auto">
                          <a:xfrm>
                            <a:off x="0" y="0"/>
                            <a:ext cx="890270" cy="591185"/>
                          </a:xfrm>
                          <a:prstGeom prst="rect">
                            <a:avLst/>
                          </a:prstGeom>
                          <a:noFill/>
                          <a:ln w="9525">
                            <a:noFill/>
                            <a:miter lim="800000"/>
                            <a:headEnd/>
                            <a:tailEnd/>
                          </a:ln>
                        </pic:spPr>
                      </pic:pic>
                    </a:graphicData>
                  </a:graphic>
                </wp:inline>
              </w:drawing>
            </w:r>
          </w:p>
        </w:tc>
        <w:tc>
          <w:tcPr>
            <w:tcW w:w="7915" w:type="dxa"/>
          </w:tcPr>
          <w:p w:rsidR="00A06641" w:rsidRPr="00624E61" w:rsidRDefault="000D19AC" w:rsidP="00DA777A">
            <w:pPr>
              <w:autoSpaceDE w:val="0"/>
              <w:autoSpaceDN w:val="0"/>
              <w:adjustRightInd w:val="0"/>
              <w:rPr>
                <w:rFonts w:ascii="Verdana" w:hAnsi="Verdana"/>
                <w:b/>
                <w:color w:val="E36C0A" w:themeColor="accent6" w:themeShade="BF"/>
                <w:sz w:val="22"/>
                <w:szCs w:val="22"/>
                <w:lang w:val="en-US"/>
              </w:rPr>
            </w:pPr>
            <w:r w:rsidRPr="00624E61">
              <w:rPr>
                <w:rFonts w:ascii="Verdana" w:hAnsi="Verdana"/>
                <w:b/>
                <w:color w:val="E36C0A" w:themeColor="accent6" w:themeShade="BF"/>
                <w:sz w:val="22"/>
                <w:szCs w:val="22"/>
                <w:lang w:val="en-US"/>
              </w:rPr>
              <w:t>Interpreting</w:t>
            </w:r>
          </w:p>
          <w:p w:rsidR="00D47260" w:rsidRPr="00FB37F8" w:rsidRDefault="000D19AC" w:rsidP="00DA777A">
            <w:pPr>
              <w:tabs>
                <w:tab w:val="left" w:pos="5578"/>
              </w:tabs>
              <w:autoSpaceDE w:val="0"/>
              <w:autoSpaceDN w:val="0"/>
              <w:adjustRightInd w:val="0"/>
              <w:rPr>
                <w:rFonts w:ascii="Verdana" w:hAnsi="Verdana"/>
                <w:i/>
                <w:sz w:val="22"/>
                <w:szCs w:val="22"/>
                <w:lang w:val="en-US"/>
              </w:rPr>
            </w:pPr>
            <w:r w:rsidRPr="00FB37F8">
              <w:rPr>
                <w:rFonts w:ascii="Verdana" w:hAnsi="Verdana"/>
                <w:i/>
                <w:color w:val="57585B"/>
                <w:sz w:val="22"/>
                <w:szCs w:val="22"/>
                <w:lang w:val="en-US"/>
              </w:rPr>
              <w:t>Global coverage for consecutive and simultaneous interpreters</w:t>
            </w:r>
            <w:r w:rsidR="00D47260" w:rsidRPr="00FB37F8">
              <w:rPr>
                <w:rFonts w:ascii="Verdana" w:hAnsi="Verdana"/>
                <w:i/>
                <w:sz w:val="22"/>
                <w:szCs w:val="22"/>
                <w:lang w:val="en-US"/>
              </w:rPr>
              <w:t xml:space="preserve"> </w:t>
            </w:r>
            <w:r w:rsidR="00BC654C" w:rsidRPr="00FB37F8">
              <w:rPr>
                <w:rFonts w:ascii="Verdana" w:hAnsi="Verdana"/>
                <w:i/>
                <w:sz w:val="22"/>
                <w:szCs w:val="22"/>
                <w:lang w:val="en-US"/>
              </w:rPr>
              <w:tab/>
            </w:r>
          </w:p>
          <w:p w:rsidR="00FB37F8" w:rsidRDefault="00FB37F8" w:rsidP="00DA777A">
            <w:pPr>
              <w:autoSpaceDE w:val="0"/>
              <w:autoSpaceDN w:val="0"/>
              <w:adjustRightInd w:val="0"/>
              <w:jc w:val="both"/>
              <w:rPr>
                <w:rFonts w:ascii="Verdana" w:hAnsi="Verdana" w:cs="HelveticaNeue-Light"/>
                <w:color w:val="58595B"/>
                <w:sz w:val="22"/>
                <w:szCs w:val="22"/>
                <w:lang w:val="en-US"/>
              </w:rPr>
            </w:pP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Interpreters are vital to the smooth running of international business operations. A multilingual population combined with an international business environment, demands versatile solutions.</w:t>
            </w: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 xml:space="preserve">We are leaders in the provision of global interpreting services. Our team of professional interpreters provide consecutive, simultaneous and </w:t>
            </w:r>
            <w:r w:rsidR="00933B3D">
              <w:rPr>
                <w:rFonts w:ascii="Verdana" w:hAnsi="Verdana" w:cs="HelveticaNeue-Light"/>
                <w:color w:val="58595B"/>
                <w:sz w:val="22"/>
                <w:szCs w:val="22"/>
                <w:lang w:val="en-US"/>
              </w:rPr>
              <w:t>whispered, guide</w:t>
            </w:r>
            <w:r w:rsidRPr="00FB37F8">
              <w:rPr>
                <w:rFonts w:ascii="Verdana" w:hAnsi="Verdana" w:cs="HelveticaNeue-Light"/>
                <w:color w:val="58595B"/>
                <w:sz w:val="22"/>
                <w:szCs w:val="22"/>
                <w:lang w:val="en-US"/>
              </w:rPr>
              <w:t xml:space="preserve"> interpreting services across all world languages, in all world locations.</w:t>
            </w:r>
          </w:p>
          <w:p w:rsidR="00BC654C" w:rsidRPr="00FB37F8" w:rsidRDefault="00BC654C" w:rsidP="00DA777A">
            <w:pPr>
              <w:autoSpaceDE w:val="0"/>
              <w:autoSpaceDN w:val="0"/>
              <w:adjustRightInd w:val="0"/>
              <w:jc w:val="both"/>
              <w:rPr>
                <w:rFonts w:ascii="Verdana" w:hAnsi="Verdana" w:cs="HelveticaNeue-Bold"/>
                <w:b/>
                <w:bCs/>
                <w:color w:val="58595B"/>
                <w:sz w:val="22"/>
                <w:szCs w:val="22"/>
                <w:lang w:val="en-US"/>
              </w:rPr>
            </w:pPr>
          </w:p>
          <w:p w:rsidR="00BC654C" w:rsidRPr="00FB37F8" w:rsidRDefault="00BC654C" w:rsidP="00DA777A">
            <w:pPr>
              <w:autoSpaceDE w:val="0"/>
              <w:autoSpaceDN w:val="0"/>
              <w:adjustRightInd w:val="0"/>
              <w:jc w:val="both"/>
              <w:rPr>
                <w:rFonts w:ascii="Verdana" w:hAnsi="Verdana" w:cs="HelveticaNeue-Bold"/>
                <w:b/>
                <w:bCs/>
                <w:color w:val="58595B"/>
                <w:sz w:val="22"/>
                <w:szCs w:val="22"/>
                <w:lang w:val="en-US"/>
              </w:rPr>
            </w:pPr>
            <w:r w:rsidRPr="00FB37F8">
              <w:rPr>
                <w:rFonts w:ascii="Verdana" w:hAnsi="Verdana" w:cs="HelveticaNeue-Bold"/>
                <w:b/>
                <w:bCs/>
                <w:color w:val="58595B"/>
                <w:sz w:val="22"/>
                <w:szCs w:val="22"/>
                <w:lang w:val="en-US"/>
              </w:rPr>
              <w:t>We provide:</w:t>
            </w: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Professional interpreters</w:t>
            </w: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International coverage</w:t>
            </w: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Sector specific experience</w:t>
            </w: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Flexible solutions</w:t>
            </w:r>
          </w:p>
          <w:p w:rsidR="00BC654C" w:rsidRPr="00FB37F8" w:rsidRDefault="00BC654C" w:rsidP="00DA777A">
            <w:pPr>
              <w:autoSpaceDE w:val="0"/>
              <w:autoSpaceDN w:val="0"/>
              <w:adjustRightInd w:val="0"/>
              <w:jc w:val="both"/>
              <w:rPr>
                <w:rFonts w:ascii="Verdana" w:hAnsi="Verdana" w:cs="HelveticaNeue-Light"/>
                <w:color w:val="58595B"/>
                <w:sz w:val="22"/>
                <w:szCs w:val="22"/>
                <w:lang w:val="en-US"/>
              </w:rPr>
            </w:pPr>
            <w:r w:rsidRPr="00FB37F8">
              <w:rPr>
                <w:rFonts w:ascii="Verdana" w:hAnsi="Verdana" w:cs="HelveticaNeue-Light"/>
                <w:color w:val="58595B"/>
                <w:sz w:val="22"/>
                <w:szCs w:val="22"/>
                <w:lang w:val="en-US"/>
              </w:rPr>
              <w:t xml:space="preserve">Our clients come from across business sectors and, to meet their </w:t>
            </w:r>
            <w:r w:rsidRPr="00FB37F8">
              <w:rPr>
                <w:rFonts w:ascii="Verdana" w:hAnsi="Verdana" w:cs="HelveticaNeue-Light"/>
                <w:color w:val="58595B"/>
                <w:sz w:val="22"/>
                <w:szCs w:val="22"/>
                <w:lang w:val="en-US"/>
              </w:rPr>
              <w:lastRenderedPageBreak/>
              <w:t>diverse needs, we</w:t>
            </w:r>
            <w:r w:rsidR="00933B3D">
              <w:rPr>
                <w:rFonts w:ascii="Verdana" w:hAnsi="Verdana" w:cs="HelveticaNeue-Light"/>
                <w:color w:val="58595B"/>
                <w:sz w:val="22"/>
                <w:szCs w:val="22"/>
                <w:lang w:val="en-US"/>
              </w:rPr>
              <w:t xml:space="preserve"> </w:t>
            </w:r>
            <w:r w:rsidRPr="00FB37F8">
              <w:rPr>
                <w:rFonts w:ascii="Verdana" w:hAnsi="Verdana" w:cs="HelveticaNeue-Light"/>
                <w:color w:val="58595B"/>
                <w:sz w:val="22"/>
                <w:szCs w:val="22"/>
                <w:lang w:val="en-US"/>
              </w:rPr>
              <w:t>have teams of specialist interpreters across the globe. Our teams cover requirements</w:t>
            </w:r>
            <w:r w:rsidR="00933B3D">
              <w:rPr>
                <w:rFonts w:ascii="Verdana" w:hAnsi="Verdana" w:cs="HelveticaNeue-Light"/>
                <w:color w:val="58595B"/>
                <w:sz w:val="22"/>
                <w:szCs w:val="22"/>
                <w:lang w:val="en-US"/>
              </w:rPr>
              <w:t xml:space="preserve"> </w:t>
            </w:r>
            <w:r w:rsidRPr="00FB37F8">
              <w:rPr>
                <w:rFonts w:ascii="Verdana" w:hAnsi="Verdana" w:cs="HelveticaNeue-Light"/>
                <w:color w:val="58595B"/>
                <w:sz w:val="22"/>
                <w:szCs w:val="22"/>
                <w:lang w:val="en-US"/>
              </w:rPr>
              <w:t>as broad as business negotiations, court arbitrations, press conferences and live TV</w:t>
            </w:r>
          </w:p>
          <w:p w:rsidR="000D19AC" w:rsidRPr="00492CEC" w:rsidRDefault="00BC654C" w:rsidP="00492CEC">
            <w:pPr>
              <w:pStyle w:val="a4"/>
              <w:spacing w:before="0" w:beforeAutospacing="0" w:after="0" w:afterAutospacing="0"/>
              <w:jc w:val="both"/>
              <w:rPr>
                <w:rFonts w:ascii="Verdana" w:hAnsi="Verdana"/>
                <w:b/>
                <w:bCs/>
                <w:sz w:val="22"/>
                <w:szCs w:val="22"/>
                <w:lang w:val="az-Latn-AZ"/>
              </w:rPr>
            </w:pPr>
            <w:r w:rsidRPr="00FB37F8">
              <w:rPr>
                <w:rFonts w:ascii="Verdana" w:hAnsi="Verdana" w:cs="HelveticaNeue-Light"/>
                <w:color w:val="58595B"/>
                <w:sz w:val="22"/>
                <w:szCs w:val="22"/>
                <w:lang w:val="en-US"/>
              </w:rPr>
              <w:t>coverage.</w:t>
            </w:r>
          </w:p>
        </w:tc>
      </w:tr>
      <w:tr w:rsidR="000D19AC" w:rsidRPr="00746064" w:rsidTr="0008355B">
        <w:tc>
          <w:tcPr>
            <w:tcW w:w="1656" w:type="dxa"/>
          </w:tcPr>
          <w:p w:rsidR="000D19AC" w:rsidRPr="00FB37F8" w:rsidRDefault="00EB4C7F" w:rsidP="00DA777A">
            <w:pPr>
              <w:pStyle w:val="31"/>
              <w:spacing w:before="0" w:beforeAutospacing="0" w:after="0" w:afterAutospacing="0"/>
              <w:rPr>
                <w:rFonts w:ascii="Verdana" w:hAnsi="Verdana"/>
                <w:color w:val="D44027"/>
                <w:sz w:val="22"/>
                <w:szCs w:val="22"/>
                <w:lang w:val="en-US"/>
              </w:rPr>
            </w:pPr>
            <w:r w:rsidRPr="00FB37F8">
              <w:rPr>
                <w:rFonts w:ascii="Verdana" w:hAnsi="Verdana"/>
                <w:noProof/>
                <w:color w:val="D44027"/>
                <w:sz w:val="22"/>
                <w:szCs w:val="22"/>
              </w:rPr>
              <w:lastRenderedPageBreak/>
              <w:drawing>
                <wp:inline distT="0" distB="0" distL="0" distR="0">
                  <wp:extent cx="792480" cy="536575"/>
                  <wp:effectExtent l="19050" t="0" r="7620" b="0"/>
                  <wp:docPr id="8" name="Рисунок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2" cstate="print"/>
                          <a:srcRect/>
                          <a:stretch>
                            <a:fillRect/>
                          </a:stretch>
                        </pic:blipFill>
                        <pic:spPr bwMode="auto">
                          <a:xfrm>
                            <a:off x="0" y="0"/>
                            <a:ext cx="792480" cy="536575"/>
                          </a:xfrm>
                          <a:prstGeom prst="rect">
                            <a:avLst/>
                          </a:prstGeom>
                          <a:noFill/>
                          <a:ln w="9525">
                            <a:noFill/>
                            <a:miter lim="800000"/>
                            <a:headEnd/>
                            <a:tailEnd/>
                          </a:ln>
                        </pic:spPr>
                      </pic:pic>
                    </a:graphicData>
                  </a:graphic>
                </wp:inline>
              </w:drawing>
            </w:r>
          </w:p>
        </w:tc>
        <w:tc>
          <w:tcPr>
            <w:tcW w:w="7915" w:type="dxa"/>
          </w:tcPr>
          <w:p w:rsidR="000D19AC" w:rsidRPr="00624E61" w:rsidRDefault="00624E61" w:rsidP="00DA777A">
            <w:pPr>
              <w:autoSpaceDE w:val="0"/>
              <w:autoSpaceDN w:val="0"/>
              <w:adjustRightInd w:val="0"/>
              <w:rPr>
                <w:rFonts w:ascii="Verdana" w:hAnsi="Verdana"/>
                <w:b/>
                <w:color w:val="E36C0A" w:themeColor="accent6" w:themeShade="BF"/>
                <w:sz w:val="22"/>
                <w:szCs w:val="22"/>
                <w:lang w:val="en-US"/>
              </w:rPr>
            </w:pPr>
            <w:r>
              <w:rPr>
                <w:rFonts w:ascii="Verdana" w:hAnsi="Verdana"/>
                <w:b/>
                <w:color w:val="E36C0A" w:themeColor="accent6" w:themeShade="BF"/>
                <w:sz w:val="22"/>
                <w:szCs w:val="22"/>
                <w:lang w:val="en-US"/>
              </w:rPr>
              <w:t>Localiz</w:t>
            </w:r>
            <w:r w:rsidR="000D19AC" w:rsidRPr="00624E61">
              <w:rPr>
                <w:rFonts w:ascii="Verdana" w:hAnsi="Verdana"/>
                <w:b/>
                <w:color w:val="E36C0A" w:themeColor="accent6" w:themeShade="BF"/>
                <w:sz w:val="22"/>
                <w:szCs w:val="22"/>
                <w:lang w:val="en-US"/>
              </w:rPr>
              <w:t>ation</w:t>
            </w:r>
          </w:p>
          <w:p w:rsidR="000D19AC" w:rsidRPr="00FB37F8" w:rsidRDefault="00624E61" w:rsidP="00DA777A">
            <w:pPr>
              <w:autoSpaceDE w:val="0"/>
              <w:autoSpaceDN w:val="0"/>
              <w:adjustRightInd w:val="0"/>
              <w:rPr>
                <w:rFonts w:ascii="Verdana" w:hAnsi="Verdana"/>
                <w:i/>
                <w:color w:val="57585B"/>
                <w:sz w:val="22"/>
                <w:szCs w:val="22"/>
                <w:lang w:val="en-US"/>
              </w:rPr>
            </w:pPr>
            <w:r>
              <w:rPr>
                <w:rFonts w:ascii="Verdana" w:hAnsi="Verdana"/>
                <w:i/>
                <w:color w:val="57585B"/>
                <w:sz w:val="22"/>
                <w:szCs w:val="22"/>
                <w:lang w:val="en-US"/>
              </w:rPr>
              <w:t>In-depth localiz</w:t>
            </w:r>
            <w:r w:rsidR="000D19AC" w:rsidRPr="00FB37F8">
              <w:rPr>
                <w:rFonts w:ascii="Verdana" w:hAnsi="Verdana"/>
                <w:i/>
                <w:color w:val="57585B"/>
                <w:sz w:val="22"/>
                <w:szCs w:val="22"/>
                <w:lang w:val="en-US"/>
              </w:rPr>
              <w:t>ation services covering websites, apps, social</w:t>
            </w:r>
            <w:r w:rsidR="00A15716" w:rsidRPr="00FB37F8">
              <w:rPr>
                <w:rFonts w:ascii="Verdana" w:hAnsi="Verdana"/>
                <w:i/>
                <w:color w:val="57585B"/>
                <w:sz w:val="22"/>
                <w:szCs w:val="22"/>
                <w:lang w:val="en-US"/>
              </w:rPr>
              <w:t xml:space="preserve"> </w:t>
            </w:r>
            <w:r w:rsidR="000D19AC" w:rsidRPr="00FB37F8">
              <w:rPr>
                <w:rFonts w:ascii="Verdana" w:hAnsi="Verdana"/>
                <w:i/>
                <w:color w:val="57585B"/>
                <w:sz w:val="22"/>
                <w:szCs w:val="22"/>
                <w:lang w:val="en-US"/>
              </w:rPr>
              <w:t>media, video, e-commerce and marketing consultancy.</w:t>
            </w:r>
          </w:p>
          <w:p w:rsidR="00AF56A3" w:rsidRPr="00FB37F8" w:rsidRDefault="00AF56A3" w:rsidP="00DA777A">
            <w:pPr>
              <w:autoSpaceDE w:val="0"/>
              <w:autoSpaceDN w:val="0"/>
              <w:adjustRightInd w:val="0"/>
              <w:rPr>
                <w:rFonts w:ascii="Verdana" w:hAnsi="Verdana"/>
                <w:color w:val="58595B"/>
                <w:sz w:val="22"/>
                <w:szCs w:val="22"/>
                <w:lang w:val="en-US"/>
              </w:rPr>
            </w:pPr>
          </w:p>
          <w:p w:rsidR="00D47260" w:rsidRPr="00FB37F8" w:rsidRDefault="00624E61" w:rsidP="00DA777A">
            <w:pPr>
              <w:autoSpaceDE w:val="0"/>
              <w:autoSpaceDN w:val="0"/>
              <w:adjustRightInd w:val="0"/>
              <w:rPr>
                <w:rFonts w:ascii="Verdana" w:hAnsi="Verdana"/>
                <w:color w:val="58595B"/>
                <w:sz w:val="22"/>
                <w:szCs w:val="22"/>
                <w:lang w:val="en-US"/>
              </w:rPr>
            </w:pPr>
            <w:r>
              <w:rPr>
                <w:rFonts w:ascii="Verdana" w:hAnsi="Verdana"/>
                <w:color w:val="58595B"/>
                <w:sz w:val="22"/>
                <w:szCs w:val="22"/>
                <w:lang w:val="en-US"/>
              </w:rPr>
              <w:t>Localiz</w:t>
            </w:r>
            <w:r w:rsidR="00D47260" w:rsidRPr="00FB37F8">
              <w:rPr>
                <w:rFonts w:ascii="Verdana" w:hAnsi="Verdana"/>
                <w:color w:val="58595B"/>
                <w:sz w:val="22"/>
                <w:szCs w:val="22"/>
                <w:lang w:val="en-US"/>
              </w:rPr>
              <w:t>ation services cover the process of adapting a product or service for an end</w:t>
            </w:r>
            <w:r w:rsidR="00A15716" w:rsidRPr="00FB37F8">
              <w:rPr>
                <w:rFonts w:ascii="Verdana" w:hAnsi="Verdana"/>
                <w:color w:val="58595B"/>
                <w:sz w:val="22"/>
                <w:szCs w:val="22"/>
                <w:lang w:val="en-US"/>
              </w:rPr>
              <w:t xml:space="preserve"> </w:t>
            </w:r>
            <w:r w:rsidR="00D47260" w:rsidRPr="00FB37F8">
              <w:rPr>
                <w:rFonts w:ascii="Verdana" w:hAnsi="Verdana"/>
                <w:color w:val="58595B"/>
                <w:sz w:val="22"/>
                <w:szCs w:val="22"/>
                <w:lang w:val="en-US"/>
              </w:rPr>
              <w:t>user from a foreign country. It can be applied to a marketing strategy, video game,</w:t>
            </w:r>
            <w:r w:rsidR="00A15716" w:rsidRPr="00FB37F8">
              <w:rPr>
                <w:rFonts w:ascii="Verdana" w:hAnsi="Verdana"/>
                <w:color w:val="58595B"/>
                <w:sz w:val="22"/>
                <w:szCs w:val="22"/>
                <w:lang w:val="en-US"/>
              </w:rPr>
              <w:t xml:space="preserve"> </w:t>
            </w:r>
            <w:r w:rsidR="00D47260" w:rsidRPr="00FB37F8">
              <w:rPr>
                <w:rFonts w:ascii="Verdana" w:hAnsi="Verdana"/>
                <w:color w:val="58595B"/>
                <w:sz w:val="22"/>
                <w:szCs w:val="22"/>
                <w:lang w:val="en-US"/>
              </w:rPr>
              <w:t xml:space="preserve">training </w:t>
            </w:r>
            <w:proofErr w:type="spellStart"/>
            <w:r w:rsidR="00D47260" w:rsidRPr="00FB37F8">
              <w:rPr>
                <w:rFonts w:ascii="Verdana" w:hAnsi="Verdana"/>
                <w:color w:val="58595B"/>
                <w:sz w:val="22"/>
                <w:szCs w:val="22"/>
                <w:lang w:val="en-US"/>
              </w:rPr>
              <w:t>programme</w:t>
            </w:r>
            <w:proofErr w:type="spellEnd"/>
            <w:r w:rsidR="00D47260" w:rsidRPr="00FB37F8">
              <w:rPr>
                <w:rFonts w:ascii="Verdana" w:hAnsi="Verdana"/>
                <w:color w:val="58595B"/>
                <w:sz w:val="22"/>
                <w:szCs w:val="22"/>
                <w:lang w:val="en-US"/>
              </w:rPr>
              <w:t xml:space="preserve"> or website. We work with clients in helping them address the</w:t>
            </w:r>
            <w:r w:rsidR="00A15716" w:rsidRPr="00FB37F8">
              <w:rPr>
                <w:rFonts w:ascii="Verdana" w:hAnsi="Verdana"/>
                <w:color w:val="58595B"/>
                <w:sz w:val="22"/>
                <w:szCs w:val="22"/>
                <w:lang w:val="en-US"/>
              </w:rPr>
              <w:t xml:space="preserve"> </w:t>
            </w:r>
            <w:r w:rsidR="00D47260" w:rsidRPr="00FB37F8">
              <w:rPr>
                <w:rFonts w:ascii="Verdana" w:hAnsi="Verdana"/>
                <w:color w:val="58595B"/>
                <w:sz w:val="22"/>
                <w:szCs w:val="22"/>
                <w:lang w:val="en-US"/>
              </w:rPr>
              <w:t>subtle differences brought about by language and cultural differences.</w:t>
            </w:r>
          </w:p>
          <w:p w:rsidR="00D47260" w:rsidRPr="00FB37F8" w:rsidRDefault="00624E61" w:rsidP="00DA777A">
            <w:pPr>
              <w:autoSpaceDE w:val="0"/>
              <w:autoSpaceDN w:val="0"/>
              <w:adjustRightInd w:val="0"/>
              <w:rPr>
                <w:rFonts w:ascii="Verdana" w:hAnsi="Verdana"/>
                <w:b/>
                <w:bCs/>
                <w:color w:val="58595B"/>
                <w:sz w:val="22"/>
                <w:szCs w:val="22"/>
                <w:lang w:val="en-US"/>
              </w:rPr>
            </w:pPr>
            <w:r>
              <w:rPr>
                <w:rFonts w:ascii="Verdana" w:hAnsi="Verdana"/>
                <w:b/>
                <w:bCs/>
                <w:color w:val="58595B"/>
                <w:sz w:val="22"/>
                <w:szCs w:val="22"/>
                <w:lang w:val="en-US"/>
              </w:rPr>
              <w:t>Our localiz</w:t>
            </w:r>
            <w:r w:rsidR="00D47260" w:rsidRPr="00FB37F8">
              <w:rPr>
                <w:rFonts w:ascii="Verdana" w:hAnsi="Verdana"/>
                <w:b/>
                <w:bCs/>
                <w:color w:val="58595B"/>
                <w:sz w:val="22"/>
                <w:szCs w:val="22"/>
                <w:lang w:val="en-US"/>
              </w:rPr>
              <w:t xml:space="preserve">ation services </w:t>
            </w:r>
          </w:p>
          <w:p w:rsidR="00D47260" w:rsidRPr="00FB37F8" w:rsidRDefault="00624E61" w:rsidP="00DA777A">
            <w:pPr>
              <w:autoSpaceDE w:val="0"/>
              <w:autoSpaceDN w:val="0"/>
              <w:adjustRightInd w:val="0"/>
              <w:rPr>
                <w:rFonts w:ascii="Verdana" w:hAnsi="Verdana"/>
                <w:color w:val="58595B"/>
                <w:sz w:val="22"/>
                <w:szCs w:val="22"/>
                <w:lang w:val="en-US"/>
              </w:rPr>
            </w:pPr>
            <w:r>
              <w:rPr>
                <w:rFonts w:ascii="Verdana" w:hAnsi="Verdana"/>
                <w:color w:val="58595B"/>
                <w:sz w:val="22"/>
                <w:szCs w:val="22"/>
                <w:lang w:val="en-US"/>
              </w:rPr>
              <w:t>1) Language localiz</w:t>
            </w:r>
            <w:r w:rsidR="00D47260" w:rsidRPr="00FB37F8">
              <w:rPr>
                <w:rFonts w:ascii="Verdana" w:hAnsi="Verdana"/>
                <w:color w:val="58595B"/>
                <w:sz w:val="22"/>
                <w:szCs w:val="22"/>
                <w:lang w:val="en-US"/>
              </w:rPr>
              <w:t>ation: creatively adapting text and content into different languages.</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Areas to which we apply our expertise include:</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Advertising</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Marketing &amp; PR</w:t>
            </w:r>
          </w:p>
          <w:p w:rsidR="00D47260" w:rsidRPr="00FB37F8"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Websites</w:t>
            </w:r>
          </w:p>
          <w:p w:rsidR="00DA777A" w:rsidRPr="00082854" w:rsidRDefault="00D47260" w:rsidP="00DA777A">
            <w:pPr>
              <w:autoSpaceDE w:val="0"/>
              <w:autoSpaceDN w:val="0"/>
              <w:adjustRightInd w:val="0"/>
              <w:rPr>
                <w:rFonts w:ascii="Verdana" w:hAnsi="Verdana"/>
                <w:color w:val="58595B"/>
                <w:sz w:val="22"/>
                <w:szCs w:val="22"/>
                <w:lang w:val="en-US"/>
              </w:rPr>
            </w:pPr>
            <w:r w:rsidRPr="00FB37F8">
              <w:rPr>
                <w:rFonts w:ascii="Verdana" w:hAnsi="Verdana"/>
                <w:color w:val="58595B"/>
                <w:sz w:val="22"/>
                <w:szCs w:val="22"/>
                <w:lang w:val="en-US"/>
              </w:rPr>
              <w:t>Software</w:t>
            </w:r>
            <w:r w:rsidR="00082854">
              <w:rPr>
                <w:rFonts w:ascii="Verdana" w:hAnsi="Verdana"/>
                <w:color w:val="58595B"/>
                <w:sz w:val="22"/>
                <w:szCs w:val="22"/>
                <w:lang w:val="en-US"/>
              </w:rPr>
              <w:t xml:space="preserve"> and Games</w:t>
            </w:r>
          </w:p>
        </w:tc>
      </w:tr>
      <w:tr w:rsidR="000D19AC" w:rsidRPr="00746064" w:rsidTr="0008355B">
        <w:tc>
          <w:tcPr>
            <w:tcW w:w="1656" w:type="dxa"/>
          </w:tcPr>
          <w:p w:rsidR="000D19AC" w:rsidRPr="00FB37F8" w:rsidRDefault="00EB4C7F" w:rsidP="00DA777A">
            <w:pPr>
              <w:pStyle w:val="31"/>
              <w:spacing w:before="0" w:beforeAutospacing="0" w:after="0" w:afterAutospacing="0"/>
              <w:jc w:val="center"/>
              <w:rPr>
                <w:rFonts w:ascii="Verdana" w:hAnsi="Verdana"/>
                <w:color w:val="D44027"/>
                <w:sz w:val="22"/>
                <w:szCs w:val="22"/>
                <w:lang w:val="en-US"/>
              </w:rPr>
            </w:pPr>
            <w:r w:rsidRPr="00FB37F8">
              <w:rPr>
                <w:rFonts w:ascii="Verdana" w:hAnsi="Verdana"/>
                <w:noProof/>
                <w:color w:val="D44027"/>
                <w:sz w:val="22"/>
                <w:szCs w:val="22"/>
              </w:rPr>
              <w:drawing>
                <wp:inline distT="0" distB="0" distL="0" distR="0">
                  <wp:extent cx="518160" cy="670560"/>
                  <wp:effectExtent l="19050" t="0" r="0" b="0"/>
                  <wp:docPr id="10" name="Рисунок 10" descr="qiz qal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iz qalasi"/>
                          <pic:cNvPicPr>
                            <a:picLocks noChangeAspect="1" noChangeArrowheads="1"/>
                          </pic:cNvPicPr>
                        </pic:nvPicPr>
                        <pic:blipFill>
                          <a:blip r:embed="rId13" cstate="print"/>
                          <a:srcRect/>
                          <a:stretch>
                            <a:fillRect/>
                          </a:stretch>
                        </pic:blipFill>
                        <pic:spPr bwMode="auto">
                          <a:xfrm>
                            <a:off x="0" y="0"/>
                            <a:ext cx="518160" cy="670560"/>
                          </a:xfrm>
                          <a:prstGeom prst="rect">
                            <a:avLst/>
                          </a:prstGeom>
                          <a:noFill/>
                          <a:ln w="9525">
                            <a:noFill/>
                            <a:miter lim="800000"/>
                            <a:headEnd/>
                            <a:tailEnd/>
                          </a:ln>
                        </pic:spPr>
                      </pic:pic>
                    </a:graphicData>
                  </a:graphic>
                </wp:inline>
              </w:drawing>
            </w:r>
          </w:p>
        </w:tc>
        <w:tc>
          <w:tcPr>
            <w:tcW w:w="7915" w:type="dxa"/>
          </w:tcPr>
          <w:p w:rsidR="000D19AC" w:rsidRPr="00624E61" w:rsidRDefault="000D19AC" w:rsidP="00DA777A">
            <w:pPr>
              <w:autoSpaceDE w:val="0"/>
              <w:autoSpaceDN w:val="0"/>
              <w:adjustRightInd w:val="0"/>
              <w:rPr>
                <w:rFonts w:ascii="Verdana" w:hAnsi="Verdana"/>
                <w:b/>
                <w:color w:val="E36C0A" w:themeColor="accent6" w:themeShade="BF"/>
                <w:sz w:val="22"/>
                <w:szCs w:val="22"/>
                <w:lang w:val="en-US"/>
              </w:rPr>
            </w:pPr>
            <w:r w:rsidRPr="00624E61">
              <w:rPr>
                <w:rFonts w:ascii="Verdana" w:hAnsi="Verdana"/>
                <w:b/>
                <w:color w:val="E36C0A" w:themeColor="accent6" w:themeShade="BF"/>
                <w:sz w:val="22"/>
                <w:szCs w:val="22"/>
                <w:lang w:val="en-US"/>
              </w:rPr>
              <w:t>Tour Guiding</w:t>
            </w:r>
          </w:p>
          <w:p w:rsidR="000D19AC" w:rsidRPr="00FB37F8" w:rsidRDefault="000D19AC" w:rsidP="00DA777A">
            <w:pPr>
              <w:autoSpaceDE w:val="0"/>
              <w:autoSpaceDN w:val="0"/>
              <w:adjustRightInd w:val="0"/>
              <w:rPr>
                <w:rFonts w:ascii="Verdana" w:hAnsi="Verdana"/>
                <w:i/>
                <w:color w:val="57585B"/>
                <w:sz w:val="22"/>
                <w:szCs w:val="22"/>
                <w:lang w:val="en-US"/>
              </w:rPr>
            </w:pPr>
            <w:r w:rsidRPr="00FB37F8">
              <w:rPr>
                <w:rFonts w:ascii="Verdana" w:hAnsi="Verdana"/>
                <w:i/>
                <w:color w:val="57585B"/>
                <w:sz w:val="22"/>
                <w:szCs w:val="22"/>
                <w:lang w:val="en-US"/>
              </w:rPr>
              <w:t>Providing tour guide services to the travel industry</w:t>
            </w:r>
          </w:p>
          <w:p w:rsidR="00A15716" w:rsidRPr="00FB37F8" w:rsidRDefault="00A15716" w:rsidP="00DA777A">
            <w:pPr>
              <w:autoSpaceDE w:val="0"/>
              <w:autoSpaceDN w:val="0"/>
              <w:adjustRightInd w:val="0"/>
              <w:rPr>
                <w:rFonts w:ascii="Verdana" w:hAnsi="Verdana"/>
                <w:color w:val="595959"/>
                <w:sz w:val="22"/>
                <w:szCs w:val="22"/>
                <w:lang w:val="en-US"/>
              </w:rPr>
            </w:pPr>
          </w:p>
          <w:p w:rsidR="00D47260" w:rsidRPr="00FB37F8" w:rsidRDefault="00D47260" w:rsidP="00DA777A">
            <w:pPr>
              <w:autoSpaceDE w:val="0"/>
              <w:autoSpaceDN w:val="0"/>
              <w:adjustRightInd w:val="0"/>
              <w:jc w:val="both"/>
              <w:rPr>
                <w:rFonts w:ascii="Verdana" w:hAnsi="Verdana"/>
                <w:color w:val="595959"/>
                <w:sz w:val="22"/>
                <w:szCs w:val="22"/>
                <w:lang w:val="en-US"/>
              </w:rPr>
            </w:pPr>
            <w:r w:rsidRPr="00FB37F8">
              <w:rPr>
                <w:rFonts w:ascii="Verdana" w:hAnsi="Verdana"/>
                <w:color w:val="595959"/>
                <w:sz w:val="22"/>
                <w:szCs w:val="22"/>
                <w:lang w:val="en-US"/>
              </w:rPr>
              <w:t>If you travel to Baku for special visit, business or other travels and need a tour guide or interpreter to guide you or even the remote area of Azerbaijan or help contact with Azerbaijanis people, we can arrange a skill tour guide or excellent interpreter accompanied with you.</w:t>
            </w:r>
          </w:p>
        </w:tc>
      </w:tr>
      <w:tr w:rsidR="00446016" w:rsidRPr="00746064" w:rsidTr="0008355B">
        <w:tc>
          <w:tcPr>
            <w:tcW w:w="1656" w:type="dxa"/>
          </w:tcPr>
          <w:p w:rsidR="00446016" w:rsidRPr="00715540" w:rsidRDefault="00446016" w:rsidP="00DA777A">
            <w:pPr>
              <w:pStyle w:val="31"/>
              <w:spacing w:before="0" w:beforeAutospacing="0" w:after="0" w:afterAutospacing="0"/>
              <w:jc w:val="center"/>
              <w:rPr>
                <w:rFonts w:ascii="Verdana" w:hAnsi="Verdana"/>
                <w:noProof/>
                <w:color w:val="D44027"/>
                <w:sz w:val="22"/>
                <w:szCs w:val="22"/>
                <w:lang w:val="en-US"/>
              </w:rPr>
            </w:pPr>
          </w:p>
        </w:tc>
        <w:tc>
          <w:tcPr>
            <w:tcW w:w="7915" w:type="dxa"/>
          </w:tcPr>
          <w:p w:rsidR="000D39B9" w:rsidRPr="00933B3D" w:rsidRDefault="00446016" w:rsidP="00446016">
            <w:pPr>
              <w:autoSpaceDE w:val="0"/>
              <w:autoSpaceDN w:val="0"/>
              <w:adjustRightInd w:val="0"/>
              <w:rPr>
                <w:rFonts w:ascii="Verdana" w:hAnsi="Verdana"/>
                <w:b/>
                <w:color w:val="E36C0A" w:themeColor="accent6" w:themeShade="BF"/>
                <w:sz w:val="22"/>
                <w:szCs w:val="22"/>
                <w:lang w:val="en-US"/>
              </w:rPr>
            </w:pPr>
            <w:r w:rsidRPr="00933B3D">
              <w:rPr>
                <w:rFonts w:ascii="Verdana" w:hAnsi="Verdana"/>
                <w:b/>
                <w:color w:val="E36C0A" w:themeColor="accent6" w:themeShade="BF"/>
                <w:sz w:val="22"/>
                <w:szCs w:val="22"/>
                <w:lang w:val="en-US"/>
              </w:rPr>
              <w:t>DTP</w:t>
            </w:r>
            <w:r w:rsidR="00715540" w:rsidRPr="00933B3D">
              <w:rPr>
                <w:rFonts w:ascii="Verdana" w:hAnsi="Verdana"/>
                <w:b/>
                <w:color w:val="E36C0A" w:themeColor="accent6" w:themeShade="BF"/>
                <w:sz w:val="22"/>
                <w:szCs w:val="22"/>
                <w:lang w:val="en-US"/>
              </w:rPr>
              <w:t xml:space="preserve"> - Desktop Publishing</w:t>
            </w:r>
          </w:p>
          <w:p w:rsidR="00446016" w:rsidRPr="00933B3D" w:rsidRDefault="00446016" w:rsidP="00446016">
            <w:pPr>
              <w:autoSpaceDE w:val="0"/>
              <w:autoSpaceDN w:val="0"/>
              <w:adjustRightInd w:val="0"/>
              <w:rPr>
                <w:rFonts w:ascii="Verdana" w:hAnsi="Verdana"/>
                <w:bCs/>
                <w:i/>
                <w:color w:val="595959" w:themeColor="text1" w:themeTint="A6"/>
                <w:sz w:val="22"/>
                <w:szCs w:val="22"/>
                <w:lang w:val="en-US"/>
              </w:rPr>
            </w:pPr>
            <w:r w:rsidRPr="00933B3D">
              <w:rPr>
                <w:rFonts w:ascii="Verdana" w:hAnsi="Verdana"/>
                <w:bCs/>
                <w:i/>
                <w:color w:val="595959" w:themeColor="text1" w:themeTint="A6"/>
                <w:sz w:val="22"/>
                <w:szCs w:val="22"/>
                <w:lang w:val="en-US"/>
              </w:rPr>
              <w:t>Presenting your communications globally</w:t>
            </w:r>
          </w:p>
          <w:p w:rsidR="00AE3DE9" w:rsidRPr="00933B3D" w:rsidRDefault="00AE3DE9" w:rsidP="00AE3DE9">
            <w:pPr>
              <w:pStyle w:val="a4"/>
              <w:shd w:val="clear" w:color="auto" w:fill="FFFFFF"/>
              <w:spacing w:before="0" w:beforeAutospacing="0" w:after="0" w:afterAutospacing="0"/>
              <w:textAlignment w:val="baseline"/>
              <w:rPr>
                <w:rFonts w:ascii="Verdana" w:hAnsi="Verdana" w:cs="Arial"/>
                <w:color w:val="595959" w:themeColor="text1" w:themeTint="A6"/>
                <w:sz w:val="22"/>
                <w:szCs w:val="22"/>
                <w:lang w:val="en-US"/>
              </w:rPr>
            </w:pPr>
          </w:p>
          <w:p w:rsidR="00715540" w:rsidRPr="00933B3D" w:rsidRDefault="00715540" w:rsidP="00715540">
            <w:pPr>
              <w:pStyle w:val="a4"/>
              <w:shd w:val="clear" w:color="auto" w:fill="FFFFFF"/>
              <w:spacing w:before="0" w:beforeAutospacing="0" w:after="0" w:afterAutospacing="0" w:line="360" w:lineRule="atLeast"/>
              <w:rPr>
                <w:rFonts w:ascii="Verdana" w:hAnsi="Verdana" w:cs="Arial"/>
                <w:color w:val="2C3B44"/>
                <w:sz w:val="22"/>
                <w:szCs w:val="22"/>
                <w:lang w:val="en-US"/>
              </w:rPr>
            </w:pPr>
            <w:r w:rsidRPr="00933B3D">
              <w:rPr>
                <w:rFonts w:ascii="Verdana" w:hAnsi="Verdana" w:cs="Arial"/>
                <w:color w:val="2C3B44"/>
                <w:sz w:val="22"/>
                <w:szCs w:val="22"/>
                <w:lang w:val="en-US"/>
              </w:rPr>
              <w:t>Desktop publishing is required for many translation projects. Projects requiring design, text formatting, special file types - they all need some desktop publishing work. Our DTP Services support both print and electronic publishing.</w:t>
            </w:r>
          </w:p>
          <w:p w:rsidR="00446016" w:rsidRPr="00715540" w:rsidRDefault="00715540" w:rsidP="00715540">
            <w:pPr>
              <w:pStyle w:val="a4"/>
              <w:shd w:val="clear" w:color="auto" w:fill="FFFFFF"/>
              <w:spacing w:before="0" w:beforeAutospacing="0" w:after="0" w:afterAutospacing="0" w:line="360" w:lineRule="atLeast"/>
              <w:rPr>
                <w:rFonts w:ascii="Arial" w:hAnsi="Arial" w:cs="Arial"/>
                <w:color w:val="2C3B44"/>
                <w:sz w:val="21"/>
                <w:szCs w:val="21"/>
                <w:lang w:val="en-US"/>
              </w:rPr>
            </w:pPr>
            <w:r w:rsidRPr="00933B3D">
              <w:rPr>
                <w:rFonts w:ascii="Verdana" w:hAnsi="Verdana" w:cs="Arial"/>
                <w:color w:val="2C3B44"/>
                <w:sz w:val="22"/>
                <w:szCs w:val="22"/>
                <w:lang w:val="en-US"/>
              </w:rPr>
              <w:t>Our designers handle from pre-press and production to design and layout. Our long experience with multiple-language DTP services for manuals, books, magazines, and training materials, enable us to handle virtually any kind of graphic files.</w:t>
            </w:r>
          </w:p>
        </w:tc>
      </w:tr>
    </w:tbl>
    <w:p w:rsidR="00BA05D9" w:rsidRPr="00624E61" w:rsidRDefault="00A91CF2" w:rsidP="00BA05D9">
      <w:pPr>
        <w:pStyle w:val="2"/>
        <w:shd w:val="clear" w:color="auto" w:fill="FFFFFF"/>
        <w:spacing w:before="0" w:after="0" w:line="480" w:lineRule="atLeast"/>
        <w:rPr>
          <w:rFonts w:ascii="Verdana" w:hAnsi="Verdana"/>
          <w:bCs w:val="0"/>
          <w:i w:val="0"/>
          <w:color w:val="E36C0A" w:themeColor="accent6" w:themeShade="BF"/>
          <w:sz w:val="22"/>
          <w:szCs w:val="22"/>
          <w:lang w:val="en-US"/>
        </w:rPr>
      </w:pPr>
      <w:r w:rsidRPr="00624E61">
        <w:rPr>
          <w:rFonts w:ascii="Verdana" w:hAnsi="Verdana"/>
          <w:bCs w:val="0"/>
          <w:i w:val="0"/>
          <w:color w:val="E36C0A" w:themeColor="accent6" w:themeShade="BF"/>
          <w:sz w:val="22"/>
          <w:szCs w:val="22"/>
          <w:lang w:val="en-US"/>
        </w:rPr>
        <w:lastRenderedPageBreak/>
        <w:t>CONFIDENTIALITY: ALWAYS A PRIORITY</w:t>
      </w:r>
    </w:p>
    <w:p w:rsidR="000F2438" w:rsidRDefault="000F2438" w:rsidP="00BA05D9">
      <w:pPr>
        <w:pStyle w:val="a4"/>
        <w:shd w:val="clear" w:color="auto" w:fill="FFFFFF"/>
        <w:spacing w:before="0" w:beforeAutospacing="0" w:after="0" w:afterAutospacing="0" w:line="360" w:lineRule="atLeast"/>
        <w:rPr>
          <w:rFonts w:ascii="Verdana" w:hAnsi="Verdana" w:cs="Arial"/>
          <w:color w:val="2C3B44"/>
          <w:sz w:val="22"/>
          <w:szCs w:val="22"/>
          <w:lang w:val="en-US"/>
        </w:rPr>
      </w:pPr>
    </w:p>
    <w:p w:rsidR="00BA05D9" w:rsidRPr="00BA05D9" w:rsidRDefault="00BA05D9" w:rsidP="00BA05D9">
      <w:pPr>
        <w:pStyle w:val="a4"/>
        <w:shd w:val="clear" w:color="auto" w:fill="FFFFFF"/>
        <w:spacing w:before="0" w:beforeAutospacing="0" w:after="0" w:afterAutospacing="0" w:line="360" w:lineRule="atLeast"/>
        <w:rPr>
          <w:rFonts w:ascii="Verdana" w:hAnsi="Verdana" w:cs="Arial"/>
          <w:color w:val="2C3B44"/>
          <w:sz w:val="22"/>
          <w:szCs w:val="22"/>
          <w:lang w:val="en-US"/>
        </w:rPr>
      </w:pPr>
      <w:r w:rsidRPr="00BA05D9">
        <w:rPr>
          <w:rFonts w:ascii="Verdana" w:hAnsi="Verdana" w:cs="Arial"/>
          <w:color w:val="2C3B44"/>
          <w:sz w:val="22"/>
          <w:szCs w:val="22"/>
          <w:lang w:val="en-US"/>
        </w:rPr>
        <w:t>Each language service we provide is subject to a strict security and privacy policy designed to protect your confidential information. Our translators keep as private any content that you identify as confidential.</w:t>
      </w:r>
      <w:r w:rsidRPr="00BA05D9">
        <w:rPr>
          <w:rStyle w:val="apple-converted-space"/>
          <w:rFonts w:ascii="Verdana" w:hAnsi="Verdana" w:cs="Arial"/>
          <w:color w:val="2C3B44"/>
          <w:sz w:val="22"/>
          <w:szCs w:val="22"/>
          <w:lang w:val="en-US"/>
        </w:rPr>
        <w:t> </w:t>
      </w:r>
      <w:hyperlink r:id="rId14" w:tooltip="non disclosure agreements" w:history="1">
        <w:r w:rsidRPr="00BA05D9">
          <w:rPr>
            <w:rStyle w:val="a5"/>
            <w:rFonts w:ascii="Verdana" w:hAnsi="Verdana" w:cs="Arial"/>
            <w:color w:val="1D7DC1"/>
            <w:sz w:val="22"/>
            <w:szCs w:val="22"/>
            <w:u w:val="none"/>
            <w:lang w:val="en-US"/>
          </w:rPr>
          <w:t>Non-disclosure agreements (NDAs)</w:t>
        </w:r>
      </w:hyperlink>
      <w:r w:rsidRPr="00BA05D9">
        <w:rPr>
          <w:rFonts w:ascii="Verdana" w:hAnsi="Verdana" w:cs="Arial"/>
          <w:color w:val="2C3B44"/>
          <w:sz w:val="22"/>
          <w:szCs w:val="22"/>
          <w:lang w:val="en-US"/>
        </w:rPr>
        <w:t>are available upon request at no extra charge.</w:t>
      </w:r>
    </w:p>
    <w:p w:rsidR="00BA05D9" w:rsidRPr="00BA05D9" w:rsidRDefault="00BA05D9" w:rsidP="00BA05D9">
      <w:pPr>
        <w:rPr>
          <w:rFonts w:ascii="Verdana" w:hAnsi="Verdana"/>
          <w:lang w:val="en-US"/>
        </w:rPr>
      </w:pPr>
    </w:p>
    <w:p w:rsidR="00DB59DC" w:rsidRPr="000D39B9" w:rsidRDefault="00624E61" w:rsidP="00FB37F8">
      <w:pPr>
        <w:pStyle w:val="a4"/>
        <w:jc w:val="center"/>
        <w:rPr>
          <w:rFonts w:ascii="Verdana" w:hAnsi="Verdana"/>
          <w:b/>
          <w:color w:val="FF0000"/>
          <w:lang w:val="en-US"/>
        </w:rPr>
      </w:pPr>
      <w:r>
        <w:rPr>
          <w:rFonts w:ascii="Verdana" w:hAnsi="Verdana"/>
          <w:b/>
          <w:i/>
          <w:color w:val="595959" w:themeColor="text1" w:themeTint="A6"/>
          <w:lang w:val="en-US"/>
        </w:rPr>
        <w:t>W</w:t>
      </w:r>
      <w:r w:rsidR="000D39B9" w:rsidRPr="000D39B9">
        <w:rPr>
          <w:rFonts w:ascii="Verdana" w:hAnsi="Verdana"/>
          <w:b/>
          <w:i/>
          <w:color w:val="595959" w:themeColor="text1" w:themeTint="A6"/>
          <w:lang w:val="en-US"/>
        </w:rPr>
        <w:t>e guarantee the accomplishment of orders in time, accurately, respecting the confidentiality and in high level.</w:t>
      </w:r>
    </w:p>
    <w:sectPr w:rsidR="00DB59DC" w:rsidRPr="000D39B9" w:rsidSect="00E239F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7C" w:rsidRDefault="000C1A7C" w:rsidP="002421DC">
      <w:r>
        <w:separator/>
      </w:r>
    </w:p>
  </w:endnote>
  <w:endnote w:type="continuationSeparator" w:id="0">
    <w:p w:rsidR="000C1A7C" w:rsidRDefault="000C1A7C" w:rsidP="002421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DC" w:rsidRDefault="002421DC">
    <w:pPr>
      <w:pStyle w:val="ae"/>
    </w:pPr>
    <w:r>
      <w:object w:dxaOrig="7949" w:dyaOrig="1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pt;height:65.25pt" o:ole="">
          <v:imagedata r:id="rId1" o:title=""/>
        </v:shape>
        <o:OLEObject Type="Embed" ProgID="CorelDraw.Graphic.15" ShapeID="_x0000_i1026" DrawAspect="Content" ObjectID="_1505815298" r:id="rId2"/>
      </w:object>
    </w:r>
  </w:p>
  <w:p w:rsidR="002421DC" w:rsidRDefault="002421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7C" w:rsidRDefault="000C1A7C" w:rsidP="002421DC">
      <w:r>
        <w:separator/>
      </w:r>
    </w:p>
  </w:footnote>
  <w:footnote w:type="continuationSeparator" w:id="0">
    <w:p w:rsidR="000C1A7C" w:rsidRDefault="000C1A7C" w:rsidP="00242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DC" w:rsidRPr="000D39B9" w:rsidRDefault="002421DC" w:rsidP="002421DC">
    <w:pPr>
      <w:rPr>
        <w:rFonts w:ascii="Verdana" w:hAnsi="Verdana"/>
        <w:b/>
        <w:color w:val="1F497D"/>
        <w:lang w:val="az-Latn-AZ"/>
      </w:rPr>
    </w:pPr>
    <w:r w:rsidRPr="000D39B9">
      <w:rPr>
        <w:rFonts w:ascii="Verdana" w:hAnsi="Verdan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6.75pt" o:ole="">
          <v:imagedata r:id="rId1" o:title=""/>
        </v:shape>
        <o:OLEObject Type="Embed" ProgID="CorelDRAW.Graphic.11" ShapeID="_x0000_i1025" DrawAspect="Content" ObjectID="_1505815297" r:id="rId2"/>
      </w:object>
    </w:r>
    <w:r w:rsidRPr="002421DC">
      <w:rPr>
        <w:rFonts w:ascii="Verdana" w:hAnsi="Verdana"/>
        <w:b/>
        <w:color w:val="1F497D"/>
        <w:lang w:val="az-Latn-AZ"/>
      </w:rPr>
      <w:t xml:space="preserve"> </w:t>
    </w:r>
    <w:r>
      <w:rPr>
        <w:rFonts w:ascii="Verdana" w:hAnsi="Verdana"/>
        <w:b/>
        <w:color w:val="1F497D"/>
        <w:lang w:val="az-Latn-AZ"/>
      </w:rPr>
      <w:t xml:space="preserve">                                            GLOBAL BUSINESS SERVICE </w:t>
    </w:r>
    <w:r w:rsidRPr="000D39B9">
      <w:rPr>
        <w:rFonts w:ascii="Verdana" w:hAnsi="Verdana"/>
        <w:b/>
        <w:color w:val="1F497D"/>
        <w:lang w:val="az-Latn-AZ"/>
      </w:rPr>
      <w:t>L</w:t>
    </w:r>
    <w:r>
      <w:rPr>
        <w:rFonts w:ascii="Verdana" w:hAnsi="Verdana"/>
        <w:b/>
        <w:color w:val="1F497D"/>
        <w:lang w:val="az-Latn-AZ"/>
      </w:rPr>
      <w:t>T</w:t>
    </w:r>
    <w:r w:rsidRPr="000D39B9">
      <w:rPr>
        <w:rFonts w:ascii="Verdana" w:hAnsi="Verdana"/>
        <w:b/>
        <w:color w:val="1F497D"/>
        <w:lang w:val="az-Latn-AZ"/>
      </w:rPr>
      <w:t>D</w:t>
    </w:r>
  </w:p>
  <w:p w:rsidR="002421DC" w:rsidRDefault="002421DC" w:rsidP="002421DC">
    <w:pPr>
      <w:pStyle w:val="ac"/>
      <w:rPr>
        <w:rFonts w:ascii="Verdana" w:hAnsi="Verdana"/>
        <w:b/>
        <w:color w:val="1F497D"/>
        <w:lang w:val="az-Latn-AZ"/>
      </w:rPr>
    </w:pPr>
    <w:r w:rsidRPr="000D39B9">
      <w:rPr>
        <w:rFonts w:ascii="Verdana" w:hAnsi="Verdana"/>
        <w:b/>
        <w:color w:val="1F497D"/>
        <w:lang w:val="az-Latn-AZ"/>
      </w:rPr>
      <w:t xml:space="preserve">   </w:t>
    </w:r>
    <w:r>
      <w:rPr>
        <w:rFonts w:ascii="Verdana" w:hAnsi="Verdana"/>
        <w:b/>
        <w:color w:val="1F497D"/>
        <w:lang w:val="az-Latn-AZ"/>
      </w:rPr>
      <w:tab/>
    </w:r>
    <w:r>
      <w:rPr>
        <w:rFonts w:ascii="Verdana" w:hAnsi="Verdana"/>
        <w:b/>
        <w:color w:val="1F497D"/>
        <w:lang w:val="az-Latn-AZ"/>
      </w:rPr>
      <w:tab/>
    </w:r>
    <w:r w:rsidRPr="000D39B9">
      <w:rPr>
        <w:rFonts w:ascii="Verdana" w:hAnsi="Verdana"/>
        <w:b/>
        <w:color w:val="1F497D"/>
        <w:lang w:val="az-Latn-AZ"/>
      </w:rPr>
      <w:t xml:space="preserve">TRANSLATION COMPANY </w:t>
    </w:r>
  </w:p>
  <w:p w:rsidR="002421DC" w:rsidRPr="002421DC" w:rsidRDefault="002421DC" w:rsidP="002421DC">
    <w:pPr>
      <w:jc w:val="center"/>
      <w:rPr>
        <w:rFonts w:ascii="Verdana" w:hAnsi="Verdana"/>
        <w:b/>
        <w:lang w:val="en-US"/>
      </w:rPr>
    </w:pPr>
    <w:r>
      <w:rPr>
        <w:rFonts w:ascii="Verdana" w:hAnsi="Verdana"/>
        <w:sz w:val="28"/>
        <w:szCs w:val="28"/>
        <w:lang w:val="en-US"/>
      </w:rPr>
      <w:t xml:space="preserve">                                                         </w:t>
    </w:r>
    <w:r w:rsidRPr="002421DC">
      <w:rPr>
        <w:rFonts w:ascii="Verdana" w:hAnsi="Verdana"/>
        <w:lang w:val="en-US"/>
      </w:rPr>
      <w:t xml:space="preserve">the </w:t>
    </w:r>
    <w:r w:rsidRPr="002421DC">
      <w:rPr>
        <w:rFonts w:ascii="Verdana" w:hAnsi="Verdana"/>
        <w:b/>
        <w:lang w:val="en-US"/>
      </w:rPr>
      <w:t>quality</w:t>
    </w:r>
    <w:r w:rsidRPr="002421DC">
      <w:rPr>
        <w:rFonts w:ascii="Verdana" w:hAnsi="Verdana"/>
        <w:lang w:val="en-US"/>
      </w:rPr>
      <w:t xml:space="preserve"> you can </w:t>
    </w:r>
    <w:r w:rsidRPr="002421DC">
      <w:rPr>
        <w:rFonts w:ascii="Verdana" w:hAnsi="Verdana"/>
        <w:b/>
        <w:lang w:val="en-US"/>
      </w:rPr>
      <w:t>trust</w:t>
    </w:r>
  </w:p>
  <w:p w:rsidR="002421DC" w:rsidRPr="002421DC" w:rsidRDefault="002421DC" w:rsidP="002421DC">
    <w:pPr>
      <w:pStyle w:val="ac"/>
      <w:rPr>
        <w:lang w:val="en-US"/>
      </w:rPr>
    </w:pPr>
    <w:r w:rsidRPr="000D39B9">
      <w:rPr>
        <w:rFonts w:ascii="Verdana" w:hAnsi="Verdana"/>
        <w:b/>
        <w:color w:val="1F497D"/>
        <w:lang w:val="az-Latn-AZ"/>
      </w:rPr>
      <w:tab/>
    </w:r>
  </w:p>
  <w:p w:rsidR="002421DC" w:rsidRPr="002421DC" w:rsidRDefault="002421DC">
    <w:pPr>
      <w:pStyle w:val="ac"/>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7791A"/>
    <w:multiLevelType w:val="hybridMultilevel"/>
    <w:tmpl w:val="624C6510"/>
    <w:lvl w:ilvl="0" w:tplc="042413BE">
      <w:start w:val="1"/>
      <w:numFmt w:val="bullet"/>
      <w:lvlText w:val=""/>
      <w:lvlJc w:val="left"/>
      <w:pPr>
        <w:tabs>
          <w:tab w:val="num" w:pos="360"/>
        </w:tabs>
        <w:ind w:left="170" w:hanging="170"/>
      </w:pPr>
      <w:rPr>
        <w:rFonts w:ascii="Wingdings" w:hAnsi="Wingdings" w:hint="default"/>
      </w:rPr>
    </w:lvl>
    <w:lvl w:ilvl="1" w:tplc="04190003" w:tentative="1">
      <w:start w:val="1"/>
      <w:numFmt w:val="bullet"/>
      <w:lvlText w:val="o"/>
      <w:lvlJc w:val="left"/>
      <w:pPr>
        <w:tabs>
          <w:tab w:val="num" w:pos="703"/>
        </w:tabs>
        <w:ind w:left="703" w:hanging="360"/>
      </w:pPr>
      <w:rPr>
        <w:rFonts w:ascii="Courier New" w:hAnsi="Courier New" w:hint="default"/>
      </w:rPr>
    </w:lvl>
    <w:lvl w:ilvl="2" w:tplc="04190005" w:tentative="1">
      <w:start w:val="1"/>
      <w:numFmt w:val="bullet"/>
      <w:lvlText w:val=""/>
      <w:lvlJc w:val="left"/>
      <w:pPr>
        <w:tabs>
          <w:tab w:val="num" w:pos="1423"/>
        </w:tabs>
        <w:ind w:left="1423" w:hanging="360"/>
      </w:pPr>
      <w:rPr>
        <w:rFonts w:ascii="Wingdings" w:hAnsi="Wingdings" w:hint="default"/>
      </w:rPr>
    </w:lvl>
    <w:lvl w:ilvl="3" w:tplc="04190001" w:tentative="1">
      <w:start w:val="1"/>
      <w:numFmt w:val="bullet"/>
      <w:lvlText w:val=""/>
      <w:lvlJc w:val="left"/>
      <w:pPr>
        <w:tabs>
          <w:tab w:val="num" w:pos="2143"/>
        </w:tabs>
        <w:ind w:left="2143" w:hanging="360"/>
      </w:pPr>
      <w:rPr>
        <w:rFonts w:ascii="Symbol" w:hAnsi="Symbol" w:hint="default"/>
      </w:rPr>
    </w:lvl>
    <w:lvl w:ilvl="4" w:tplc="04190003" w:tentative="1">
      <w:start w:val="1"/>
      <w:numFmt w:val="bullet"/>
      <w:lvlText w:val="o"/>
      <w:lvlJc w:val="left"/>
      <w:pPr>
        <w:tabs>
          <w:tab w:val="num" w:pos="2863"/>
        </w:tabs>
        <w:ind w:left="2863" w:hanging="360"/>
      </w:pPr>
      <w:rPr>
        <w:rFonts w:ascii="Courier New" w:hAnsi="Courier New" w:hint="default"/>
      </w:rPr>
    </w:lvl>
    <w:lvl w:ilvl="5" w:tplc="04190005" w:tentative="1">
      <w:start w:val="1"/>
      <w:numFmt w:val="bullet"/>
      <w:lvlText w:val=""/>
      <w:lvlJc w:val="left"/>
      <w:pPr>
        <w:tabs>
          <w:tab w:val="num" w:pos="3583"/>
        </w:tabs>
        <w:ind w:left="3583" w:hanging="360"/>
      </w:pPr>
      <w:rPr>
        <w:rFonts w:ascii="Wingdings" w:hAnsi="Wingdings" w:hint="default"/>
      </w:rPr>
    </w:lvl>
    <w:lvl w:ilvl="6" w:tplc="04190001" w:tentative="1">
      <w:start w:val="1"/>
      <w:numFmt w:val="bullet"/>
      <w:lvlText w:val=""/>
      <w:lvlJc w:val="left"/>
      <w:pPr>
        <w:tabs>
          <w:tab w:val="num" w:pos="4303"/>
        </w:tabs>
        <w:ind w:left="4303" w:hanging="360"/>
      </w:pPr>
      <w:rPr>
        <w:rFonts w:ascii="Symbol" w:hAnsi="Symbol" w:hint="default"/>
      </w:rPr>
    </w:lvl>
    <w:lvl w:ilvl="7" w:tplc="04190003" w:tentative="1">
      <w:start w:val="1"/>
      <w:numFmt w:val="bullet"/>
      <w:lvlText w:val="o"/>
      <w:lvlJc w:val="left"/>
      <w:pPr>
        <w:tabs>
          <w:tab w:val="num" w:pos="5023"/>
        </w:tabs>
        <w:ind w:left="5023" w:hanging="360"/>
      </w:pPr>
      <w:rPr>
        <w:rFonts w:ascii="Courier New" w:hAnsi="Courier New" w:hint="default"/>
      </w:rPr>
    </w:lvl>
    <w:lvl w:ilvl="8" w:tplc="04190005" w:tentative="1">
      <w:start w:val="1"/>
      <w:numFmt w:val="bullet"/>
      <w:lvlText w:val=""/>
      <w:lvlJc w:val="left"/>
      <w:pPr>
        <w:tabs>
          <w:tab w:val="num" w:pos="5743"/>
        </w:tabs>
        <w:ind w:left="5743" w:hanging="360"/>
      </w:pPr>
      <w:rPr>
        <w:rFonts w:ascii="Wingdings" w:hAnsi="Wingdings" w:hint="default"/>
      </w:rPr>
    </w:lvl>
  </w:abstractNum>
  <w:abstractNum w:abstractNumId="1">
    <w:nsid w:val="16A457C4"/>
    <w:multiLevelType w:val="hybridMultilevel"/>
    <w:tmpl w:val="69F2C7EE"/>
    <w:lvl w:ilvl="0" w:tplc="04190001">
      <w:start w:val="5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415234"/>
    <w:multiLevelType w:val="hybridMultilevel"/>
    <w:tmpl w:val="A306B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D40F97"/>
    <w:multiLevelType w:val="hybridMultilevel"/>
    <w:tmpl w:val="84B0C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573201"/>
    <w:multiLevelType w:val="multilevel"/>
    <w:tmpl w:val="36C0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01904"/>
    <w:multiLevelType w:val="multilevel"/>
    <w:tmpl w:val="AB3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B6DBC"/>
    <w:multiLevelType w:val="hybridMultilevel"/>
    <w:tmpl w:val="45F4FDFC"/>
    <w:lvl w:ilvl="0" w:tplc="5F04A12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7">
    <w:nsid w:val="53800B36"/>
    <w:multiLevelType w:val="hybridMultilevel"/>
    <w:tmpl w:val="AD0AD4A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A6A5BE9"/>
    <w:multiLevelType w:val="hybridMultilevel"/>
    <w:tmpl w:val="A31019DE"/>
    <w:lvl w:ilvl="0" w:tplc="5F04A12A">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151104"/>
    <w:multiLevelType w:val="multilevel"/>
    <w:tmpl w:val="026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A047E"/>
    <w:multiLevelType w:val="hybridMultilevel"/>
    <w:tmpl w:val="30C41B32"/>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436ADA"/>
    <w:multiLevelType w:val="hybridMultilevel"/>
    <w:tmpl w:val="58AADA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DDF4BB4"/>
    <w:multiLevelType w:val="hybridMultilevel"/>
    <w:tmpl w:val="04B4BCA8"/>
    <w:lvl w:ilvl="0" w:tplc="5F04A12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3">
    <w:nsid w:val="709D0756"/>
    <w:multiLevelType w:val="multilevel"/>
    <w:tmpl w:val="4A5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821070"/>
    <w:multiLevelType w:val="multilevel"/>
    <w:tmpl w:val="A316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3"/>
  </w:num>
  <w:num w:numId="4">
    <w:abstractNumId w:val="8"/>
  </w:num>
  <w:num w:numId="5">
    <w:abstractNumId w:val="1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7"/>
  </w:num>
  <w:num w:numId="11">
    <w:abstractNumId w:val="3"/>
  </w:num>
  <w:num w:numId="12">
    <w:abstractNumId w:val="11"/>
  </w:num>
  <w:num w:numId="13">
    <w:abstractNumId w:val="9"/>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stylePaneFormatFilter w:val="3F01"/>
  <w:defaultTabStop w:val="708"/>
  <w:characterSpacingControl w:val="doNotCompress"/>
  <w:hdrShapeDefaults>
    <o:shapedefaults v:ext="edit" spidmax="25602"/>
  </w:hdrShapeDefaults>
  <w:footnotePr>
    <w:footnote w:id="-1"/>
    <w:footnote w:id="0"/>
  </w:footnotePr>
  <w:endnotePr>
    <w:endnote w:id="-1"/>
    <w:endnote w:id="0"/>
  </w:endnotePr>
  <w:compat/>
  <w:rsids>
    <w:rsidRoot w:val="004D4310"/>
    <w:rsid w:val="00041CFF"/>
    <w:rsid w:val="000558BD"/>
    <w:rsid w:val="00062A41"/>
    <w:rsid w:val="0007379B"/>
    <w:rsid w:val="0007730D"/>
    <w:rsid w:val="00082854"/>
    <w:rsid w:val="0008355B"/>
    <w:rsid w:val="0008481F"/>
    <w:rsid w:val="00091B36"/>
    <w:rsid w:val="000958A2"/>
    <w:rsid w:val="000B066F"/>
    <w:rsid w:val="000C1A7C"/>
    <w:rsid w:val="000D19AC"/>
    <w:rsid w:val="000D39B9"/>
    <w:rsid w:val="000D47D8"/>
    <w:rsid w:val="000E234A"/>
    <w:rsid w:val="000E633B"/>
    <w:rsid w:val="000F2438"/>
    <w:rsid w:val="0010749D"/>
    <w:rsid w:val="00113705"/>
    <w:rsid w:val="00121BE5"/>
    <w:rsid w:val="00140470"/>
    <w:rsid w:val="00141001"/>
    <w:rsid w:val="00142D6B"/>
    <w:rsid w:val="00160F10"/>
    <w:rsid w:val="00163C17"/>
    <w:rsid w:val="001825EF"/>
    <w:rsid w:val="001A232A"/>
    <w:rsid w:val="001A5AFB"/>
    <w:rsid w:val="001A5FCB"/>
    <w:rsid w:val="001B4C90"/>
    <w:rsid w:val="001C3EC2"/>
    <w:rsid w:val="001C7249"/>
    <w:rsid w:val="001D4092"/>
    <w:rsid w:val="001E5895"/>
    <w:rsid w:val="001E737C"/>
    <w:rsid w:val="001F1907"/>
    <w:rsid w:val="001F5ADB"/>
    <w:rsid w:val="002106DC"/>
    <w:rsid w:val="002241E2"/>
    <w:rsid w:val="002421DC"/>
    <w:rsid w:val="0025188E"/>
    <w:rsid w:val="002532EF"/>
    <w:rsid w:val="002567FD"/>
    <w:rsid w:val="0029332F"/>
    <w:rsid w:val="002B2F5E"/>
    <w:rsid w:val="002F37D4"/>
    <w:rsid w:val="00323DF1"/>
    <w:rsid w:val="00350D1E"/>
    <w:rsid w:val="00382E24"/>
    <w:rsid w:val="00385499"/>
    <w:rsid w:val="00392E75"/>
    <w:rsid w:val="003B2D09"/>
    <w:rsid w:val="003B46E5"/>
    <w:rsid w:val="003B718C"/>
    <w:rsid w:val="003B7FD1"/>
    <w:rsid w:val="003C0A07"/>
    <w:rsid w:val="003D740B"/>
    <w:rsid w:val="003E1595"/>
    <w:rsid w:val="00414D4D"/>
    <w:rsid w:val="00421CEB"/>
    <w:rsid w:val="00424670"/>
    <w:rsid w:val="00446016"/>
    <w:rsid w:val="00447BDD"/>
    <w:rsid w:val="00472CA9"/>
    <w:rsid w:val="00476DF9"/>
    <w:rsid w:val="00492672"/>
    <w:rsid w:val="00492CEC"/>
    <w:rsid w:val="004B24CD"/>
    <w:rsid w:val="004D4310"/>
    <w:rsid w:val="004F076C"/>
    <w:rsid w:val="004F0A4D"/>
    <w:rsid w:val="00523867"/>
    <w:rsid w:val="00534277"/>
    <w:rsid w:val="0055468C"/>
    <w:rsid w:val="005555A0"/>
    <w:rsid w:val="00564BDC"/>
    <w:rsid w:val="00566546"/>
    <w:rsid w:val="00583B49"/>
    <w:rsid w:val="00584860"/>
    <w:rsid w:val="005A2693"/>
    <w:rsid w:val="005A60BC"/>
    <w:rsid w:val="005B6F18"/>
    <w:rsid w:val="00606857"/>
    <w:rsid w:val="00617CAA"/>
    <w:rsid w:val="00624E61"/>
    <w:rsid w:val="00637ADE"/>
    <w:rsid w:val="00641FCC"/>
    <w:rsid w:val="00656524"/>
    <w:rsid w:val="00663A78"/>
    <w:rsid w:val="0066648A"/>
    <w:rsid w:val="00667A02"/>
    <w:rsid w:val="00671258"/>
    <w:rsid w:val="00687468"/>
    <w:rsid w:val="006B2B61"/>
    <w:rsid w:val="006C379B"/>
    <w:rsid w:val="006E0C1E"/>
    <w:rsid w:val="00706776"/>
    <w:rsid w:val="00715540"/>
    <w:rsid w:val="007266AF"/>
    <w:rsid w:val="0074187F"/>
    <w:rsid w:val="00746064"/>
    <w:rsid w:val="0074708B"/>
    <w:rsid w:val="00774240"/>
    <w:rsid w:val="007978E9"/>
    <w:rsid w:val="007E62D4"/>
    <w:rsid w:val="007F3BCD"/>
    <w:rsid w:val="00817E1F"/>
    <w:rsid w:val="00831B9C"/>
    <w:rsid w:val="00852E8A"/>
    <w:rsid w:val="00853E4E"/>
    <w:rsid w:val="00876AE9"/>
    <w:rsid w:val="008A1F55"/>
    <w:rsid w:val="008B7B7F"/>
    <w:rsid w:val="008E4B64"/>
    <w:rsid w:val="00900C7F"/>
    <w:rsid w:val="00933B3D"/>
    <w:rsid w:val="009449DE"/>
    <w:rsid w:val="00975783"/>
    <w:rsid w:val="0097616A"/>
    <w:rsid w:val="0099177C"/>
    <w:rsid w:val="00993A76"/>
    <w:rsid w:val="00993A90"/>
    <w:rsid w:val="009B560F"/>
    <w:rsid w:val="009E0E13"/>
    <w:rsid w:val="009F4E33"/>
    <w:rsid w:val="00A01CCB"/>
    <w:rsid w:val="00A06641"/>
    <w:rsid w:val="00A10AE8"/>
    <w:rsid w:val="00A15716"/>
    <w:rsid w:val="00A25594"/>
    <w:rsid w:val="00A66D44"/>
    <w:rsid w:val="00A75C3E"/>
    <w:rsid w:val="00A833AB"/>
    <w:rsid w:val="00A85914"/>
    <w:rsid w:val="00A91CF2"/>
    <w:rsid w:val="00A96461"/>
    <w:rsid w:val="00AB38A6"/>
    <w:rsid w:val="00AB7481"/>
    <w:rsid w:val="00AD7AAA"/>
    <w:rsid w:val="00AE3DE9"/>
    <w:rsid w:val="00AF235A"/>
    <w:rsid w:val="00AF56A3"/>
    <w:rsid w:val="00B01DA1"/>
    <w:rsid w:val="00B06A22"/>
    <w:rsid w:val="00B234DA"/>
    <w:rsid w:val="00B365E9"/>
    <w:rsid w:val="00B41A49"/>
    <w:rsid w:val="00B46C31"/>
    <w:rsid w:val="00B46D07"/>
    <w:rsid w:val="00B67018"/>
    <w:rsid w:val="00B710B0"/>
    <w:rsid w:val="00B732EE"/>
    <w:rsid w:val="00B8741F"/>
    <w:rsid w:val="00BA05D9"/>
    <w:rsid w:val="00BA6858"/>
    <w:rsid w:val="00BB620F"/>
    <w:rsid w:val="00BC654C"/>
    <w:rsid w:val="00BD7938"/>
    <w:rsid w:val="00BF4B9B"/>
    <w:rsid w:val="00C00EAB"/>
    <w:rsid w:val="00C02A67"/>
    <w:rsid w:val="00C100AF"/>
    <w:rsid w:val="00C21553"/>
    <w:rsid w:val="00C33569"/>
    <w:rsid w:val="00C4670A"/>
    <w:rsid w:val="00C558D5"/>
    <w:rsid w:val="00C671E5"/>
    <w:rsid w:val="00C92322"/>
    <w:rsid w:val="00CA67C1"/>
    <w:rsid w:val="00CB222A"/>
    <w:rsid w:val="00CB222C"/>
    <w:rsid w:val="00CC5497"/>
    <w:rsid w:val="00CC6667"/>
    <w:rsid w:val="00CC6B4D"/>
    <w:rsid w:val="00CE4751"/>
    <w:rsid w:val="00CF3E27"/>
    <w:rsid w:val="00D01768"/>
    <w:rsid w:val="00D02BD7"/>
    <w:rsid w:val="00D15232"/>
    <w:rsid w:val="00D34747"/>
    <w:rsid w:val="00D351A7"/>
    <w:rsid w:val="00D3715F"/>
    <w:rsid w:val="00D44416"/>
    <w:rsid w:val="00D47260"/>
    <w:rsid w:val="00D62AC5"/>
    <w:rsid w:val="00DA777A"/>
    <w:rsid w:val="00DB59DC"/>
    <w:rsid w:val="00DC52CA"/>
    <w:rsid w:val="00DE5F16"/>
    <w:rsid w:val="00DE6994"/>
    <w:rsid w:val="00E00975"/>
    <w:rsid w:val="00E23856"/>
    <w:rsid w:val="00E239F8"/>
    <w:rsid w:val="00E26DA2"/>
    <w:rsid w:val="00E3134C"/>
    <w:rsid w:val="00E342FD"/>
    <w:rsid w:val="00E76B8A"/>
    <w:rsid w:val="00E82357"/>
    <w:rsid w:val="00E83323"/>
    <w:rsid w:val="00EB4C7F"/>
    <w:rsid w:val="00EB5B3C"/>
    <w:rsid w:val="00EE24E4"/>
    <w:rsid w:val="00F065D9"/>
    <w:rsid w:val="00F25909"/>
    <w:rsid w:val="00F46AC8"/>
    <w:rsid w:val="00F85F56"/>
    <w:rsid w:val="00FB37F8"/>
    <w:rsid w:val="00FC0D97"/>
    <w:rsid w:val="00FD0776"/>
    <w:rsid w:val="00FD0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9F8"/>
    <w:rPr>
      <w:sz w:val="24"/>
      <w:szCs w:val="24"/>
    </w:rPr>
  </w:style>
  <w:style w:type="paragraph" w:styleId="1">
    <w:name w:val="heading 1"/>
    <w:basedOn w:val="a"/>
    <w:next w:val="a"/>
    <w:qFormat/>
    <w:rsid w:val="007E62D4"/>
    <w:pPr>
      <w:keepNext/>
      <w:framePr w:w="10741" w:h="5761" w:hSpace="180" w:wrap="around" w:vAnchor="text" w:hAnchor="page" w:x="598" w:y="1984"/>
      <w:outlineLvl w:val="0"/>
    </w:pPr>
    <w:rPr>
      <w:rFonts w:ascii="Arial" w:hAnsi="Arial" w:cs="Arial"/>
      <w:b/>
      <w:bCs/>
      <w:sz w:val="18"/>
      <w:lang w:val="en-GB" w:eastAsia="en-US"/>
    </w:rPr>
  </w:style>
  <w:style w:type="paragraph" w:styleId="2">
    <w:name w:val="heading 2"/>
    <w:basedOn w:val="a"/>
    <w:next w:val="a"/>
    <w:qFormat/>
    <w:rsid w:val="0038549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F56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385499"/>
    <w:pPr>
      <w:keepNext/>
      <w:spacing w:before="240" w:after="60"/>
      <w:outlineLvl w:val="3"/>
    </w:pPr>
    <w:rPr>
      <w:b/>
      <w:bCs/>
      <w:sz w:val="28"/>
      <w:szCs w:val="28"/>
    </w:rPr>
  </w:style>
  <w:style w:type="paragraph" w:styleId="5">
    <w:name w:val="heading 5"/>
    <w:basedOn w:val="a"/>
    <w:next w:val="a"/>
    <w:qFormat/>
    <w:rsid w:val="00140470"/>
    <w:pPr>
      <w:spacing w:before="240" w:after="60"/>
      <w:outlineLvl w:val="4"/>
    </w:pPr>
    <w:rPr>
      <w:b/>
      <w:bCs/>
      <w:i/>
      <w:iCs/>
      <w:sz w:val="26"/>
      <w:szCs w:val="26"/>
    </w:rPr>
  </w:style>
  <w:style w:type="paragraph" w:styleId="6">
    <w:name w:val="heading 6"/>
    <w:basedOn w:val="a"/>
    <w:next w:val="a"/>
    <w:qFormat/>
    <w:rsid w:val="0038549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4D4310"/>
    <w:pPr>
      <w:spacing w:before="100" w:beforeAutospacing="1" w:after="100" w:afterAutospacing="1"/>
    </w:pPr>
  </w:style>
  <w:style w:type="character" w:styleId="a3">
    <w:name w:val="Strong"/>
    <w:basedOn w:val="a0"/>
    <w:uiPriority w:val="22"/>
    <w:qFormat/>
    <w:rsid w:val="004D4310"/>
    <w:rPr>
      <w:b/>
      <w:bCs/>
    </w:rPr>
  </w:style>
  <w:style w:type="paragraph" w:styleId="a4">
    <w:name w:val="Normal (Web)"/>
    <w:basedOn w:val="a"/>
    <w:uiPriority w:val="99"/>
    <w:rsid w:val="00B46D07"/>
    <w:pPr>
      <w:spacing w:before="100" w:beforeAutospacing="1" w:after="100" w:afterAutospacing="1"/>
    </w:pPr>
  </w:style>
  <w:style w:type="character" w:styleId="a5">
    <w:name w:val="Hyperlink"/>
    <w:basedOn w:val="a0"/>
    <w:uiPriority w:val="99"/>
    <w:rsid w:val="003B7FD1"/>
    <w:rPr>
      <w:color w:val="0000FF"/>
      <w:u w:val="single"/>
    </w:rPr>
  </w:style>
  <w:style w:type="character" w:styleId="a6">
    <w:name w:val="Emphasis"/>
    <w:basedOn w:val="a0"/>
    <w:uiPriority w:val="20"/>
    <w:qFormat/>
    <w:rsid w:val="00641FCC"/>
    <w:rPr>
      <w:i w:val="0"/>
      <w:iCs w:val="0"/>
      <w:color w:val="656565"/>
    </w:rPr>
  </w:style>
  <w:style w:type="paragraph" w:styleId="a7">
    <w:name w:val="Body Text"/>
    <w:basedOn w:val="a"/>
    <w:rsid w:val="00385499"/>
    <w:pPr>
      <w:spacing w:after="120"/>
    </w:pPr>
  </w:style>
  <w:style w:type="paragraph" w:customStyle="1" w:styleId="m">
    <w:name w:val="m"/>
    <w:basedOn w:val="a"/>
    <w:rsid w:val="00385499"/>
    <w:pPr>
      <w:spacing w:after="120"/>
      <w:jc w:val="both"/>
    </w:pPr>
    <w:rPr>
      <w:rFonts w:eastAsia="Arial Unicode MS"/>
      <w:color w:val="000000"/>
      <w:sz w:val="20"/>
      <w:szCs w:val="20"/>
    </w:rPr>
  </w:style>
  <w:style w:type="character" w:customStyle="1" w:styleId="contentbold1">
    <w:name w:val="contentbold1"/>
    <w:basedOn w:val="a0"/>
    <w:rsid w:val="00385499"/>
    <w:rPr>
      <w:rFonts w:ascii="Verdana" w:hAnsi="Verdana" w:hint="default"/>
      <w:b/>
      <w:bCs/>
      <w:color w:val="000000"/>
      <w:spacing w:val="270"/>
      <w:sz w:val="17"/>
      <w:szCs w:val="17"/>
    </w:rPr>
  </w:style>
  <w:style w:type="paragraph" w:customStyle="1" w:styleId="t-zg">
    <w:name w:val="t-zg"/>
    <w:basedOn w:val="a"/>
    <w:rsid w:val="00385499"/>
    <w:pPr>
      <w:spacing w:before="100" w:beforeAutospacing="1" w:after="100" w:afterAutospacing="1"/>
    </w:pPr>
    <w:rPr>
      <w:rFonts w:ascii="Arial Unicode MS" w:eastAsia="Arial Unicode MS" w:hAnsi="Arial Unicode MS" w:cs="Arial Unicode MS"/>
    </w:rPr>
  </w:style>
  <w:style w:type="paragraph" w:customStyle="1" w:styleId="t-t">
    <w:name w:val="t-t"/>
    <w:basedOn w:val="a"/>
    <w:rsid w:val="00385499"/>
    <w:pPr>
      <w:spacing w:before="100" w:beforeAutospacing="1" w:after="100" w:afterAutospacing="1"/>
    </w:pPr>
    <w:rPr>
      <w:rFonts w:ascii="Arial Unicode MS" w:eastAsia="Arial Unicode MS" w:hAnsi="Arial Unicode MS" w:cs="Arial Unicode MS"/>
    </w:rPr>
  </w:style>
  <w:style w:type="character" w:customStyle="1" w:styleId="baslik1">
    <w:name w:val="baslik1"/>
    <w:basedOn w:val="a0"/>
    <w:rsid w:val="00385499"/>
    <w:rPr>
      <w:rFonts w:ascii="Verdana" w:hAnsi="Verdana" w:hint="default"/>
      <w:b/>
      <w:bCs/>
      <w:color w:val="FFFFFF"/>
      <w:sz w:val="20"/>
      <w:szCs w:val="20"/>
    </w:rPr>
  </w:style>
  <w:style w:type="table" w:styleId="a8">
    <w:name w:val="Table Grid"/>
    <w:basedOn w:val="a1"/>
    <w:rsid w:val="000D1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606857"/>
    <w:rPr>
      <w:rFonts w:ascii="Tahoma" w:hAnsi="Tahoma" w:cs="Tahoma"/>
      <w:sz w:val="16"/>
      <w:szCs w:val="16"/>
    </w:rPr>
  </w:style>
  <w:style w:type="character" w:customStyle="1" w:styleId="aa">
    <w:name w:val="Текст выноски Знак"/>
    <w:basedOn w:val="a0"/>
    <w:link w:val="a9"/>
    <w:rsid w:val="00606857"/>
    <w:rPr>
      <w:rFonts w:ascii="Tahoma" w:hAnsi="Tahoma" w:cs="Tahoma"/>
      <w:sz w:val="16"/>
      <w:szCs w:val="16"/>
    </w:rPr>
  </w:style>
  <w:style w:type="character" w:customStyle="1" w:styleId="apple-converted-space">
    <w:name w:val="apple-converted-space"/>
    <w:basedOn w:val="a0"/>
    <w:rsid w:val="00DB59DC"/>
  </w:style>
  <w:style w:type="character" w:customStyle="1" w:styleId="commentary">
    <w:name w:val="commentary"/>
    <w:basedOn w:val="a0"/>
    <w:rsid w:val="00DB59DC"/>
  </w:style>
  <w:style w:type="character" w:customStyle="1" w:styleId="30">
    <w:name w:val="Заголовок 3 Знак"/>
    <w:basedOn w:val="a0"/>
    <w:link w:val="3"/>
    <w:semiHidden/>
    <w:rsid w:val="00AF56A3"/>
    <w:rPr>
      <w:rFonts w:asciiTheme="majorHAnsi" w:eastAsiaTheme="majorEastAsia" w:hAnsiTheme="majorHAnsi" w:cstheme="majorBidi"/>
      <w:b/>
      <w:bCs/>
      <w:color w:val="4F81BD" w:themeColor="accent1"/>
      <w:sz w:val="24"/>
      <w:szCs w:val="24"/>
    </w:rPr>
  </w:style>
  <w:style w:type="paragraph" w:styleId="ab">
    <w:name w:val="List Paragraph"/>
    <w:basedOn w:val="a"/>
    <w:uiPriority w:val="34"/>
    <w:qFormat/>
    <w:rsid w:val="00FB37F8"/>
    <w:pPr>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rsid w:val="002421DC"/>
    <w:pPr>
      <w:tabs>
        <w:tab w:val="center" w:pos="4677"/>
        <w:tab w:val="right" w:pos="9355"/>
      </w:tabs>
    </w:pPr>
  </w:style>
  <w:style w:type="character" w:customStyle="1" w:styleId="ad">
    <w:name w:val="Верхний колонтитул Знак"/>
    <w:basedOn w:val="a0"/>
    <w:link w:val="ac"/>
    <w:uiPriority w:val="99"/>
    <w:rsid w:val="002421DC"/>
    <w:rPr>
      <w:sz w:val="24"/>
      <w:szCs w:val="24"/>
    </w:rPr>
  </w:style>
  <w:style w:type="paragraph" w:styleId="ae">
    <w:name w:val="footer"/>
    <w:basedOn w:val="a"/>
    <w:link w:val="af"/>
    <w:uiPriority w:val="99"/>
    <w:rsid w:val="002421DC"/>
    <w:pPr>
      <w:tabs>
        <w:tab w:val="center" w:pos="4677"/>
        <w:tab w:val="right" w:pos="9355"/>
      </w:tabs>
    </w:pPr>
  </w:style>
  <w:style w:type="character" w:customStyle="1" w:styleId="af">
    <w:name w:val="Нижний колонтитул Знак"/>
    <w:basedOn w:val="a0"/>
    <w:link w:val="ae"/>
    <w:uiPriority w:val="99"/>
    <w:rsid w:val="002421DC"/>
    <w:rPr>
      <w:sz w:val="24"/>
      <w:szCs w:val="24"/>
    </w:rPr>
  </w:style>
</w:styles>
</file>

<file path=word/webSettings.xml><?xml version="1.0" encoding="utf-8"?>
<w:webSettings xmlns:r="http://schemas.openxmlformats.org/officeDocument/2006/relationships" xmlns:w="http://schemas.openxmlformats.org/wordprocessingml/2006/main">
  <w:divs>
    <w:div w:id="420109111">
      <w:bodyDiv w:val="1"/>
      <w:marLeft w:val="0"/>
      <w:marRight w:val="0"/>
      <w:marTop w:val="0"/>
      <w:marBottom w:val="0"/>
      <w:divBdr>
        <w:top w:val="none" w:sz="0" w:space="0" w:color="auto"/>
        <w:left w:val="none" w:sz="0" w:space="0" w:color="auto"/>
        <w:bottom w:val="none" w:sz="0" w:space="0" w:color="auto"/>
        <w:right w:val="none" w:sz="0" w:space="0" w:color="auto"/>
      </w:divBdr>
      <w:divsChild>
        <w:div w:id="1245801450">
          <w:marLeft w:val="0"/>
          <w:marRight w:val="0"/>
          <w:marTop w:val="0"/>
          <w:marBottom w:val="0"/>
          <w:divBdr>
            <w:top w:val="none" w:sz="0" w:space="0" w:color="auto"/>
            <w:left w:val="single" w:sz="4" w:space="6" w:color="7C7C7C"/>
            <w:bottom w:val="none" w:sz="0" w:space="0" w:color="auto"/>
            <w:right w:val="single" w:sz="4" w:space="6" w:color="7C7C7C"/>
          </w:divBdr>
          <w:divsChild>
            <w:div w:id="279648750">
              <w:marLeft w:val="0"/>
              <w:marRight w:val="0"/>
              <w:marTop w:val="0"/>
              <w:marBottom w:val="768"/>
              <w:divBdr>
                <w:top w:val="none" w:sz="0" w:space="0" w:color="auto"/>
                <w:left w:val="none" w:sz="0" w:space="0" w:color="auto"/>
                <w:bottom w:val="none" w:sz="0" w:space="0" w:color="auto"/>
                <w:right w:val="none" w:sz="0" w:space="0" w:color="auto"/>
              </w:divBdr>
              <w:divsChild>
                <w:div w:id="1704551168">
                  <w:marLeft w:val="0"/>
                  <w:marRight w:val="0"/>
                  <w:marTop w:val="0"/>
                  <w:marBottom w:val="0"/>
                  <w:divBdr>
                    <w:top w:val="none" w:sz="0" w:space="0" w:color="auto"/>
                    <w:left w:val="none" w:sz="0" w:space="0" w:color="auto"/>
                    <w:bottom w:val="none" w:sz="0" w:space="0" w:color="auto"/>
                    <w:right w:val="none" w:sz="0" w:space="0" w:color="auto"/>
                  </w:divBdr>
                  <w:divsChild>
                    <w:div w:id="1091315807">
                      <w:marLeft w:val="0"/>
                      <w:marRight w:val="0"/>
                      <w:marTop w:val="0"/>
                      <w:marBottom w:val="0"/>
                      <w:divBdr>
                        <w:top w:val="none" w:sz="0" w:space="0" w:color="auto"/>
                        <w:left w:val="none" w:sz="0" w:space="0" w:color="auto"/>
                        <w:bottom w:val="none" w:sz="0" w:space="0" w:color="auto"/>
                        <w:right w:val="none" w:sz="0" w:space="0" w:color="auto"/>
                      </w:divBdr>
                      <w:divsChild>
                        <w:div w:id="130637979">
                          <w:marLeft w:val="0"/>
                          <w:marRight w:val="0"/>
                          <w:marTop w:val="0"/>
                          <w:marBottom w:val="0"/>
                          <w:divBdr>
                            <w:top w:val="none" w:sz="0" w:space="0" w:color="auto"/>
                            <w:left w:val="none" w:sz="0" w:space="0" w:color="auto"/>
                            <w:bottom w:val="none" w:sz="0" w:space="0" w:color="auto"/>
                            <w:right w:val="none" w:sz="0" w:space="0" w:color="auto"/>
                          </w:divBdr>
                        </w:div>
                        <w:div w:id="154149417">
                          <w:marLeft w:val="0"/>
                          <w:marRight w:val="0"/>
                          <w:marTop w:val="0"/>
                          <w:marBottom w:val="0"/>
                          <w:divBdr>
                            <w:top w:val="none" w:sz="0" w:space="0" w:color="auto"/>
                            <w:left w:val="none" w:sz="0" w:space="0" w:color="auto"/>
                            <w:bottom w:val="none" w:sz="0" w:space="0" w:color="auto"/>
                            <w:right w:val="none" w:sz="0" w:space="0" w:color="auto"/>
                          </w:divBdr>
                        </w:div>
                        <w:div w:id="470367224">
                          <w:marLeft w:val="0"/>
                          <w:marRight w:val="0"/>
                          <w:marTop w:val="0"/>
                          <w:marBottom w:val="0"/>
                          <w:divBdr>
                            <w:top w:val="none" w:sz="0" w:space="0" w:color="auto"/>
                            <w:left w:val="none" w:sz="0" w:space="0" w:color="auto"/>
                            <w:bottom w:val="none" w:sz="0" w:space="0" w:color="auto"/>
                            <w:right w:val="none" w:sz="0" w:space="0" w:color="auto"/>
                          </w:divBdr>
                        </w:div>
                        <w:div w:id="865337549">
                          <w:marLeft w:val="0"/>
                          <w:marRight w:val="0"/>
                          <w:marTop w:val="0"/>
                          <w:marBottom w:val="0"/>
                          <w:divBdr>
                            <w:top w:val="none" w:sz="0" w:space="0" w:color="auto"/>
                            <w:left w:val="none" w:sz="0" w:space="0" w:color="auto"/>
                            <w:bottom w:val="none" w:sz="0" w:space="0" w:color="auto"/>
                            <w:right w:val="none" w:sz="0" w:space="0" w:color="auto"/>
                          </w:divBdr>
                        </w:div>
                        <w:div w:id="926308275">
                          <w:marLeft w:val="0"/>
                          <w:marRight w:val="0"/>
                          <w:marTop w:val="0"/>
                          <w:marBottom w:val="0"/>
                          <w:divBdr>
                            <w:top w:val="none" w:sz="0" w:space="0" w:color="auto"/>
                            <w:left w:val="none" w:sz="0" w:space="0" w:color="auto"/>
                            <w:bottom w:val="none" w:sz="0" w:space="0" w:color="auto"/>
                            <w:right w:val="none" w:sz="0" w:space="0" w:color="auto"/>
                          </w:divBdr>
                        </w:div>
                        <w:div w:id="1216505016">
                          <w:marLeft w:val="0"/>
                          <w:marRight w:val="0"/>
                          <w:marTop w:val="0"/>
                          <w:marBottom w:val="0"/>
                          <w:divBdr>
                            <w:top w:val="none" w:sz="0" w:space="0" w:color="auto"/>
                            <w:left w:val="none" w:sz="0" w:space="0" w:color="auto"/>
                            <w:bottom w:val="none" w:sz="0" w:space="0" w:color="auto"/>
                            <w:right w:val="none" w:sz="0" w:space="0" w:color="auto"/>
                          </w:divBdr>
                        </w:div>
                        <w:div w:id="1960598015">
                          <w:marLeft w:val="0"/>
                          <w:marRight w:val="0"/>
                          <w:marTop w:val="0"/>
                          <w:marBottom w:val="0"/>
                          <w:divBdr>
                            <w:top w:val="none" w:sz="0" w:space="0" w:color="auto"/>
                            <w:left w:val="none" w:sz="0" w:space="0" w:color="auto"/>
                            <w:bottom w:val="none" w:sz="0" w:space="0" w:color="auto"/>
                            <w:right w:val="none" w:sz="0" w:space="0" w:color="auto"/>
                          </w:divBdr>
                        </w:div>
                        <w:div w:id="21463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32347">
      <w:bodyDiv w:val="1"/>
      <w:marLeft w:val="0"/>
      <w:marRight w:val="0"/>
      <w:marTop w:val="0"/>
      <w:marBottom w:val="0"/>
      <w:divBdr>
        <w:top w:val="none" w:sz="0" w:space="0" w:color="auto"/>
        <w:left w:val="none" w:sz="0" w:space="0" w:color="auto"/>
        <w:bottom w:val="none" w:sz="0" w:space="0" w:color="auto"/>
        <w:right w:val="none" w:sz="0" w:space="0" w:color="auto"/>
      </w:divBdr>
      <w:divsChild>
        <w:div w:id="1065031499">
          <w:marLeft w:val="0"/>
          <w:marRight w:val="0"/>
          <w:marTop w:val="0"/>
          <w:marBottom w:val="0"/>
          <w:divBdr>
            <w:top w:val="none" w:sz="0" w:space="0" w:color="auto"/>
            <w:left w:val="none" w:sz="0" w:space="0" w:color="auto"/>
            <w:bottom w:val="none" w:sz="0" w:space="0" w:color="auto"/>
            <w:right w:val="none" w:sz="0" w:space="0" w:color="auto"/>
          </w:divBdr>
        </w:div>
      </w:divsChild>
    </w:div>
    <w:div w:id="729382514">
      <w:bodyDiv w:val="1"/>
      <w:marLeft w:val="0"/>
      <w:marRight w:val="0"/>
      <w:marTop w:val="0"/>
      <w:marBottom w:val="0"/>
      <w:divBdr>
        <w:top w:val="none" w:sz="0" w:space="0" w:color="auto"/>
        <w:left w:val="none" w:sz="0" w:space="0" w:color="auto"/>
        <w:bottom w:val="none" w:sz="0" w:space="0" w:color="auto"/>
        <w:right w:val="none" w:sz="0" w:space="0" w:color="auto"/>
      </w:divBdr>
    </w:div>
    <w:div w:id="1328749366">
      <w:bodyDiv w:val="1"/>
      <w:marLeft w:val="0"/>
      <w:marRight w:val="0"/>
      <w:marTop w:val="0"/>
      <w:marBottom w:val="0"/>
      <w:divBdr>
        <w:top w:val="none" w:sz="0" w:space="0" w:color="auto"/>
        <w:left w:val="none" w:sz="0" w:space="0" w:color="auto"/>
        <w:bottom w:val="none" w:sz="0" w:space="0" w:color="auto"/>
        <w:right w:val="none" w:sz="0" w:space="0" w:color="auto"/>
      </w:divBdr>
    </w:div>
    <w:div w:id="1404793644">
      <w:bodyDiv w:val="1"/>
      <w:marLeft w:val="0"/>
      <w:marRight w:val="0"/>
      <w:marTop w:val="0"/>
      <w:marBottom w:val="0"/>
      <w:divBdr>
        <w:top w:val="none" w:sz="0" w:space="0" w:color="auto"/>
        <w:left w:val="none" w:sz="0" w:space="0" w:color="auto"/>
        <w:bottom w:val="none" w:sz="0" w:space="0" w:color="auto"/>
        <w:right w:val="none" w:sz="0" w:space="0" w:color="auto"/>
      </w:divBdr>
    </w:div>
    <w:div w:id="1490825763">
      <w:bodyDiv w:val="1"/>
      <w:marLeft w:val="0"/>
      <w:marRight w:val="0"/>
      <w:marTop w:val="0"/>
      <w:marBottom w:val="0"/>
      <w:divBdr>
        <w:top w:val="none" w:sz="0" w:space="0" w:color="auto"/>
        <w:left w:val="none" w:sz="0" w:space="0" w:color="auto"/>
        <w:bottom w:val="none" w:sz="0" w:space="0" w:color="auto"/>
        <w:right w:val="none" w:sz="0" w:space="0" w:color="auto"/>
      </w:divBdr>
      <w:divsChild>
        <w:div w:id="1616595478">
          <w:marLeft w:val="0"/>
          <w:marRight w:val="0"/>
          <w:marTop w:val="0"/>
          <w:marBottom w:val="0"/>
          <w:divBdr>
            <w:top w:val="none" w:sz="0" w:space="0" w:color="auto"/>
            <w:left w:val="none" w:sz="0" w:space="0" w:color="auto"/>
            <w:bottom w:val="none" w:sz="0" w:space="0" w:color="auto"/>
            <w:right w:val="none" w:sz="0" w:space="0" w:color="auto"/>
          </w:divBdr>
        </w:div>
      </w:divsChild>
    </w:div>
    <w:div w:id="1544902315">
      <w:bodyDiv w:val="1"/>
      <w:marLeft w:val="0"/>
      <w:marRight w:val="0"/>
      <w:marTop w:val="0"/>
      <w:marBottom w:val="0"/>
      <w:divBdr>
        <w:top w:val="none" w:sz="0" w:space="0" w:color="auto"/>
        <w:left w:val="none" w:sz="0" w:space="0" w:color="auto"/>
        <w:bottom w:val="none" w:sz="0" w:space="0" w:color="auto"/>
        <w:right w:val="none" w:sz="0" w:space="0" w:color="auto"/>
      </w:divBdr>
    </w:div>
    <w:div w:id="1564485838">
      <w:bodyDiv w:val="1"/>
      <w:marLeft w:val="0"/>
      <w:marRight w:val="0"/>
      <w:marTop w:val="0"/>
      <w:marBottom w:val="0"/>
      <w:divBdr>
        <w:top w:val="none" w:sz="0" w:space="0" w:color="auto"/>
        <w:left w:val="none" w:sz="0" w:space="0" w:color="auto"/>
        <w:bottom w:val="none" w:sz="0" w:space="0" w:color="auto"/>
        <w:right w:val="none" w:sz="0" w:space="0" w:color="auto"/>
      </w:divBdr>
      <w:divsChild>
        <w:div w:id="17782382">
          <w:marLeft w:val="0"/>
          <w:marRight w:val="0"/>
          <w:marTop w:val="0"/>
          <w:marBottom w:val="0"/>
          <w:divBdr>
            <w:top w:val="none" w:sz="0" w:space="0" w:color="auto"/>
            <w:left w:val="none" w:sz="0" w:space="0" w:color="auto"/>
            <w:bottom w:val="none" w:sz="0" w:space="0" w:color="auto"/>
            <w:right w:val="none" w:sz="0" w:space="0" w:color="auto"/>
          </w:divBdr>
        </w:div>
      </w:divsChild>
    </w:div>
    <w:div w:id="1635059511">
      <w:bodyDiv w:val="1"/>
      <w:marLeft w:val="0"/>
      <w:marRight w:val="0"/>
      <w:marTop w:val="0"/>
      <w:marBottom w:val="0"/>
      <w:divBdr>
        <w:top w:val="none" w:sz="0" w:space="0" w:color="auto"/>
        <w:left w:val="none" w:sz="0" w:space="0" w:color="auto"/>
        <w:bottom w:val="none" w:sz="0" w:space="0" w:color="auto"/>
        <w:right w:val="none" w:sz="0" w:space="0" w:color="auto"/>
      </w:divBdr>
      <w:divsChild>
        <w:div w:id="576289269">
          <w:marLeft w:val="0"/>
          <w:marRight w:val="0"/>
          <w:marTop w:val="0"/>
          <w:marBottom w:val="0"/>
          <w:divBdr>
            <w:top w:val="none" w:sz="0" w:space="0" w:color="auto"/>
            <w:left w:val="none" w:sz="0" w:space="0" w:color="auto"/>
            <w:bottom w:val="none" w:sz="0" w:space="0" w:color="auto"/>
            <w:right w:val="none" w:sz="0" w:space="0" w:color="auto"/>
          </w:divBdr>
        </w:div>
      </w:divsChild>
    </w:div>
    <w:div w:id="2005813237">
      <w:bodyDiv w:val="1"/>
      <w:marLeft w:val="0"/>
      <w:marRight w:val="0"/>
      <w:marTop w:val="0"/>
      <w:marBottom w:val="0"/>
      <w:divBdr>
        <w:top w:val="none" w:sz="0" w:space="0" w:color="auto"/>
        <w:left w:val="none" w:sz="0" w:space="0" w:color="auto"/>
        <w:bottom w:val="none" w:sz="0" w:space="0" w:color="auto"/>
        <w:right w:val="none" w:sz="0" w:space="0" w:color="auto"/>
      </w:divBdr>
      <w:divsChild>
        <w:div w:id="10181448">
          <w:marLeft w:val="0"/>
          <w:marRight w:val="0"/>
          <w:marTop w:val="0"/>
          <w:marBottom w:val="0"/>
          <w:divBdr>
            <w:top w:val="none" w:sz="0" w:space="0" w:color="auto"/>
            <w:left w:val="none" w:sz="0" w:space="0" w:color="auto"/>
            <w:bottom w:val="none" w:sz="0" w:space="0" w:color="auto"/>
            <w:right w:val="none" w:sz="0" w:space="0" w:color="auto"/>
          </w:divBdr>
        </w:div>
      </w:divsChild>
    </w:div>
    <w:div w:id="2095660123">
      <w:bodyDiv w:val="1"/>
      <w:marLeft w:val="0"/>
      <w:marRight w:val="0"/>
      <w:marTop w:val="0"/>
      <w:marBottom w:val="0"/>
      <w:divBdr>
        <w:top w:val="none" w:sz="0" w:space="0" w:color="auto"/>
        <w:left w:val="none" w:sz="0" w:space="0" w:color="auto"/>
        <w:bottom w:val="none" w:sz="0" w:space="0" w:color="auto"/>
        <w:right w:val="none" w:sz="0" w:space="0" w:color="auto"/>
      </w:divBdr>
      <w:divsChild>
        <w:div w:id="1163660495">
          <w:marLeft w:val="0"/>
          <w:marRight w:val="0"/>
          <w:marTop w:val="0"/>
          <w:marBottom w:val="0"/>
          <w:divBdr>
            <w:top w:val="none" w:sz="0" w:space="0" w:color="auto"/>
            <w:left w:val="none" w:sz="0" w:space="0" w:color="auto"/>
            <w:bottom w:val="none" w:sz="0" w:space="0" w:color="auto"/>
            <w:right w:val="none" w:sz="0" w:space="0" w:color="auto"/>
          </w:divBdr>
        </w:div>
      </w:divsChild>
    </w:div>
    <w:div w:id="2123913395">
      <w:bodyDiv w:val="1"/>
      <w:marLeft w:val="0"/>
      <w:marRight w:val="0"/>
      <w:marTop w:val="0"/>
      <w:marBottom w:val="0"/>
      <w:divBdr>
        <w:top w:val="none" w:sz="0" w:space="0" w:color="auto"/>
        <w:left w:val="none" w:sz="0" w:space="0" w:color="auto"/>
        <w:bottom w:val="none" w:sz="0" w:space="0" w:color="auto"/>
        <w:right w:val="none" w:sz="0" w:space="0" w:color="auto"/>
      </w:divBdr>
      <w:divsChild>
        <w:div w:id="531190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z/url?sa=t&amp;rct=j&amp;q=&amp;esrc=s&amp;source=web&amp;cd=2&amp;cad=rja&amp;uact=8&amp;ved=0CCQQFjAB&amp;url=http%3A%2F%2Faz-az.facebook.com%2Fcapoeira.acf&amp;ei=ooXPU8zdNOHm4QTchYDQDw&amp;usg=AFQjCNG6JMF252A4VvBEMIHXlxRhSExHRA&amp;sig2=in1fWJXsKhVYkvNQT5G6EQ"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hetranslationcompany.com/professional-translation/confidentiality.ht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6E50-D48B-4745-AEF6-19F8CA88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1604</Words>
  <Characters>9148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WHO WE ARE</vt:lpstr>
    </vt:vector>
  </TitlesOfParts>
  <Company>Hewlett-Packard</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WE ARE</dc:title>
  <dc:creator>User</dc:creator>
  <cp:lastModifiedBy>Zaur</cp:lastModifiedBy>
  <cp:revision>8</cp:revision>
  <cp:lastPrinted>2014-04-02T07:27:00Z</cp:lastPrinted>
  <dcterms:created xsi:type="dcterms:W3CDTF">2015-09-19T07:59:00Z</dcterms:created>
  <dcterms:modified xsi:type="dcterms:W3CDTF">2015-10-08T08:15:00Z</dcterms:modified>
</cp:coreProperties>
</file>