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844" w:rsidRDefault="00145844" w:rsidP="00145844">
      <w:pPr>
        <w:pStyle w:val="Corpsdetexte"/>
        <w:jc w:val="center"/>
      </w:pPr>
    </w:p>
    <w:tbl>
      <w:tblPr>
        <w:tblW w:w="0" w:type="auto"/>
        <w:tblInd w:w="303" w:type="dxa"/>
        <w:tblLayout w:type="fixed"/>
        <w:tblCellMar>
          <w:top w:w="55" w:type="dxa"/>
          <w:left w:w="55" w:type="dxa"/>
          <w:bottom w:w="55" w:type="dxa"/>
          <w:right w:w="55" w:type="dxa"/>
        </w:tblCellMar>
        <w:tblLook w:val="0000"/>
      </w:tblPr>
      <w:tblGrid>
        <w:gridCol w:w="1273"/>
        <w:gridCol w:w="9992"/>
      </w:tblGrid>
      <w:tr w:rsidR="00145844" w:rsidTr="00906A4E">
        <w:trPr>
          <w:trHeight w:val="283"/>
        </w:trPr>
        <w:tc>
          <w:tcPr>
            <w:tcW w:w="1273" w:type="dxa"/>
            <w:shd w:val="clear" w:color="auto" w:fill="auto"/>
            <w:vAlign w:val="bottom"/>
          </w:tcPr>
          <w:p w:rsidR="00145844" w:rsidRDefault="00145844" w:rsidP="00906A4E">
            <w:pPr>
              <w:pStyle w:val="TableContents"/>
            </w:pPr>
            <w:r>
              <w:rPr>
                <w:noProof/>
                <w:lang w:val="en-US" w:eastAsia="en-US"/>
              </w:rPr>
              <w:drawing>
                <wp:inline distT="0" distB="0" distL="0" distR="0">
                  <wp:extent cx="781050" cy="10001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81050" cy="1000125"/>
                          </a:xfrm>
                          <a:prstGeom prst="rect">
                            <a:avLst/>
                          </a:prstGeom>
                          <a:solidFill>
                            <a:srgbClr val="FFFFFF"/>
                          </a:solidFill>
                          <a:ln w="9525">
                            <a:noFill/>
                            <a:miter lim="800000"/>
                            <a:headEnd/>
                            <a:tailEnd/>
                          </a:ln>
                        </pic:spPr>
                      </pic:pic>
                    </a:graphicData>
                  </a:graphic>
                </wp:inline>
              </w:drawing>
            </w:r>
          </w:p>
        </w:tc>
        <w:tc>
          <w:tcPr>
            <w:tcW w:w="9992" w:type="dxa"/>
            <w:shd w:val="clear" w:color="auto" w:fill="auto"/>
          </w:tcPr>
          <w:p w:rsidR="00145844" w:rsidRDefault="00145844" w:rsidP="00906A4E">
            <w:pPr>
              <w:pStyle w:val="CVHeader"/>
            </w:pPr>
            <w:r>
              <w:t xml:space="preserve">       Yosr khalij</w:t>
            </w:r>
          </w:p>
          <w:p w:rsidR="00145844" w:rsidRPr="000F15D3" w:rsidRDefault="00145844" w:rsidP="00906A4E">
            <w:pPr>
              <w:pStyle w:val="subheader"/>
            </w:pPr>
          </w:p>
          <w:p w:rsidR="00145844" w:rsidRDefault="00145844" w:rsidP="00906A4E">
            <w:pPr>
              <w:pStyle w:val="subheader"/>
            </w:pPr>
            <w:r>
              <w:t xml:space="preserve">          Traductrice (Arabe-Français-Anglais) </w:t>
            </w:r>
          </w:p>
        </w:tc>
      </w:tr>
    </w:tbl>
    <w:p w:rsidR="00145844" w:rsidRDefault="00145844" w:rsidP="00145844">
      <w:pPr>
        <w:pStyle w:val="Corpsdetexte"/>
      </w:pPr>
      <w:r>
        <w:rPr>
          <w:noProof/>
          <w:lang w:val="en-US" w:eastAsia="en-US"/>
        </w:rPr>
        <w:drawing>
          <wp:inline distT="0" distB="0" distL="0" distR="0">
            <wp:extent cx="7562850" cy="33337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562850" cy="333375"/>
                    </a:xfrm>
                    <a:prstGeom prst="rect">
                      <a:avLst/>
                    </a:prstGeom>
                    <a:solidFill>
                      <a:srgbClr val="FFFFFF"/>
                    </a:solidFill>
                    <a:ln w="9525">
                      <a:noFill/>
                      <a:miter lim="800000"/>
                      <a:headEnd/>
                      <a:tailEnd/>
                    </a:ln>
                  </pic:spPr>
                </pic:pic>
              </a:graphicData>
            </a:graphic>
          </wp:inline>
        </w:drawing>
      </w:r>
    </w:p>
    <w:tbl>
      <w:tblPr>
        <w:tblW w:w="0" w:type="auto"/>
        <w:tblInd w:w="55" w:type="dxa"/>
        <w:tblLayout w:type="fixed"/>
        <w:tblCellMar>
          <w:top w:w="55" w:type="dxa"/>
          <w:left w:w="55" w:type="dxa"/>
          <w:bottom w:w="55" w:type="dxa"/>
          <w:right w:w="55" w:type="dxa"/>
        </w:tblCellMar>
        <w:tblLook w:val="0000"/>
      </w:tblPr>
      <w:tblGrid>
        <w:gridCol w:w="8976"/>
        <w:gridCol w:w="2929"/>
      </w:tblGrid>
      <w:tr w:rsidR="00145844" w:rsidTr="00906A4E">
        <w:tc>
          <w:tcPr>
            <w:tcW w:w="8976" w:type="dxa"/>
            <w:shd w:val="clear" w:color="auto" w:fill="auto"/>
          </w:tcPr>
          <w:p w:rsidR="00145844" w:rsidRDefault="00145844" w:rsidP="00906A4E">
            <w:pPr>
              <w:pStyle w:val="tpltxtsmall"/>
            </w:pPr>
          </w:p>
          <w:p w:rsidR="00145844" w:rsidRDefault="00145844" w:rsidP="00906A4E">
            <w:pPr>
              <w:pStyle w:val="Titleniv1"/>
            </w:pPr>
            <w:r>
              <w:t xml:space="preserve"> </w:t>
            </w:r>
            <w:r>
              <w:rPr>
                <w:noProof/>
                <w:lang w:val="en-US" w:eastAsia="en-US"/>
              </w:rPr>
              <w:drawing>
                <wp:inline distT="0" distB="0" distL="0" distR="0">
                  <wp:extent cx="209550" cy="5715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09550" cy="57150"/>
                          </a:xfrm>
                          <a:prstGeom prst="rect">
                            <a:avLst/>
                          </a:prstGeom>
                          <a:solidFill>
                            <a:srgbClr val="FFFFFF"/>
                          </a:solidFill>
                          <a:ln w="9525">
                            <a:noFill/>
                            <a:miter lim="800000"/>
                            <a:headEnd/>
                            <a:tailEnd/>
                          </a:ln>
                        </pic:spPr>
                      </pic:pic>
                    </a:graphicData>
                  </a:graphic>
                </wp:inline>
              </w:drawing>
            </w:r>
            <w:r>
              <w:rPr>
                <w:sz w:val="12"/>
                <w:szCs w:val="12"/>
              </w:rPr>
              <w:t xml:space="preserve">  </w:t>
            </w:r>
            <w:r>
              <w:t xml:space="preserve">Expériences </w:t>
            </w:r>
            <w:r>
              <w:rPr>
                <w:noProof/>
                <w:lang w:val="en-US" w:eastAsia="en-US"/>
              </w:rPr>
              <w:drawing>
                <wp:inline distT="0" distB="0" distL="0" distR="0">
                  <wp:extent cx="3952875" cy="57150"/>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952875" cy="57150"/>
                          </a:xfrm>
                          <a:prstGeom prst="rect">
                            <a:avLst/>
                          </a:prstGeom>
                          <a:solidFill>
                            <a:srgbClr val="FFFFFF"/>
                          </a:solidFill>
                          <a:ln w="9525">
                            <a:noFill/>
                            <a:miter lim="800000"/>
                            <a:headEnd/>
                            <a:tailEnd/>
                          </a:ln>
                        </pic:spPr>
                      </pic:pic>
                    </a:graphicData>
                  </a:graphic>
                </wp:inline>
              </w:drawing>
            </w:r>
          </w:p>
          <w:p w:rsidR="00145844" w:rsidRDefault="00145844" w:rsidP="00906A4E">
            <w:pPr>
              <w:pStyle w:val="tpltxtsmall"/>
            </w:pPr>
          </w:p>
          <w:p w:rsidR="00145844" w:rsidRDefault="00145844" w:rsidP="00906A4E">
            <w:pPr>
              <w:pStyle w:val="titleniv2"/>
            </w:pPr>
            <w:r>
              <w:t>Traductrice Audiovisuelle Arabe</w:t>
            </w:r>
          </w:p>
          <w:p w:rsidR="00145844" w:rsidRDefault="00145844" w:rsidP="00906A4E">
            <w:pPr>
              <w:pStyle w:val="Subtitle"/>
              <w:ind w:left="463" w:right="-2"/>
              <w:rPr>
                <w:b/>
                <w:bCs/>
              </w:rPr>
            </w:pPr>
            <w:r w:rsidRPr="005061B2">
              <w:rPr>
                <w:b/>
                <w:bCs/>
              </w:rPr>
              <w:t>IMAGES30 - Paris - Stage - Mai 2011, Juillet 2011</w:t>
            </w:r>
          </w:p>
          <w:p w:rsidR="00145844" w:rsidRPr="005061B2" w:rsidRDefault="00145844" w:rsidP="00906A4E">
            <w:pPr>
              <w:pStyle w:val="Subtitle"/>
              <w:ind w:left="463" w:right="-2"/>
              <w:rPr>
                <w:b/>
                <w:bCs/>
              </w:rPr>
            </w:pPr>
          </w:p>
          <w:p w:rsidR="00145844" w:rsidRPr="005061B2" w:rsidRDefault="00145844" w:rsidP="00906A4E">
            <w:pPr>
              <w:pStyle w:val="Subtitle"/>
              <w:ind w:left="463" w:right="-2"/>
              <w:rPr>
                <w:b/>
                <w:bCs/>
              </w:rPr>
            </w:pPr>
            <w:r w:rsidRPr="005061B2">
              <w:rPr>
                <w:b/>
                <w:bCs/>
              </w:rPr>
              <w:t xml:space="preserve">IMAGES30 – Paris- Employée – Aout 2011, Aout 2012 </w:t>
            </w:r>
          </w:p>
          <w:p w:rsidR="00145844" w:rsidRDefault="00145844" w:rsidP="00906A4E">
            <w:pPr>
              <w:pStyle w:val="Subtitle"/>
              <w:ind w:left="463" w:right="-2"/>
            </w:pPr>
          </w:p>
          <w:p w:rsidR="00145844" w:rsidRDefault="00145844" w:rsidP="00906A4E">
            <w:pPr>
              <w:pStyle w:val="Subtitle"/>
              <w:ind w:left="463" w:right="-2"/>
            </w:pPr>
            <w:r w:rsidRPr="00A00260">
              <w:rPr>
                <w:b/>
                <w:bCs/>
                <w:u w:val="single"/>
              </w:rPr>
              <w:t>STAGE</w:t>
            </w:r>
            <w:r>
              <w:t> :</w:t>
            </w:r>
          </w:p>
          <w:p w:rsidR="00145844" w:rsidRDefault="00145844" w:rsidP="00906A4E">
            <w:pPr>
              <w:pStyle w:val="tpltxtsmall"/>
            </w:pPr>
          </w:p>
          <w:p w:rsidR="00145844" w:rsidRDefault="00145844" w:rsidP="00906A4E">
            <w:pPr>
              <w:pStyle w:val="bodycv"/>
              <w:ind w:left="905" w:right="335" w:hanging="218"/>
            </w:pPr>
            <w:r>
              <w:rPr>
                <w:noProof/>
                <w:lang w:val="en-US" w:eastAsia="en-US"/>
              </w:rPr>
              <w:drawing>
                <wp:inline distT="0" distB="0" distL="0" distR="0">
                  <wp:extent cx="133350" cy="76200"/>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33350" cy="76200"/>
                          </a:xfrm>
                          <a:prstGeom prst="rect">
                            <a:avLst/>
                          </a:prstGeom>
                          <a:solidFill>
                            <a:srgbClr val="FFFFFF"/>
                          </a:solidFill>
                          <a:ln w="9525">
                            <a:noFill/>
                            <a:miter lim="800000"/>
                            <a:headEnd/>
                            <a:tailEnd/>
                          </a:ln>
                        </pic:spPr>
                      </pic:pic>
                    </a:graphicData>
                  </a:graphic>
                </wp:inline>
              </w:drawing>
            </w:r>
            <w:r>
              <w:t>Traduction vers la langue arabe de :</w:t>
            </w:r>
          </w:p>
          <w:p w:rsidR="00145844" w:rsidRDefault="00145844" w:rsidP="00906A4E">
            <w:pPr>
              <w:pStyle w:val="bodycv"/>
              <w:ind w:left="905" w:right="335" w:hanging="218"/>
            </w:pPr>
            <w:r>
              <w:rPr>
                <w:noProof/>
                <w:lang w:val="en-US" w:eastAsia="en-US"/>
              </w:rPr>
              <w:drawing>
                <wp:inline distT="0" distB="0" distL="0" distR="0">
                  <wp:extent cx="133350" cy="76200"/>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33350" cy="76200"/>
                          </a:xfrm>
                          <a:prstGeom prst="rect">
                            <a:avLst/>
                          </a:prstGeom>
                          <a:solidFill>
                            <a:srgbClr val="FFFFFF"/>
                          </a:solidFill>
                          <a:ln w="9525">
                            <a:noFill/>
                            <a:miter lim="800000"/>
                            <a:headEnd/>
                            <a:tailEnd/>
                          </a:ln>
                        </pic:spPr>
                      </pic:pic>
                    </a:graphicData>
                  </a:graphic>
                </wp:inline>
              </w:drawing>
            </w:r>
            <w:r>
              <w:t xml:space="preserve">5 Synopsis : totale de 181 pages. </w:t>
            </w:r>
            <w:r>
              <w:br/>
            </w:r>
            <w:r>
              <w:br/>
              <w:t>1/ Toit de Paris .part 1 (7 pages).</w:t>
            </w:r>
            <w:r>
              <w:br/>
            </w:r>
            <w:r>
              <w:br/>
              <w:t>2/ Toit de Paris .part 2 (7 pages).</w:t>
            </w:r>
            <w:r>
              <w:br/>
            </w:r>
            <w:r>
              <w:br/>
              <w:t>3/ Tous les synopsis 2007 à 2009 (31 pages).</w:t>
            </w:r>
            <w:r>
              <w:br/>
            </w:r>
            <w:r>
              <w:br/>
              <w:t>4/ Tous les synopsis produits (79 pages).</w:t>
            </w:r>
            <w:r>
              <w:br/>
            </w:r>
            <w:r>
              <w:br/>
              <w:t xml:space="preserve">5/ Les aventures extraordinaires de la sélection Brésilienne de football </w:t>
            </w:r>
            <w:proofErr w:type="gramStart"/>
            <w:r>
              <w:t>( 57</w:t>
            </w:r>
            <w:proofErr w:type="gramEnd"/>
            <w:r>
              <w:t xml:space="preserve"> pages) .</w:t>
            </w:r>
          </w:p>
          <w:p w:rsidR="00145844" w:rsidRDefault="00145844" w:rsidP="00145844">
            <w:pPr>
              <w:pStyle w:val="bodycv"/>
              <w:numPr>
                <w:ilvl w:val="0"/>
                <w:numId w:val="1"/>
              </w:numPr>
              <w:ind w:right="335"/>
            </w:pPr>
            <w:r>
              <w:t>2 vidéos: totales de 112min : 34.</w:t>
            </w:r>
            <w:r>
              <w:br/>
            </w:r>
            <w:r>
              <w:br/>
              <w:t xml:space="preserve">-Rio branché (53 min:82) </w:t>
            </w:r>
            <w:r>
              <w:br/>
            </w:r>
            <w:r>
              <w:br/>
              <w:t>-Baile Funk (58 min:52)</w:t>
            </w:r>
          </w:p>
          <w:p w:rsidR="00145844" w:rsidRDefault="00145844" w:rsidP="00906A4E">
            <w:pPr>
              <w:pStyle w:val="bodycv"/>
              <w:ind w:left="720" w:right="335"/>
            </w:pPr>
          </w:p>
          <w:p w:rsidR="00145844" w:rsidRPr="00A00260" w:rsidRDefault="00145844" w:rsidP="00906A4E">
            <w:pPr>
              <w:pStyle w:val="bodycv"/>
              <w:ind w:left="720" w:right="335"/>
              <w:rPr>
                <w:i/>
                <w:iCs/>
              </w:rPr>
            </w:pPr>
            <w:r w:rsidRPr="00A00260">
              <w:rPr>
                <w:b/>
                <w:bCs/>
                <w:i/>
                <w:iCs/>
                <w:u w:val="single"/>
              </w:rPr>
              <w:t>EMPLOI</w:t>
            </w:r>
            <w:r w:rsidRPr="00A00260">
              <w:rPr>
                <w:i/>
                <w:iCs/>
              </w:rPr>
              <w:t xml:space="preserve"> : </w:t>
            </w:r>
          </w:p>
          <w:p w:rsidR="00145844" w:rsidRDefault="00145844" w:rsidP="00906A4E">
            <w:pPr>
              <w:pStyle w:val="bodycv"/>
              <w:ind w:left="720" w:right="335"/>
            </w:pPr>
          </w:p>
          <w:p w:rsidR="00145844" w:rsidRDefault="00145844" w:rsidP="00906A4E">
            <w:pPr>
              <w:pStyle w:val="bodycv"/>
              <w:ind w:left="720" w:right="335"/>
            </w:pPr>
            <w:r>
              <w:t>Traduction de scenarios, synopsis, sous-titres, Repérage de sous-titres.</w:t>
            </w:r>
            <w:r>
              <w:br/>
              <w:t xml:space="preserve"> </w:t>
            </w:r>
          </w:p>
          <w:p w:rsidR="00145844" w:rsidRDefault="00145844" w:rsidP="00906A4E">
            <w:pPr>
              <w:pStyle w:val="tpltxtsmall"/>
            </w:pPr>
          </w:p>
          <w:p w:rsidR="00145844" w:rsidRDefault="00145844" w:rsidP="00906A4E">
            <w:pPr>
              <w:pStyle w:val="titleniv2"/>
            </w:pPr>
            <w:r>
              <w:t>Traductrice Juridique et </w:t>
            </w:r>
            <w:r w:rsidRPr="00145844">
              <w:rPr>
                <w:lang w:bidi="ar-TN"/>
              </w:rPr>
              <w:t>M</w:t>
            </w:r>
            <w:r>
              <w:t xml:space="preserve">aritime </w:t>
            </w:r>
          </w:p>
          <w:p w:rsidR="00145844" w:rsidRDefault="00145844" w:rsidP="00906A4E">
            <w:pPr>
              <w:pStyle w:val="Subtitle"/>
              <w:ind w:left="463" w:right="-2"/>
            </w:pPr>
            <w:r>
              <w:t>cabinet d'avocat à  la cour  de cassation - Bizerte, Tunisie - Stage - Juillet 2007, Juillet 2007</w:t>
            </w:r>
          </w:p>
          <w:p w:rsidR="00145844" w:rsidRDefault="00145844" w:rsidP="00906A4E">
            <w:pPr>
              <w:pStyle w:val="tpltxtsmall"/>
            </w:pPr>
          </w:p>
          <w:p w:rsidR="00145844" w:rsidRDefault="00145844" w:rsidP="00906A4E">
            <w:pPr>
              <w:pStyle w:val="bodycv"/>
              <w:ind w:left="905" w:right="335" w:hanging="218"/>
            </w:pPr>
            <w:r>
              <w:rPr>
                <w:noProof/>
                <w:lang w:val="en-US" w:eastAsia="en-US"/>
              </w:rPr>
              <w:drawing>
                <wp:inline distT="0" distB="0" distL="0" distR="0">
                  <wp:extent cx="133350" cy="76200"/>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33350" cy="76200"/>
                          </a:xfrm>
                          <a:prstGeom prst="rect">
                            <a:avLst/>
                          </a:prstGeom>
                          <a:solidFill>
                            <a:srgbClr val="FFFFFF"/>
                          </a:solidFill>
                          <a:ln w="9525">
                            <a:noFill/>
                            <a:miter lim="800000"/>
                            <a:headEnd/>
                            <a:tailEnd/>
                          </a:ln>
                        </pic:spPr>
                      </pic:pic>
                    </a:graphicData>
                  </a:graphic>
                </wp:inline>
              </w:drawing>
            </w:r>
            <w:r>
              <w:t xml:space="preserve">Traduction Français &gt;arabe : Arabe&gt; français : Anglais&gt; arabe </w:t>
            </w:r>
            <w:r>
              <w:br/>
              <w:t xml:space="preserve">- Des Actes de cargaison </w:t>
            </w:r>
            <w:r>
              <w:br/>
              <w:t xml:space="preserve">- Des notes judiciaires </w:t>
            </w:r>
            <w:r>
              <w:br/>
            </w:r>
          </w:p>
          <w:p w:rsidR="00145844" w:rsidRDefault="00145844" w:rsidP="00906A4E">
            <w:pPr>
              <w:pStyle w:val="tpltxtsmall"/>
            </w:pPr>
          </w:p>
          <w:p w:rsidR="00145844" w:rsidRDefault="00145844" w:rsidP="00906A4E">
            <w:pPr>
              <w:pStyle w:val="Titleniv1"/>
            </w:pPr>
            <w:r>
              <w:rPr>
                <w:noProof/>
                <w:lang w:val="en-US" w:eastAsia="en-US"/>
              </w:rPr>
              <w:drawing>
                <wp:inline distT="0" distB="0" distL="0" distR="0">
                  <wp:extent cx="209550" cy="57150"/>
                  <wp:effectExtent l="1905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209550" cy="57150"/>
                          </a:xfrm>
                          <a:prstGeom prst="rect">
                            <a:avLst/>
                          </a:prstGeom>
                          <a:solidFill>
                            <a:srgbClr val="FFFFFF"/>
                          </a:solidFill>
                          <a:ln w="9525">
                            <a:noFill/>
                            <a:miter lim="800000"/>
                            <a:headEnd/>
                            <a:tailEnd/>
                          </a:ln>
                        </pic:spPr>
                      </pic:pic>
                    </a:graphicData>
                  </a:graphic>
                </wp:inline>
              </w:drawing>
            </w:r>
            <w:r>
              <w:rPr>
                <w:sz w:val="12"/>
                <w:szCs w:val="12"/>
              </w:rPr>
              <w:t xml:space="preserve">  </w:t>
            </w:r>
            <w:r>
              <w:t xml:space="preserve">Compétences </w:t>
            </w:r>
            <w:r>
              <w:rPr>
                <w:noProof/>
                <w:lang w:val="en-US" w:eastAsia="en-US"/>
              </w:rPr>
              <w:drawing>
                <wp:inline distT="0" distB="0" distL="0" distR="0">
                  <wp:extent cx="3952875" cy="57150"/>
                  <wp:effectExtent l="19050" t="0" r="952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3952875" cy="57150"/>
                          </a:xfrm>
                          <a:prstGeom prst="rect">
                            <a:avLst/>
                          </a:prstGeom>
                          <a:solidFill>
                            <a:srgbClr val="FFFFFF"/>
                          </a:solidFill>
                          <a:ln w="9525">
                            <a:noFill/>
                            <a:miter lim="800000"/>
                            <a:headEnd/>
                            <a:tailEnd/>
                          </a:ln>
                        </pic:spPr>
                      </pic:pic>
                    </a:graphicData>
                  </a:graphic>
                </wp:inline>
              </w:drawing>
            </w:r>
          </w:p>
          <w:p w:rsidR="00145844" w:rsidRDefault="00145844" w:rsidP="00906A4E">
            <w:pPr>
              <w:pStyle w:val="tpltxtsmall"/>
            </w:pPr>
          </w:p>
          <w:p w:rsidR="00145844" w:rsidRDefault="00145844" w:rsidP="00906A4E">
            <w:pPr>
              <w:pStyle w:val="titleniv2"/>
            </w:pPr>
            <w:r>
              <w:t xml:space="preserve">Domaines de Travail </w:t>
            </w:r>
          </w:p>
          <w:p w:rsidR="00145844" w:rsidRDefault="00145844" w:rsidP="00906A4E">
            <w:pPr>
              <w:pStyle w:val="tpltxtsmall"/>
            </w:pPr>
          </w:p>
          <w:p w:rsidR="00145844" w:rsidRDefault="00145844" w:rsidP="00906A4E">
            <w:pPr>
              <w:pStyle w:val="bodycv"/>
              <w:ind w:left="898" w:right="335" w:hanging="203"/>
            </w:pPr>
            <w:r>
              <w:rPr>
                <w:noProof/>
                <w:lang w:val="en-US" w:eastAsia="en-US"/>
              </w:rPr>
              <w:drawing>
                <wp:inline distT="0" distB="0" distL="0" distR="0">
                  <wp:extent cx="133350" cy="76200"/>
                  <wp:effectExtent l="1905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133350" cy="76200"/>
                          </a:xfrm>
                          <a:prstGeom prst="rect">
                            <a:avLst/>
                          </a:prstGeom>
                          <a:solidFill>
                            <a:srgbClr val="FFFFFF"/>
                          </a:solidFill>
                          <a:ln w="9525">
                            <a:noFill/>
                            <a:miter lim="800000"/>
                            <a:headEnd/>
                            <a:tailEnd/>
                          </a:ln>
                        </pic:spPr>
                      </pic:pic>
                    </a:graphicData>
                  </a:graphic>
                </wp:inline>
              </w:drawing>
            </w:r>
            <w:r>
              <w:t>Media et communication : marketing, tourisme, presse</w:t>
            </w:r>
            <w:r>
              <w:br/>
              <w:t xml:space="preserve"> </w:t>
            </w:r>
          </w:p>
          <w:p w:rsidR="00145844" w:rsidRDefault="00145844" w:rsidP="00906A4E">
            <w:pPr>
              <w:pStyle w:val="bodycv"/>
              <w:ind w:left="898" w:right="335" w:hanging="203"/>
            </w:pPr>
            <w:r>
              <w:rPr>
                <w:noProof/>
                <w:lang w:val="en-US" w:eastAsia="en-US"/>
              </w:rPr>
              <w:drawing>
                <wp:inline distT="0" distB="0" distL="0" distR="0">
                  <wp:extent cx="133350" cy="76200"/>
                  <wp:effectExtent l="1905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33350" cy="76200"/>
                          </a:xfrm>
                          <a:prstGeom prst="rect">
                            <a:avLst/>
                          </a:prstGeom>
                          <a:solidFill>
                            <a:srgbClr val="FFFFFF"/>
                          </a:solidFill>
                          <a:ln w="9525">
                            <a:noFill/>
                            <a:miter lim="800000"/>
                            <a:headEnd/>
                            <a:tailEnd/>
                          </a:ln>
                        </pic:spPr>
                      </pic:pic>
                    </a:graphicData>
                  </a:graphic>
                </wp:inline>
              </w:drawing>
            </w:r>
            <w:r>
              <w:t>Fiches techniques, publications scientifiques, manuels d’utilisation, brochures publicitaires, communiqués de presse, communication interne, sites Internet, brevets d'invention</w:t>
            </w:r>
            <w:r>
              <w:br/>
              <w:t xml:space="preserve"> </w:t>
            </w:r>
          </w:p>
          <w:p w:rsidR="00145844" w:rsidRDefault="00145844" w:rsidP="00906A4E">
            <w:pPr>
              <w:pStyle w:val="bodycv"/>
              <w:ind w:left="898" w:right="335" w:hanging="203"/>
            </w:pPr>
            <w:r>
              <w:rPr>
                <w:noProof/>
                <w:lang w:val="en-US" w:eastAsia="en-US"/>
              </w:rPr>
              <w:drawing>
                <wp:inline distT="0" distB="0" distL="0" distR="0">
                  <wp:extent cx="133350" cy="76200"/>
                  <wp:effectExtent l="1905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133350" cy="76200"/>
                          </a:xfrm>
                          <a:prstGeom prst="rect">
                            <a:avLst/>
                          </a:prstGeom>
                          <a:solidFill>
                            <a:srgbClr val="FFFFFF"/>
                          </a:solidFill>
                          <a:ln w="9525">
                            <a:noFill/>
                            <a:miter lim="800000"/>
                            <a:headEnd/>
                            <a:tailEnd/>
                          </a:ln>
                        </pic:spPr>
                      </pic:pic>
                    </a:graphicData>
                  </a:graphic>
                </wp:inline>
              </w:drawing>
            </w:r>
            <w:r>
              <w:t xml:space="preserve">Domaine Maritime : Acte de cargaison </w:t>
            </w:r>
          </w:p>
          <w:p w:rsidR="00145844" w:rsidRDefault="00145844" w:rsidP="00906A4E">
            <w:pPr>
              <w:pStyle w:val="bodycv"/>
              <w:ind w:left="898" w:right="335" w:hanging="203"/>
            </w:pPr>
            <w:r>
              <w:rPr>
                <w:noProof/>
                <w:lang w:val="en-US" w:eastAsia="en-US"/>
              </w:rPr>
              <w:drawing>
                <wp:inline distT="0" distB="0" distL="0" distR="0">
                  <wp:extent cx="133350" cy="76200"/>
                  <wp:effectExtent l="1905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133350" cy="76200"/>
                          </a:xfrm>
                          <a:prstGeom prst="rect">
                            <a:avLst/>
                          </a:prstGeom>
                          <a:solidFill>
                            <a:srgbClr val="FFFFFF"/>
                          </a:solidFill>
                          <a:ln w="9525">
                            <a:noFill/>
                            <a:miter lim="800000"/>
                            <a:headEnd/>
                            <a:tailEnd/>
                          </a:ln>
                        </pic:spPr>
                      </pic:pic>
                    </a:graphicData>
                  </a:graphic>
                </wp:inline>
              </w:drawing>
            </w:r>
            <w:r>
              <w:t xml:space="preserve">Domaine juridique : Notes judiciaire, contrats </w:t>
            </w:r>
          </w:p>
          <w:p w:rsidR="00145844" w:rsidRDefault="00145844" w:rsidP="00906A4E">
            <w:pPr>
              <w:pStyle w:val="bodycv"/>
              <w:ind w:left="898" w:right="335" w:hanging="203"/>
            </w:pPr>
            <w:r>
              <w:rPr>
                <w:noProof/>
                <w:lang w:val="en-US" w:eastAsia="en-US"/>
              </w:rPr>
              <w:drawing>
                <wp:inline distT="0" distB="0" distL="0" distR="0">
                  <wp:extent cx="133350" cy="76200"/>
                  <wp:effectExtent l="1905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133350" cy="76200"/>
                          </a:xfrm>
                          <a:prstGeom prst="rect">
                            <a:avLst/>
                          </a:prstGeom>
                          <a:solidFill>
                            <a:srgbClr val="FFFFFF"/>
                          </a:solidFill>
                          <a:ln w="9525">
                            <a:noFill/>
                            <a:miter lim="800000"/>
                            <a:headEnd/>
                            <a:tailEnd/>
                          </a:ln>
                        </pic:spPr>
                      </pic:pic>
                    </a:graphicData>
                  </a:graphic>
                </wp:inline>
              </w:drawing>
            </w:r>
            <w:r>
              <w:t>Domaine Audiovisuel : traduction des synopsis, générique, sous-titres</w:t>
            </w:r>
          </w:p>
          <w:p w:rsidR="00145844" w:rsidRDefault="00145844" w:rsidP="00906A4E">
            <w:pPr>
              <w:pStyle w:val="tpltxtsmall"/>
            </w:pPr>
          </w:p>
          <w:p w:rsidR="00145844" w:rsidRDefault="00145844" w:rsidP="00906A4E">
            <w:pPr>
              <w:pStyle w:val="titleniv2"/>
            </w:pPr>
            <w:r>
              <w:t xml:space="preserve">    Langues de Travail </w:t>
            </w:r>
          </w:p>
          <w:p w:rsidR="00145844" w:rsidRDefault="00145844" w:rsidP="00906A4E">
            <w:pPr>
              <w:pStyle w:val="tpltxtsmall"/>
            </w:pPr>
          </w:p>
          <w:p w:rsidR="00145844" w:rsidRDefault="00145844" w:rsidP="00906A4E">
            <w:pPr>
              <w:pStyle w:val="tpltxtsmall"/>
            </w:pPr>
          </w:p>
          <w:p w:rsidR="00145844" w:rsidRDefault="00145844" w:rsidP="00906A4E">
            <w:pPr>
              <w:pStyle w:val="bodycv"/>
              <w:ind w:left="898" w:right="335" w:hanging="203"/>
            </w:pPr>
            <w:r>
              <w:rPr>
                <w:noProof/>
                <w:lang w:val="en-US" w:eastAsia="en-US"/>
              </w:rPr>
              <w:drawing>
                <wp:inline distT="0" distB="0" distL="0" distR="0">
                  <wp:extent cx="133350" cy="76200"/>
                  <wp:effectExtent l="1905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133350" cy="76200"/>
                          </a:xfrm>
                          <a:prstGeom prst="rect">
                            <a:avLst/>
                          </a:prstGeom>
                          <a:solidFill>
                            <a:srgbClr val="FFFFFF"/>
                          </a:solidFill>
                          <a:ln w="9525">
                            <a:noFill/>
                            <a:miter lim="800000"/>
                            <a:headEnd/>
                            <a:tailEnd/>
                          </a:ln>
                        </pic:spPr>
                      </pic:pic>
                    </a:graphicData>
                  </a:graphic>
                </wp:inline>
              </w:drawing>
            </w:r>
            <w:r>
              <w:t xml:space="preserve">Arabe : langue maternelle </w:t>
            </w:r>
          </w:p>
          <w:p w:rsidR="00145844" w:rsidRDefault="00145844" w:rsidP="00906A4E">
            <w:pPr>
              <w:pStyle w:val="bodycv"/>
              <w:ind w:left="898" w:right="335" w:hanging="203"/>
            </w:pPr>
            <w:r>
              <w:rPr>
                <w:noProof/>
                <w:lang w:val="en-US" w:eastAsia="en-US"/>
              </w:rPr>
              <w:drawing>
                <wp:inline distT="0" distB="0" distL="0" distR="0">
                  <wp:extent cx="133350" cy="76200"/>
                  <wp:effectExtent l="1905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133350" cy="76200"/>
                          </a:xfrm>
                          <a:prstGeom prst="rect">
                            <a:avLst/>
                          </a:prstGeom>
                          <a:solidFill>
                            <a:srgbClr val="FFFFFF"/>
                          </a:solidFill>
                          <a:ln w="9525">
                            <a:noFill/>
                            <a:miter lim="800000"/>
                            <a:headEnd/>
                            <a:tailEnd/>
                          </a:ln>
                        </pic:spPr>
                      </pic:pic>
                    </a:graphicData>
                  </a:graphic>
                </wp:inline>
              </w:drawing>
            </w:r>
            <w:r>
              <w:t xml:space="preserve">Français : excellent niveau, usuel et technique </w:t>
            </w:r>
          </w:p>
          <w:p w:rsidR="00145844" w:rsidRDefault="00145844" w:rsidP="00906A4E">
            <w:pPr>
              <w:pStyle w:val="bodycv"/>
              <w:ind w:left="898" w:right="335" w:hanging="203"/>
            </w:pPr>
            <w:r>
              <w:rPr>
                <w:noProof/>
                <w:lang w:val="en-US" w:eastAsia="en-US"/>
              </w:rPr>
              <w:drawing>
                <wp:inline distT="0" distB="0" distL="0" distR="0">
                  <wp:extent cx="133350" cy="76200"/>
                  <wp:effectExtent l="1905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133350" cy="76200"/>
                          </a:xfrm>
                          <a:prstGeom prst="rect">
                            <a:avLst/>
                          </a:prstGeom>
                          <a:solidFill>
                            <a:srgbClr val="FFFFFF"/>
                          </a:solidFill>
                          <a:ln w="9525">
                            <a:noFill/>
                            <a:miter lim="800000"/>
                            <a:headEnd/>
                            <a:tailEnd/>
                          </a:ln>
                        </pic:spPr>
                      </pic:pic>
                    </a:graphicData>
                  </a:graphic>
                </wp:inline>
              </w:drawing>
            </w:r>
            <w:r>
              <w:t>Anglais : niveau moyen, usuel et technique</w:t>
            </w:r>
          </w:p>
          <w:p w:rsidR="00145844" w:rsidRDefault="00145844" w:rsidP="00906A4E">
            <w:pPr>
              <w:pStyle w:val="bodycv"/>
              <w:ind w:left="898" w:right="335" w:hanging="203"/>
            </w:pPr>
            <w:r>
              <w:br/>
            </w:r>
          </w:p>
          <w:p w:rsidR="00145844" w:rsidRDefault="00145844" w:rsidP="00906A4E">
            <w:pPr>
              <w:pStyle w:val="tpltxtsmall"/>
            </w:pPr>
          </w:p>
          <w:p w:rsidR="00145844" w:rsidRDefault="00145844" w:rsidP="00906A4E">
            <w:pPr>
              <w:pStyle w:val="titleniv2"/>
            </w:pPr>
          </w:p>
          <w:p w:rsidR="00145844" w:rsidRDefault="00145844" w:rsidP="00906A4E">
            <w:pPr>
              <w:pStyle w:val="titleniv2"/>
            </w:pPr>
            <w:r>
              <w:t xml:space="preserve"> </w:t>
            </w:r>
          </w:p>
          <w:p w:rsidR="00145844" w:rsidRDefault="00145844" w:rsidP="00906A4E">
            <w:pPr>
              <w:pStyle w:val="titleniv2"/>
            </w:pPr>
          </w:p>
          <w:p w:rsidR="00145844" w:rsidRDefault="00145844" w:rsidP="00906A4E">
            <w:pPr>
              <w:pStyle w:val="titleniv2"/>
            </w:pPr>
          </w:p>
          <w:p w:rsidR="00145844" w:rsidRDefault="00145844" w:rsidP="00906A4E">
            <w:pPr>
              <w:pStyle w:val="titleniv2"/>
            </w:pPr>
            <w:r>
              <w:t xml:space="preserve">Outils Informatiques </w:t>
            </w:r>
          </w:p>
          <w:p w:rsidR="00145844" w:rsidRDefault="00145844" w:rsidP="00906A4E">
            <w:pPr>
              <w:pStyle w:val="tpltxtsmall"/>
            </w:pPr>
          </w:p>
          <w:p w:rsidR="00145844" w:rsidRDefault="00145844" w:rsidP="00906A4E">
            <w:pPr>
              <w:pStyle w:val="bodycv"/>
              <w:ind w:left="898" w:right="335" w:hanging="203"/>
            </w:pPr>
            <w:r>
              <w:rPr>
                <w:noProof/>
                <w:lang w:val="en-US" w:eastAsia="en-US"/>
              </w:rPr>
              <w:drawing>
                <wp:inline distT="0" distB="0" distL="0" distR="0">
                  <wp:extent cx="133350" cy="76200"/>
                  <wp:effectExtent l="1905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133350" cy="76200"/>
                          </a:xfrm>
                          <a:prstGeom prst="rect">
                            <a:avLst/>
                          </a:prstGeom>
                          <a:solidFill>
                            <a:srgbClr val="FFFFFF"/>
                          </a:solidFill>
                          <a:ln w="9525">
                            <a:noFill/>
                            <a:miter lim="800000"/>
                            <a:headEnd/>
                            <a:tailEnd/>
                          </a:ln>
                        </pic:spPr>
                      </pic:pic>
                    </a:graphicData>
                  </a:graphic>
                </wp:inline>
              </w:drawing>
            </w:r>
            <w:r>
              <w:t>Systèmes d’exploitation : Windows XP / Vista / Seven.</w:t>
            </w:r>
            <w:r>
              <w:br/>
              <w:t xml:space="preserve"> </w:t>
            </w:r>
          </w:p>
          <w:p w:rsidR="00145844" w:rsidRPr="00904B2D" w:rsidRDefault="00145844" w:rsidP="00906A4E">
            <w:pPr>
              <w:pStyle w:val="bodycv"/>
              <w:ind w:left="898" w:right="335" w:hanging="203"/>
              <w:rPr>
                <w:lang w:val="en-US"/>
              </w:rPr>
            </w:pPr>
            <w:r>
              <w:rPr>
                <w:noProof/>
                <w:lang w:val="en-US" w:eastAsia="en-US"/>
              </w:rPr>
              <w:drawing>
                <wp:inline distT="0" distB="0" distL="0" distR="0">
                  <wp:extent cx="133350" cy="76200"/>
                  <wp:effectExtent l="1905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133350" cy="76200"/>
                          </a:xfrm>
                          <a:prstGeom prst="rect">
                            <a:avLst/>
                          </a:prstGeom>
                          <a:solidFill>
                            <a:srgbClr val="FFFFFF"/>
                          </a:solidFill>
                          <a:ln w="9525">
                            <a:noFill/>
                            <a:miter lim="800000"/>
                            <a:headEnd/>
                            <a:tailEnd/>
                          </a:ln>
                        </pic:spPr>
                      </pic:pic>
                    </a:graphicData>
                  </a:graphic>
                </wp:inline>
              </w:drawing>
            </w:r>
            <w:r w:rsidRPr="00904B2D">
              <w:rPr>
                <w:lang w:val="en-US"/>
              </w:rPr>
              <w:t>Bureautique : Word / Tableur  Excel </w:t>
            </w:r>
            <w:r>
              <w:rPr>
                <w:lang w:val="en-US" w:bidi="ar-TN"/>
              </w:rPr>
              <w:t>/</w:t>
            </w:r>
            <w:r w:rsidRPr="00904B2D">
              <w:rPr>
                <w:lang w:val="en-US"/>
              </w:rPr>
              <w:t>PowerPoint</w:t>
            </w:r>
            <w:r w:rsidRPr="00904B2D">
              <w:rPr>
                <w:lang w:val="en-US"/>
              </w:rPr>
              <w:br/>
              <w:t xml:space="preserve"> </w:t>
            </w:r>
          </w:p>
          <w:p w:rsidR="00145844" w:rsidRDefault="00145844" w:rsidP="00906A4E">
            <w:pPr>
              <w:pStyle w:val="bodycv"/>
              <w:ind w:left="898" w:right="335" w:hanging="203"/>
            </w:pPr>
            <w:r>
              <w:rPr>
                <w:noProof/>
                <w:lang w:val="en-US" w:eastAsia="en-US"/>
              </w:rPr>
              <w:drawing>
                <wp:inline distT="0" distB="0" distL="0" distR="0">
                  <wp:extent cx="133350" cy="76200"/>
                  <wp:effectExtent l="1905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srcRect/>
                          <a:stretch>
                            <a:fillRect/>
                          </a:stretch>
                        </pic:blipFill>
                        <pic:spPr bwMode="auto">
                          <a:xfrm>
                            <a:off x="0" y="0"/>
                            <a:ext cx="133350" cy="76200"/>
                          </a:xfrm>
                          <a:prstGeom prst="rect">
                            <a:avLst/>
                          </a:prstGeom>
                          <a:solidFill>
                            <a:srgbClr val="FFFFFF"/>
                          </a:solidFill>
                          <a:ln w="9525">
                            <a:noFill/>
                            <a:miter lim="800000"/>
                            <a:headEnd/>
                            <a:tailEnd/>
                          </a:ln>
                        </pic:spPr>
                      </pic:pic>
                    </a:graphicData>
                  </a:graphic>
                </wp:inline>
              </w:drawing>
            </w:r>
            <w:r>
              <w:t>TAO : Trados, concordanciers, Déjà vu.</w:t>
            </w:r>
          </w:p>
          <w:p w:rsidR="00145844" w:rsidRDefault="00145844" w:rsidP="00906A4E">
            <w:pPr>
              <w:pStyle w:val="tpltxtsmall"/>
            </w:pPr>
          </w:p>
          <w:p w:rsidR="00145844" w:rsidRDefault="00145844" w:rsidP="00906A4E">
            <w:pPr>
              <w:pStyle w:val="titleniv2"/>
            </w:pPr>
            <w:r>
              <w:t xml:space="preserve">D'excellentes Compétences Rédactionnelles </w:t>
            </w:r>
          </w:p>
          <w:p w:rsidR="00145844" w:rsidRDefault="00145844" w:rsidP="00906A4E">
            <w:pPr>
              <w:pStyle w:val="tpltxtsmall"/>
            </w:pPr>
          </w:p>
          <w:p w:rsidR="00145844" w:rsidRDefault="00145844" w:rsidP="00906A4E">
            <w:pPr>
              <w:pStyle w:val="bodycv"/>
              <w:ind w:left="898" w:right="335" w:hanging="203"/>
            </w:pPr>
            <w:r>
              <w:rPr>
                <w:noProof/>
                <w:lang w:val="en-US" w:eastAsia="en-US"/>
              </w:rPr>
              <w:drawing>
                <wp:inline distT="0" distB="0" distL="0" distR="0">
                  <wp:extent cx="133350" cy="76200"/>
                  <wp:effectExtent l="1905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srcRect/>
                          <a:stretch>
                            <a:fillRect/>
                          </a:stretch>
                        </pic:blipFill>
                        <pic:spPr bwMode="auto">
                          <a:xfrm>
                            <a:off x="0" y="0"/>
                            <a:ext cx="133350" cy="76200"/>
                          </a:xfrm>
                          <a:prstGeom prst="rect">
                            <a:avLst/>
                          </a:prstGeom>
                          <a:solidFill>
                            <a:srgbClr val="FFFFFF"/>
                          </a:solidFill>
                          <a:ln w="9525">
                            <a:noFill/>
                            <a:miter lim="800000"/>
                            <a:headEnd/>
                            <a:tailEnd/>
                          </a:ln>
                        </pic:spPr>
                      </pic:pic>
                    </a:graphicData>
                  </a:graphic>
                </wp:inline>
              </w:drawing>
            </w:r>
            <w:r>
              <w:t xml:space="preserve"> Parfaite maîtrise de la langue arabe et de la langue française.</w:t>
            </w:r>
          </w:p>
          <w:p w:rsidR="00145844" w:rsidRDefault="00145844" w:rsidP="00906A4E">
            <w:pPr>
              <w:pStyle w:val="bodycv"/>
              <w:ind w:left="898" w:right="335" w:hanging="203"/>
            </w:pPr>
            <w:r>
              <w:rPr>
                <w:noProof/>
                <w:lang w:val="en-US" w:eastAsia="en-US"/>
              </w:rPr>
              <w:drawing>
                <wp:inline distT="0" distB="0" distL="0" distR="0">
                  <wp:extent cx="133350" cy="76200"/>
                  <wp:effectExtent l="1905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a:off x="0" y="0"/>
                            <a:ext cx="133350" cy="76200"/>
                          </a:xfrm>
                          <a:prstGeom prst="rect">
                            <a:avLst/>
                          </a:prstGeom>
                          <a:solidFill>
                            <a:srgbClr val="FFFFFF"/>
                          </a:solidFill>
                          <a:ln w="9525">
                            <a:noFill/>
                            <a:miter lim="800000"/>
                            <a:headEnd/>
                            <a:tailEnd/>
                          </a:ln>
                        </pic:spPr>
                      </pic:pic>
                    </a:graphicData>
                  </a:graphic>
                </wp:inline>
              </w:drawing>
            </w:r>
            <w:r>
              <w:t xml:space="preserve"> Connaissance pratique des techniques et outils de recherche documentaire </w:t>
            </w:r>
          </w:p>
          <w:p w:rsidR="00145844" w:rsidRDefault="00145844" w:rsidP="00906A4E">
            <w:pPr>
              <w:pStyle w:val="bodycv"/>
              <w:ind w:left="720" w:right="335"/>
            </w:pPr>
            <w:r>
              <w:rPr>
                <w:noProof/>
                <w:lang w:val="en-US" w:eastAsia="en-US"/>
              </w:rPr>
              <w:drawing>
                <wp:inline distT="0" distB="0" distL="0" distR="0">
                  <wp:extent cx="133350" cy="76200"/>
                  <wp:effectExtent l="1905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srcRect/>
                          <a:stretch>
                            <a:fillRect/>
                          </a:stretch>
                        </pic:blipFill>
                        <pic:spPr bwMode="auto">
                          <a:xfrm>
                            <a:off x="0" y="0"/>
                            <a:ext cx="133350" cy="76200"/>
                          </a:xfrm>
                          <a:prstGeom prst="rect">
                            <a:avLst/>
                          </a:prstGeom>
                          <a:solidFill>
                            <a:srgbClr val="FFFFFF"/>
                          </a:solidFill>
                          <a:ln w="9525">
                            <a:noFill/>
                            <a:miter lim="800000"/>
                            <a:headEnd/>
                            <a:tailEnd/>
                          </a:ln>
                        </pic:spPr>
                      </pic:pic>
                    </a:graphicData>
                  </a:graphic>
                </wp:inline>
              </w:drawing>
            </w:r>
            <w:r>
              <w:t>Esprit de synthèse</w:t>
            </w:r>
          </w:p>
          <w:p w:rsidR="00145844" w:rsidRDefault="00145844" w:rsidP="00906A4E">
            <w:pPr>
              <w:pStyle w:val="bodycv"/>
              <w:ind w:left="720" w:right="335"/>
            </w:pPr>
          </w:p>
          <w:p w:rsidR="00145844" w:rsidRDefault="00145844" w:rsidP="00906A4E">
            <w:pPr>
              <w:pStyle w:val="titleniv2"/>
            </w:pPr>
            <w:r>
              <w:t xml:space="preserve">TCFQ  Session 2012 : </w:t>
            </w:r>
          </w:p>
          <w:p w:rsidR="00145844" w:rsidRDefault="00145844" w:rsidP="00906A4E">
            <w:pPr>
              <w:pStyle w:val="titleniv2"/>
            </w:pPr>
          </w:p>
          <w:p w:rsidR="00145844" w:rsidRPr="00DA0057" w:rsidRDefault="00145844" w:rsidP="00906A4E">
            <w:pPr>
              <w:pStyle w:val="titleniv2"/>
              <w:ind w:left="0"/>
              <w:rPr>
                <w:b w:val="0"/>
                <w:bCs/>
                <w:color w:val="404040"/>
                <w:sz w:val="17"/>
                <w:szCs w:val="17"/>
              </w:rPr>
            </w:pPr>
            <w:r>
              <w:t xml:space="preserve">        </w:t>
            </w:r>
            <w:r>
              <w:rPr>
                <w:noProof/>
                <w:lang w:val="en-US" w:eastAsia="en-US"/>
              </w:rPr>
              <w:drawing>
                <wp:inline distT="0" distB="0" distL="0" distR="0">
                  <wp:extent cx="133350" cy="76200"/>
                  <wp:effectExtent l="1905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33350" cy="76200"/>
                          </a:xfrm>
                          <a:prstGeom prst="rect">
                            <a:avLst/>
                          </a:prstGeom>
                          <a:solidFill>
                            <a:srgbClr val="FFFFFF"/>
                          </a:solidFill>
                          <a:ln w="9525">
                            <a:noFill/>
                            <a:miter lim="800000"/>
                            <a:headEnd/>
                            <a:tailEnd/>
                          </a:ln>
                        </pic:spPr>
                      </pic:pic>
                    </a:graphicData>
                  </a:graphic>
                </wp:inline>
              </w:drawing>
            </w:r>
            <w:r w:rsidRPr="00DA0057">
              <w:rPr>
                <w:b w:val="0"/>
                <w:bCs/>
                <w:color w:val="404040"/>
                <w:sz w:val="17"/>
                <w:szCs w:val="17"/>
              </w:rPr>
              <w:t xml:space="preserve">Compréhension orale :   </w:t>
            </w:r>
            <w:r>
              <w:rPr>
                <w:b w:val="0"/>
                <w:bCs/>
                <w:color w:val="404040"/>
                <w:sz w:val="17"/>
                <w:szCs w:val="17"/>
              </w:rPr>
              <w:t xml:space="preserve"> </w:t>
            </w:r>
            <w:r w:rsidRPr="00DA0057">
              <w:rPr>
                <w:b w:val="0"/>
                <w:bCs/>
                <w:color w:val="404040"/>
                <w:sz w:val="17"/>
                <w:szCs w:val="17"/>
              </w:rPr>
              <w:t>472 point  (Niveau B2)</w:t>
            </w:r>
          </w:p>
          <w:p w:rsidR="00145844" w:rsidRPr="00DA0057" w:rsidRDefault="00145844" w:rsidP="00906A4E">
            <w:pPr>
              <w:pStyle w:val="titleniv2"/>
              <w:rPr>
                <w:b w:val="0"/>
                <w:bCs/>
                <w:color w:val="404040"/>
                <w:sz w:val="17"/>
                <w:szCs w:val="17"/>
              </w:rPr>
            </w:pPr>
            <w:r w:rsidRPr="00DA0057">
              <w:rPr>
                <w:sz w:val="17"/>
                <w:szCs w:val="17"/>
              </w:rPr>
              <w:t xml:space="preserve"> </w:t>
            </w:r>
            <w:r>
              <w:rPr>
                <w:noProof/>
                <w:sz w:val="17"/>
                <w:szCs w:val="17"/>
                <w:lang w:val="en-US" w:eastAsia="en-US"/>
              </w:rPr>
              <w:drawing>
                <wp:inline distT="0" distB="0" distL="0" distR="0">
                  <wp:extent cx="133350" cy="76200"/>
                  <wp:effectExtent l="1905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srcRect/>
                          <a:stretch>
                            <a:fillRect/>
                          </a:stretch>
                        </pic:blipFill>
                        <pic:spPr bwMode="auto">
                          <a:xfrm>
                            <a:off x="0" y="0"/>
                            <a:ext cx="133350" cy="76200"/>
                          </a:xfrm>
                          <a:prstGeom prst="rect">
                            <a:avLst/>
                          </a:prstGeom>
                          <a:solidFill>
                            <a:srgbClr val="FFFFFF"/>
                          </a:solidFill>
                          <a:ln w="9525">
                            <a:noFill/>
                            <a:miter lim="800000"/>
                            <a:headEnd/>
                            <a:tailEnd/>
                          </a:ln>
                        </pic:spPr>
                      </pic:pic>
                    </a:graphicData>
                  </a:graphic>
                </wp:inline>
              </w:drawing>
            </w:r>
            <w:r w:rsidRPr="00DA0057">
              <w:rPr>
                <w:b w:val="0"/>
                <w:bCs/>
                <w:color w:val="404040"/>
                <w:sz w:val="17"/>
                <w:szCs w:val="17"/>
              </w:rPr>
              <w:t xml:space="preserve">Expression orale :          </w:t>
            </w:r>
            <w:r>
              <w:rPr>
                <w:b w:val="0"/>
                <w:bCs/>
                <w:color w:val="404040"/>
                <w:sz w:val="17"/>
                <w:szCs w:val="17"/>
              </w:rPr>
              <w:t xml:space="preserve"> </w:t>
            </w:r>
            <w:r w:rsidRPr="00DA0057">
              <w:rPr>
                <w:b w:val="0"/>
                <w:bCs/>
                <w:color w:val="404040"/>
                <w:sz w:val="17"/>
                <w:szCs w:val="17"/>
              </w:rPr>
              <w:t xml:space="preserve">19/20        (Niveau C2) </w:t>
            </w:r>
          </w:p>
          <w:p w:rsidR="00145844" w:rsidRDefault="00145844" w:rsidP="00906A4E">
            <w:pPr>
              <w:pStyle w:val="bodycv"/>
              <w:ind w:left="0" w:right="335"/>
            </w:pPr>
          </w:p>
          <w:p w:rsidR="00145844" w:rsidRDefault="00145844" w:rsidP="00906A4E">
            <w:pPr>
              <w:pStyle w:val="tpltxtsmall"/>
            </w:pPr>
          </w:p>
          <w:p w:rsidR="00145844" w:rsidRDefault="00145844" w:rsidP="00906A4E">
            <w:pPr>
              <w:pStyle w:val="Titleniv1"/>
            </w:pPr>
            <w:r>
              <w:rPr>
                <w:noProof/>
                <w:lang w:val="en-US" w:eastAsia="en-US"/>
              </w:rPr>
              <w:drawing>
                <wp:inline distT="0" distB="0" distL="0" distR="0">
                  <wp:extent cx="209550" cy="57150"/>
                  <wp:effectExtent l="1905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srcRect/>
                          <a:stretch>
                            <a:fillRect/>
                          </a:stretch>
                        </pic:blipFill>
                        <pic:spPr bwMode="auto">
                          <a:xfrm>
                            <a:off x="0" y="0"/>
                            <a:ext cx="209550" cy="57150"/>
                          </a:xfrm>
                          <a:prstGeom prst="rect">
                            <a:avLst/>
                          </a:prstGeom>
                          <a:solidFill>
                            <a:srgbClr val="FFFFFF"/>
                          </a:solidFill>
                          <a:ln w="9525">
                            <a:noFill/>
                            <a:miter lim="800000"/>
                            <a:headEnd/>
                            <a:tailEnd/>
                          </a:ln>
                        </pic:spPr>
                      </pic:pic>
                    </a:graphicData>
                  </a:graphic>
                </wp:inline>
              </w:drawing>
            </w:r>
            <w:r>
              <w:rPr>
                <w:sz w:val="12"/>
                <w:szCs w:val="12"/>
              </w:rPr>
              <w:t xml:space="preserve">  </w:t>
            </w:r>
            <w:r>
              <w:t xml:space="preserve">Formations </w:t>
            </w:r>
            <w:r>
              <w:rPr>
                <w:noProof/>
                <w:lang w:val="en-US" w:eastAsia="en-US"/>
              </w:rPr>
              <w:drawing>
                <wp:inline distT="0" distB="0" distL="0" distR="0">
                  <wp:extent cx="4133850" cy="57150"/>
                  <wp:effectExtent l="1905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srcRect/>
                          <a:stretch>
                            <a:fillRect/>
                          </a:stretch>
                        </pic:blipFill>
                        <pic:spPr bwMode="auto">
                          <a:xfrm>
                            <a:off x="0" y="0"/>
                            <a:ext cx="4133850" cy="57150"/>
                          </a:xfrm>
                          <a:prstGeom prst="rect">
                            <a:avLst/>
                          </a:prstGeom>
                          <a:solidFill>
                            <a:srgbClr val="FFFFFF"/>
                          </a:solidFill>
                          <a:ln w="9525">
                            <a:noFill/>
                            <a:miter lim="800000"/>
                            <a:headEnd/>
                            <a:tailEnd/>
                          </a:ln>
                        </pic:spPr>
                      </pic:pic>
                    </a:graphicData>
                  </a:graphic>
                </wp:inline>
              </w:drawing>
            </w:r>
          </w:p>
          <w:p w:rsidR="00145844" w:rsidRDefault="00145844" w:rsidP="00906A4E">
            <w:pPr>
              <w:pStyle w:val="tpltxtsmall"/>
            </w:pPr>
          </w:p>
          <w:p w:rsidR="00145844" w:rsidRDefault="00145844" w:rsidP="00906A4E">
            <w:pPr>
              <w:pStyle w:val="titleniv2"/>
            </w:pPr>
            <w:r>
              <w:t xml:space="preserve">Mastère Professionnel de Traduction (Arabe-Français-Anglais) - Faculté des Lettres des Arts et des Humanités -La Manouba-Tunis Modifier </w:t>
            </w:r>
          </w:p>
          <w:p w:rsidR="00145844" w:rsidRDefault="00145844" w:rsidP="00906A4E">
            <w:pPr>
              <w:pStyle w:val="Subtitle"/>
              <w:ind w:left="470" w:right="-2"/>
            </w:pPr>
          </w:p>
          <w:p w:rsidR="00145844" w:rsidRDefault="00145844" w:rsidP="00906A4E">
            <w:pPr>
              <w:pStyle w:val="tpltxtsmall"/>
            </w:pPr>
          </w:p>
          <w:p w:rsidR="00145844" w:rsidRDefault="00145844" w:rsidP="00906A4E">
            <w:pPr>
              <w:pStyle w:val="bodycv"/>
              <w:ind w:left="913" w:right="313" w:hanging="218"/>
            </w:pPr>
            <w:r>
              <w:rPr>
                <w:noProof/>
                <w:lang w:val="en-US" w:eastAsia="en-US"/>
              </w:rPr>
              <w:drawing>
                <wp:inline distT="0" distB="0" distL="0" distR="0">
                  <wp:extent cx="133350" cy="76200"/>
                  <wp:effectExtent l="1905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133350" cy="76200"/>
                          </a:xfrm>
                          <a:prstGeom prst="rect">
                            <a:avLst/>
                          </a:prstGeom>
                          <a:solidFill>
                            <a:srgbClr val="FFFFFF"/>
                          </a:solidFill>
                          <a:ln w="9525">
                            <a:noFill/>
                            <a:miter lim="800000"/>
                            <a:headEnd/>
                            <a:tailEnd/>
                          </a:ln>
                        </pic:spPr>
                      </pic:pic>
                    </a:graphicData>
                  </a:graphic>
                </wp:inline>
              </w:drawing>
            </w:r>
            <w:r>
              <w:t>- Obtenu Mention Bien, avec les Félicitations du jury.</w:t>
            </w:r>
            <w:r>
              <w:br/>
            </w:r>
            <w:r>
              <w:br/>
              <w:t xml:space="preserve"> </w:t>
            </w:r>
          </w:p>
          <w:p w:rsidR="00145844" w:rsidRDefault="00145844" w:rsidP="00906A4E">
            <w:pPr>
              <w:pStyle w:val="tpltxtsmall"/>
            </w:pPr>
          </w:p>
          <w:p w:rsidR="00145844" w:rsidRDefault="00145844" w:rsidP="00906A4E">
            <w:pPr>
              <w:pStyle w:val="titleniv2"/>
            </w:pPr>
            <w:r>
              <w:t xml:space="preserve">Licence appliquée en Traduction et Relations Internationales. - Faculté des Lettres des Arts et des Humanités -La Manouba-Tunis </w:t>
            </w:r>
          </w:p>
          <w:p w:rsidR="00145844" w:rsidRDefault="00145844" w:rsidP="00906A4E">
            <w:pPr>
              <w:pStyle w:val="Subtitle"/>
              <w:ind w:left="470" w:right="-2"/>
            </w:pPr>
            <w:r>
              <w:t xml:space="preserve">Septembre 2005 - Mai 2008 </w:t>
            </w:r>
          </w:p>
          <w:p w:rsidR="00145844" w:rsidRDefault="00145844" w:rsidP="00906A4E">
            <w:pPr>
              <w:pStyle w:val="tpltxtsmall"/>
            </w:pPr>
          </w:p>
          <w:p w:rsidR="00145844" w:rsidRDefault="00145844" w:rsidP="00906A4E">
            <w:pPr>
              <w:pStyle w:val="bodycv"/>
              <w:ind w:left="913" w:right="313" w:hanging="218"/>
            </w:pPr>
            <w:r>
              <w:rPr>
                <w:noProof/>
                <w:lang w:val="en-US" w:eastAsia="en-US"/>
              </w:rPr>
              <w:drawing>
                <wp:inline distT="0" distB="0" distL="0" distR="0">
                  <wp:extent cx="133350" cy="76200"/>
                  <wp:effectExtent l="1905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srcRect/>
                          <a:stretch>
                            <a:fillRect/>
                          </a:stretch>
                        </pic:blipFill>
                        <pic:spPr bwMode="auto">
                          <a:xfrm>
                            <a:off x="0" y="0"/>
                            <a:ext cx="133350" cy="76200"/>
                          </a:xfrm>
                          <a:prstGeom prst="rect">
                            <a:avLst/>
                          </a:prstGeom>
                          <a:solidFill>
                            <a:srgbClr val="FFFFFF"/>
                          </a:solidFill>
                          <a:ln w="9525">
                            <a:noFill/>
                            <a:miter lim="800000"/>
                            <a:headEnd/>
                            <a:tailEnd/>
                          </a:ln>
                        </pic:spPr>
                      </pic:pic>
                    </a:graphicData>
                  </a:graphic>
                </wp:inline>
              </w:drawing>
            </w:r>
            <w:r>
              <w:t xml:space="preserve">- Droit International public </w:t>
            </w:r>
            <w:r>
              <w:br/>
              <w:t xml:space="preserve">- Traduction Littéraire (Français&gt;Arabe)  (Anglais-&gt;Arabe) </w:t>
            </w:r>
            <w:r>
              <w:br/>
            </w:r>
          </w:p>
          <w:p w:rsidR="00145844" w:rsidRDefault="00145844" w:rsidP="00906A4E">
            <w:pPr>
              <w:pStyle w:val="tpltxtsmall"/>
            </w:pPr>
          </w:p>
          <w:p w:rsidR="00145844" w:rsidRDefault="00145844" w:rsidP="00906A4E">
            <w:pPr>
              <w:pStyle w:val="titleniv2"/>
            </w:pPr>
            <w:r>
              <w:t xml:space="preserve">Baccalauréat littéraire - lycée secondaire Menzel-Jemil Bizerte </w:t>
            </w:r>
          </w:p>
          <w:p w:rsidR="00145844" w:rsidRDefault="00145844" w:rsidP="00906A4E">
            <w:pPr>
              <w:pStyle w:val="titleniv2"/>
            </w:pPr>
          </w:p>
          <w:p w:rsidR="00145844" w:rsidRDefault="00145844" w:rsidP="00906A4E">
            <w:pPr>
              <w:pStyle w:val="bodycv"/>
              <w:ind w:left="913" w:right="313" w:hanging="218"/>
            </w:pPr>
            <w:r>
              <w:rPr>
                <w:noProof/>
                <w:lang w:val="en-US" w:eastAsia="en-US"/>
              </w:rPr>
              <w:drawing>
                <wp:inline distT="0" distB="0" distL="0" distR="0">
                  <wp:extent cx="133350" cy="76200"/>
                  <wp:effectExtent l="1905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srcRect/>
                          <a:stretch>
                            <a:fillRect/>
                          </a:stretch>
                        </pic:blipFill>
                        <pic:spPr bwMode="auto">
                          <a:xfrm>
                            <a:off x="0" y="0"/>
                            <a:ext cx="133350" cy="76200"/>
                          </a:xfrm>
                          <a:prstGeom prst="rect">
                            <a:avLst/>
                          </a:prstGeom>
                          <a:solidFill>
                            <a:srgbClr val="FFFFFF"/>
                          </a:solidFill>
                          <a:ln w="9525">
                            <a:noFill/>
                            <a:miter lim="800000"/>
                            <a:headEnd/>
                            <a:tailEnd/>
                          </a:ln>
                        </pic:spPr>
                      </pic:pic>
                    </a:graphicData>
                  </a:graphic>
                </wp:inline>
              </w:drawing>
            </w:r>
            <w:r>
              <w:t>Obtenu avec la mention Moyen</w:t>
            </w:r>
            <w:r>
              <w:br/>
            </w:r>
          </w:p>
          <w:p w:rsidR="00145844" w:rsidRDefault="00145844" w:rsidP="00906A4E">
            <w:pPr>
              <w:pStyle w:val="tpltxtsmall"/>
            </w:pPr>
          </w:p>
        </w:tc>
        <w:tc>
          <w:tcPr>
            <w:tcW w:w="2929" w:type="dxa"/>
            <w:shd w:val="clear" w:color="auto" w:fill="auto"/>
          </w:tcPr>
          <w:p w:rsidR="00145844" w:rsidRDefault="00145844" w:rsidP="00906A4E">
            <w:pPr>
              <w:pStyle w:val="Titlerightside"/>
            </w:pPr>
            <w:r>
              <w:lastRenderedPageBreak/>
              <w:t>Me contacter</w:t>
            </w:r>
          </w:p>
          <w:p w:rsidR="00145844" w:rsidRDefault="00145844" w:rsidP="00906A4E">
            <w:pPr>
              <w:pStyle w:val="txtcontact"/>
            </w:pPr>
            <w:r>
              <w:rPr>
                <w:noProof/>
                <w:lang w:val="en-US" w:eastAsia="en-US"/>
              </w:rPr>
              <w:drawing>
                <wp:inline distT="0" distB="0" distL="0" distR="0">
                  <wp:extent cx="114300" cy="104775"/>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14300" cy="104775"/>
                          </a:xfrm>
                          <a:prstGeom prst="rect">
                            <a:avLst/>
                          </a:prstGeom>
                          <a:solidFill>
                            <a:srgbClr val="FFFFFF"/>
                          </a:solidFill>
                          <a:ln w="9525">
                            <a:noFill/>
                            <a:miter lim="800000"/>
                            <a:headEnd/>
                            <a:tailEnd/>
                          </a:ln>
                        </pic:spPr>
                      </pic:pic>
                    </a:graphicData>
                  </a:graphic>
                </wp:inline>
              </w:drawing>
            </w:r>
            <w:r>
              <w:t xml:space="preserve">  </w:t>
            </w:r>
            <w:r>
              <w:rPr>
                <w:b/>
                <w:bCs/>
              </w:rPr>
              <w:t>Email</w:t>
            </w:r>
            <w:r>
              <w:rPr>
                <w:b/>
                <w:bCs/>
              </w:rPr>
              <w:br/>
            </w:r>
            <w:r>
              <w:t>yosr.khalij@gmail.com</w:t>
            </w:r>
          </w:p>
          <w:p w:rsidR="00145844" w:rsidRDefault="00145844" w:rsidP="00906A4E">
            <w:pPr>
              <w:pStyle w:val="txtcontact"/>
            </w:pPr>
            <w:r>
              <w:rPr>
                <w:noProof/>
                <w:lang w:val="en-US" w:eastAsia="en-US"/>
              </w:rPr>
              <w:drawing>
                <wp:inline distT="0" distB="0" distL="0" distR="0">
                  <wp:extent cx="114300" cy="104775"/>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14300" cy="104775"/>
                          </a:xfrm>
                          <a:prstGeom prst="rect">
                            <a:avLst/>
                          </a:prstGeom>
                          <a:solidFill>
                            <a:srgbClr val="FFFFFF"/>
                          </a:solidFill>
                          <a:ln w="9525">
                            <a:noFill/>
                            <a:miter lim="800000"/>
                            <a:headEnd/>
                            <a:tailEnd/>
                          </a:ln>
                        </pic:spPr>
                      </pic:pic>
                    </a:graphicData>
                  </a:graphic>
                </wp:inline>
              </w:drawing>
            </w:r>
            <w:r>
              <w:t xml:space="preserve">  </w:t>
            </w:r>
            <w:r>
              <w:rPr>
                <w:b/>
                <w:bCs/>
              </w:rPr>
              <w:t>Skype</w:t>
            </w:r>
            <w:r>
              <w:rPr>
                <w:b/>
                <w:bCs/>
              </w:rPr>
              <w:br/>
            </w:r>
            <w:r>
              <w:t xml:space="preserve">       yosser100286</w:t>
            </w:r>
          </w:p>
          <w:p w:rsidR="00145844" w:rsidRDefault="00145844" w:rsidP="00906A4E">
            <w:pPr>
              <w:pStyle w:val="txtcontact"/>
            </w:pPr>
            <w:r>
              <w:rPr>
                <w:noProof/>
                <w:lang w:val="en-US" w:eastAsia="en-US"/>
              </w:rPr>
              <w:drawing>
                <wp:inline distT="0" distB="0" distL="0" distR="0">
                  <wp:extent cx="114300" cy="104775"/>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114300" cy="104775"/>
                          </a:xfrm>
                          <a:prstGeom prst="rect">
                            <a:avLst/>
                          </a:prstGeom>
                          <a:solidFill>
                            <a:srgbClr val="FFFFFF"/>
                          </a:solidFill>
                          <a:ln w="9525">
                            <a:noFill/>
                            <a:miter lim="800000"/>
                            <a:headEnd/>
                            <a:tailEnd/>
                          </a:ln>
                        </pic:spPr>
                      </pic:pic>
                    </a:graphicData>
                  </a:graphic>
                </wp:inline>
              </w:drawing>
            </w:r>
            <w:r>
              <w:t xml:space="preserve">  </w:t>
            </w:r>
            <w:r>
              <w:rPr>
                <w:b/>
                <w:bCs/>
              </w:rPr>
              <w:t>Portable</w:t>
            </w:r>
            <w:r>
              <w:rPr>
                <w:b/>
                <w:bCs/>
              </w:rPr>
              <w:br/>
            </w:r>
            <w:r>
              <w:t xml:space="preserve">+ 216 26 664 225 </w:t>
            </w:r>
          </w:p>
          <w:p w:rsidR="00145844" w:rsidRDefault="00145844" w:rsidP="00906A4E">
            <w:pPr>
              <w:pStyle w:val="Titlerightside"/>
            </w:pPr>
            <w:r>
              <w:t>Présentation</w:t>
            </w:r>
          </w:p>
          <w:p w:rsidR="00145844" w:rsidRDefault="00145844" w:rsidP="00906A4E">
            <w:pPr>
              <w:pStyle w:val="txtbio"/>
              <w:ind w:left="-2" w:right="328"/>
            </w:pPr>
            <w:r>
              <w:t>Jeune, diplômée en Traduction et Relations Internationales et d’un Mastère Professionnel de Traduction (Arabe-Français-Anglais) à la Faculté des Lettres, des Arts et des Humanités de La Manouba-Tunis., je m’intéresse aux langues étrangères et par conséquent, aux différentes cultures. j'ai effectué un stage au cabinet d'un avocat à la cour de cassation ce qui m'a permis d'avoir un premier contact avec le monde du travail, je me suis spécialisée après dans le domaine technique, notamment l'Audiovisuel, en accrochant un stage chez une société de production française, ce qui me permet aujourd'hui de vous offrir des services de traduction professionnelle.</w:t>
            </w:r>
          </w:p>
          <w:p w:rsidR="00145844" w:rsidRDefault="00145844" w:rsidP="00906A4E">
            <w:pPr>
              <w:pStyle w:val="Titlerightside"/>
            </w:pPr>
            <w:r>
              <w:t xml:space="preserve">Centres d'intérêts </w:t>
            </w:r>
          </w:p>
          <w:p w:rsidR="00145844" w:rsidRDefault="00145844" w:rsidP="00906A4E">
            <w:pPr>
              <w:pStyle w:val="tpltxtsmall"/>
            </w:pPr>
          </w:p>
          <w:p w:rsidR="00145844" w:rsidRDefault="00145844" w:rsidP="00906A4E">
            <w:pPr>
              <w:pStyle w:val="Titleniv2right"/>
              <w:ind w:left="20" w:right="-2"/>
            </w:pPr>
            <w:r>
              <w:t xml:space="preserve">Musique : </w:t>
            </w:r>
          </w:p>
          <w:p w:rsidR="00145844" w:rsidRDefault="00145844" w:rsidP="00906A4E">
            <w:pPr>
              <w:pStyle w:val="Titleniv2right"/>
              <w:ind w:left="0" w:right="-2"/>
            </w:pPr>
            <w:r>
              <w:rPr>
                <w:noProof/>
                <w:lang w:val="en-US" w:eastAsia="en-US"/>
              </w:rPr>
              <w:drawing>
                <wp:inline distT="0" distB="0" distL="0" distR="0">
                  <wp:extent cx="133350" cy="76200"/>
                  <wp:effectExtent l="1905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srcRect/>
                          <a:stretch>
                            <a:fillRect/>
                          </a:stretch>
                        </pic:blipFill>
                        <pic:spPr bwMode="auto">
                          <a:xfrm>
                            <a:off x="0" y="0"/>
                            <a:ext cx="133350" cy="76200"/>
                          </a:xfrm>
                          <a:prstGeom prst="rect">
                            <a:avLst/>
                          </a:prstGeom>
                          <a:solidFill>
                            <a:srgbClr val="FFFFFF"/>
                          </a:solidFill>
                          <a:ln w="9525">
                            <a:noFill/>
                            <a:miter lim="800000"/>
                            <a:headEnd/>
                            <a:tailEnd/>
                          </a:ln>
                        </pic:spPr>
                      </pic:pic>
                    </a:graphicData>
                  </a:graphic>
                </wp:inline>
              </w:drawing>
            </w:r>
            <w:r w:rsidRPr="00DC1599">
              <w:rPr>
                <w:b w:val="0"/>
                <w:bCs/>
                <w:sz w:val="17"/>
                <w:szCs w:val="17"/>
              </w:rPr>
              <w:t>Auteure-compositeur-interprète</w:t>
            </w:r>
            <w:r>
              <w:t xml:space="preserve"> </w:t>
            </w:r>
          </w:p>
          <w:p w:rsidR="00145844" w:rsidRDefault="00145844" w:rsidP="00906A4E">
            <w:pPr>
              <w:pStyle w:val="TableContents"/>
              <w:ind w:right="320"/>
            </w:pPr>
            <w:r>
              <w:t xml:space="preserve">      </w:t>
            </w:r>
            <w:hyperlink r:id="rId13" w:history="1">
              <w:r w:rsidRPr="00294FA3">
                <w:rPr>
                  <w:rStyle w:val="Lienhypertexte"/>
                </w:rPr>
                <w:t>http://yosrkhalij.musicblog.fr</w:t>
              </w:r>
            </w:hyperlink>
            <w:r>
              <w:t xml:space="preserve"> </w:t>
            </w:r>
          </w:p>
          <w:p w:rsidR="00145844" w:rsidRDefault="00145844" w:rsidP="00906A4E">
            <w:pPr>
              <w:pStyle w:val="tpltxtsmall"/>
            </w:pPr>
          </w:p>
          <w:p w:rsidR="00145844" w:rsidRDefault="00145844" w:rsidP="00906A4E">
            <w:pPr>
              <w:pStyle w:val="TableContents"/>
              <w:ind w:left="230" w:right="320" w:hanging="195"/>
            </w:pPr>
            <w:r>
              <w:rPr>
                <w:noProof/>
                <w:lang w:val="en-US" w:eastAsia="en-US"/>
              </w:rPr>
              <w:drawing>
                <wp:inline distT="0" distB="0" distL="0" distR="0">
                  <wp:extent cx="133350" cy="76200"/>
                  <wp:effectExtent l="1905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srcRect/>
                          <a:stretch>
                            <a:fillRect/>
                          </a:stretch>
                        </pic:blipFill>
                        <pic:spPr bwMode="auto">
                          <a:xfrm>
                            <a:off x="0" y="0"/>
                            <a:ext cx="133350" cy="76200"/>
                          </a:xfrm>
                          <a:prstGeom prst="rect">
                            <a:avLst/>
                          </a:prstGeom>
                          <a:solidFill>
                            <a:srgbClr val="FFFFFF"/>
                          </a:solidFill>
                          <a:ln w="9525">
                            <a:noFill/>
                            <a:miter lim="800000"/>
                            <a:headEnd/>
                            <a:tailEnd/>
                          </a:ln>
                        </pic:spPr>
                      </pic:pic>
                    </a:graphicData>
                  </a:graphic>
                </wp:inline>
              </w:drawing>
            </w:r>
            <w:r>
              <w:t xml:space="preserve"> Jouer au luth, un peu de guitare, un peu de violon, un peu de piano.</w:t>
            </w:r>
          </w:p>
          <w:p w:rsidR="00145844" w:rsidRDefault="00145844" w:rsidP="00906A4E">
            <w:pPr>
              <w:pStyle w:val="tpltxtsmall"/>
            </w:pPr>
          </w:p>
          <w:p w:rsidR="00145844" w:rsidRDefault="00145844" w:rsidP="00906A4E">
            <w:pPr>
              <w:pStyle w:val="Titleniv2right"/>
              <w:ind w:left="20" w:right="-2"/>
            </w:pPr>
            <w:r>
              <w:t xml:space="preserve">Jeux-vidéos : </w:t>
            </w:r>
          </w:p>
          <w:p w:rsidR="00145844" w:rsidRPr="00DC1599" w:rsidRDefault="00145844" w:rsidP="00906A4E">
            <w:pPr>
              <w:pStyle w:val="Titleniv2right"/>
              <w:ind w:left="20" w:right="-2"/>
              <w:rPr>
                <w:b w:val="0"/>
                <w:bCs/>
              </w:rPr>
            </w:pPr>
            <w:r>
              <w:t xml:space="preserve"> </w:t>
            </w:r>
            <w:r>
              <w:rPr>
                <w:noProof/>
                <w:lang w:val="en-US" w:eastAsia="en-US"/>
              </w:rPr>
              <w:drawing>
                <wp:inline distT="0" distB="0" distL="0" distR="0">
                  <wp:extent cx="133350" cy="76200"/>
                  <wp:effectExtent l="1905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srcRect/>
                          <a:stretch>
                            <a:fillRect/>
                          </a:stretch>
                        </pic:blipFill>
                        <pic:spPr bwMode="auto">
                          <a:xfrm>
                            <a:off x="0" y="0"/>
                            <a:ext cx="133350" cy="76200"/>
                          </a:xfrm>
                          <a:prstGeom prst="rect">
                            <a:avLst/>
                          </a:prstGeom>
                          <a:solidFill>
                            <a:srgbClr val="FFFFFF"/>
                          </a:solidFill>
                          <a:ln w="9525">
                            <a:noFill/>
                            <a:miter lim="800000"/>
                            <a:headEnd/>
                            <a:tailEnd/>
                          </a:ln>
                        </pic:spPr>
                      </pic:pic>
                    </a:graphicData>
                  </a:graphic>
                </wp:inline>
              </w:drawing>
            </w:r>
            <w:r>
              <w:t xml:space="preserve"> </w:t>
            </w:r>
            <w:r w:rsidRPr="00DC1599">
              <w:rPr>
                <w:b w:val="0"/>
                <w:bCs/>
                <w:sz w:val="17"/>
                <w:szCs w:val="17"/>
              </w:rPr>
              <w:t>Action/aventure/combat</w:t>
            </w:r>
          </w:p>
          <w:p w:rsidR="00145844" w:rsidRPr="00DC1599" w:rsidRDefault="00145844" w:rsidP="00906A4E">
            <w:pPr>
              <w:pStyle w:val="Titleniv2right"/>
              <w:ind w:left="20" w:right="-2"/>
              <w:rPr>
                <w:b w:val="0"/>
                <w:bCs/>
              </w:rPr>
            </w:pPr>
            <w:r>
              <w:rPr>
                <w:b w:val="0"/>
                <w:bCs/>
                <w:noProof/>
                <w:lang w:val="en-US" w:eastAsia="en-US"/>
              </w:rPr>
              <w:drawing>
                <wp:inline distT="0" distB="0" distL="0" distR="0">
                  <wp:extent cx="133350" cy="76200"/>
                  <wp:effectExtent l="1905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srcRect/>
                          <a:stretch>
                            <a:fillRect/>
                          </a:stretch>
                        </pic:blipFill>
                        <pic:spPr bwMode="auto">
                          <a:xfrm>
                            <a:off x="0" y="0"/>
                            <a:ext cx="133350" cy="76200"/>
                          </a:xfrm>
                          <a:prstGeom prst="rect">
                            <a:avLst/>
                          </a:prstGeom>
                          <a:solidFill>
                            <a:srgbClr val="FFFFFF"/>
                          </a:solidFill>
                          <a:ln w="9525">
                            <a:noFill/>
                            <a:miter lim="800000"/>
                            <a:headEnd/>
                            <a:tailEnd/>
                          </a:ln>
                        </pic:spPr>
                      </pic:pic>
                    </a:graphicData>
                  </a:graphic>
                </wp:inline>
              </w:drawing>
            </w:r>
            <w:r w:rsidRPr="00DC1599">
              <w:rPr>
                <w:b w:val="0"/>
                <w:bCs/>
                <w:sz w:val="17"/>
                <w:szCs w:val="17"/>
              </w:rPr>
              <w:t>Jeux de plates-formes</w:t>
            </w:r>
          </w:p>
          <w:p w:rsidR="00145844" w:rsidRPr="00DC1599" w:rsidRDefault="00145844" w:rsidP="00906A4E">
            <w:pPr>
              <w:pStyle w:val="Titleniv2right"/>
              <w:ind w:left="0" w:right="-2"/>
            </w:pPr>
            <w:r>
              <w:rPr>
                <w:noProof/>
                <w:lang w:val="en-US" w:eastAsia="en-US"/>
              </w:rPr>
              <w:drawing>
                <wp:inline distT="0" distB="0" distL="0" distR="0">
                  <wp:extent cx="133350" cy="76200"/>
                  <wp:effectExtent l="1905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srcRect/>
                          <a:stretch>
                            <a:fillRect/>
                          </a:stretch>
                        </pic:blipFill>
                        <pic:spPr bwMode="auto">
                          <a:xfrm>
                            <a:off x="0" y="0"/>
                            <a:ext cx="133350" cy="76200"/>
                          </a:xfrm>
                          <a:prstGeom prst="rect">
                            <a:avLst/>
                          </a:prstGeom>
                          <a:solidFill>
                            <a:srgbClr val="FFFFFF"/>
                          </a:solidFill>
                          <a:ln w="9525">
                            <a:noFill/>
                            <a:miter lim="800000"/>
                            <a:headEnd/>
                            <a:tailEnd/>
                          </a:ln>
                        </pic:spPr>
                      </pic:pic>
                    </a:graphicData>
                  </a:graphic>
                </wp:inline>
              </w:drawing>
            </w:r>
            <w:r w:rsidRPr="00DC1599">
              <w:t xml:space="preserve"> </w:t>
            </w:r>
            <w:r w:rsidRPr="00DC1599">
              <w:rPr>
                <w:b w:val="0"/>
                <w:bCs/>
                <w:sz w:val="17"/>
                <w:szCs w:val="17"/>
              </w:rPr>
              <w:t>Sport/course</w:t>
            </w:r>
          </w:p>
          <w:p w:rsidR="00145844" w:rsidRPr="00DC1599" w:rsidRDefault="00145844" w:rsidP="00906A4E">
            <w:pPr>
              <w:pStyle w:val="Titleniv2right"/>
              <w:ind w:left="0" w:right="-2"/>
            </w:pPr>
            <w:r>
              <w:rPr>
                <w:noProof/>
                <w:lang w:val="en-US" w:eastAsia="en-US"/>
              </w:rPr>
              <w:drawing>
                <wp:inline distT="0" distB="0" distL="0" distR="0">
                  <wp:extent cx="133350" cy="76200"/>
                  <wp:effectExtent l="1905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srcRect/>
                          <a:stretch>
                            <a:fillRect/>
                          </a:stretch>
                        </pic:blipFill>
                        <pic:spPr bwMode="auto">
                          <a:xfrm>
                            <a:off x="0" y="0"/>
                            <a:ext cx="133350" cy="76200"/>
                          </a:xfrm>
                          <a:prstGeom prst="rect">
                            <a:avLst/>
                          </a:prstGeom>
                          <a:solidFill>
                            <a:srgbClr val="FFFFFF"/>
                          </a:solidFill>
                          <a:ln w="9525">
                            <a:noFill/>
                            <a:miter lim="800000"/>
                            <a:headEnd/>
                            <a:tailEnd/>
                          </a:ln>
                        </pic:spPr>
                      </pic:pic>
                    </a:graphicData>
                  </a:graphic>
                </wp:inline>
              </w:drawing>
            </w:r>
            <w:r w:rsidRPr="00DC1599">
              <w:rPr>
                <w:b w:val="0"/>
                <w:bCs/>
                <w:sz w:val="17"/>
                <w:szCs w:val="17"/>
              </w:rPr>
              <w:t>Jeux de réflexions</w:t>
            </w:r>
          </w:p>
          <w:p w:rsidR="00145844" w:rsidRPr="00DC1599" w:rsidRDefault="00145844" w:rsidP="00906A4E">
            <w:pPr>
              <w:pStyle w:val="Titleniv2right"/>
              <w:ind w:left="0" w:right="-2"/>
            </w:pPr>
            <w:r>
              <w:rPr>
                <w:noProof/>
                <w:lang w:val="en-US" w:eastAsia="en-US"/>
              </w:rPr>
              <w:drawing>
                <wp:inline distT="0" distB="0" distL="0" distR="0">
                  <wp:extent cx="133350" cy="76200"/>
                  <wp:effectExtent l="1905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srcRect/>
                          <a:stretch>
                            <a:fillRect/>
                          </a:stretch>
                        </pic:blipFill>
                        <pic:spPr bwMode="auto">
                          <a:xfrm>
                            <a:off x="0" y="0"/>
                            <a:ext cx="133350" cy="76200"/>
                          </a:xfrm>
                          <a:prstGeom prst="rect">
                            <a:avLst/>
                          </a:prstGeom>
                          <a:solidFill>
                            <a:srgbClr val="FFFFFF"/>
                          </a:solidFill>
                          <a:ln w="9525">
                            <a:noFill/>
                            <a:miter lim="800000"/>
                            <a:headEnd/>
                            <a:tailEnd/>
                          </a:ln>
                        </pic:spPr>
                      </pic:pic>
                    </a:graphicData>
                  </a:graphic>
                </wp:inline>
              </w:drawing>
            </w:r>
            <w:r w:rsidRPr="00DC1599">
              <w:rPr>
                <w:b w:val="0"/>
                <w:bCs/>
                <w:sz w:val="17"/>
                <w:szCs w:val="17"/>
              </w:rPr>
              <w:t>Jeux de tir</w:t>
            </w:r>
            <w:r w:rsidRPr="00DC1599">
              <w:t xml:space="preserve"> </w:t>
            </w:r>
          </w:p>
          <w:p w:rsidR="00145844" w:rsidRPr="00DC1599" w:rsidRDefault="00145844" w:rsidP="00906A4E">
            <w:pPr>
              <w:pStyle w:val="Titleniv2right"/>
              <w:ind w:left="0" w:right="-2"/>
            </w:pPr>
            <w:r w:rsidRPr="00DC1599">
              <w:t xml:space="preserve">Voyages souhaité : </w:t>
            </w:r>
          </w:p>
          <w:p w:rsidR="00145844" w:rsidRDefault="00145844" w:rsidP="00906A4E">
            <w:pPr>
              <w:pStyle w:val="tpltxtsmall"/>
            </w:pPr>
          </w:p>
          <w:p w:rsidR="00145844" w:rsidRDefault="00145844" w:rsidP="00906A4E">
            <w:pPr>
              <w:pStyle w:val="TableContents"/>
              <w:ind w:left="230" w:right="320" w:hanging="195"/>
            </w:pPr>
            <w:r>
              <w:rPr>
                <w:noProof/>
                <w:lang w:val="en-US" w:eastAsia="en-US"/>
              </w:rPr>
              <w:drawing>
                <wp:inline distT="0" distB="0" distL="0" distR="0">
                  <wp:extent cx="133350" cy="76200"/>
                  <wp:effectExtent l="1905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cstate="print"/>
                          <a:srcRect/>
                          <a:stretch>
                            <a:fillRect/>
                          </a:stretch>
                        </pic:blipFill>
                        <pic:spPr bwMode="auto">
                          <a:xfrm>
                            <a:off x="0" y="0"/>
                            <a:ext cx="133350" cy="76200"/>
                          </a:xfrm>
                          <a:prstGeom prst="rect">
                            <a:avLst/>
                          </a:prstGeom>
                          <a:solidFill>
                            <a:srgbClr val="FFFFFF"/>
                          </a:solidFill>
                          <a:ln w="9525">
                            <a:noFill/>
                            <a:miter lim="800000"/>
                            <a:headEnd/>
                            <a:tailEnd/>
                          </a:ln>
                        </pic:spPr>
                      </pic:pic>
                    </a:graphicData>
                  </a:graphic>
                </wp:inline>
              </w:drawing>
            </w:r>
            <w:r>
              <w:t xml:space="preserve">Australie </w:t>
            </w:r>
          </w:p>
          <w:p w:rsidR="00145844" w:rsidRDefault="00145844" w:rsidP="00906A4E">
            <w:pPr>
              <w:pStyle w:val="tpltxtsmall"/>
            </w:pPr>
          </w:p>
          <w:p w:rsidR="00145844" w:rsidRDefault="00145844" w:rsidP="00906A4E">
            <w:pPr>
              <w:pStyle w:val="TableContents"/>
              <w:ind w:left="230" w:right="320" w:hanging="195"/>
            </w:pPr>
            <w:r>
              <w:rPr>
                <w:noProof/>
                <w:lang w:val="en-US" w:eastAsia="en-US"/>
              </w:rPr>
              <w:drawing>
                <wp:inline distT="0" distB="0" distL="0" distR="0">
                  <wp:extent cx="133350" cy="76200"/>
                  <wp:effectExtent l="1905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srcRect/>
                          <a:stretch>
                            <a:fillRect/>
                          </a:stretch>
                        </pic:blipFill>
                        <pic:spPr bwMode="auto">
                          <a:xfrm>
                            <a:off x="0" y="0"/>
                            <a:ext cx="133350" cy="76200"/>
                          </a:xfrm>
                          <a:prstGeom prst="rect">
                            <a:avLst/>
                          </a:prstGeom>
                          <a:solidFill>
                            <a:srgbClr val="FFFFFF"/>
                          </a:solidFill>
                          <a:ln w="9525">
                            <a:noFill/>
                            <a:miter lim="800000"/>
                            <a:headEnd/>
                            <a:tailEnd/>
                          </a:ln>
                        </pic:spPr>
                      </pic:pic>
                    </a:graphicData>
                  </a:graphic>
                </wp:inline>
              </w:drawing>
            </w:r>
            <w:r>
              <w:t xml:space="preserve">Thaïlande </w:t>
            </w:r>
          </w:p>
          <w:p w:rsidR="00145844" w:rsidRDefault="00145844" w:rsidP="00906A4E">
            <w:pPr>
              <w:pStyle w:val="tpltxtsmall"/>
            </w:pPr>
          </w:p>
          <w:p w:rsidR="00145844" w:rsidRDefault="00145844" w:rsidP="00906A4E">
            <w:pPr>
              <w:pStyle w:val="TableContents"/>
              <w:ind w:left="230" w:right="320" w:hanging="195"/>
            </w:pPr>
            <w:r>
              <w:rPr>
                <w:noProof/>
                <w:lang w:val="en-US" w:eastAsia="en-US"/>
              </w:rPr>
              <w:drawing>
                <wp:inline distT="0" distB="0" distL="0" distR="0">
                  <wp:extent cx="133350" cy="76200"/>
                  <wp:effectExtent l="1905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cstate="print"/>
                          <a:srcRect/>
                          <a:stretch>
                            <a:fillRect/>
                          </a:stretch>
                        </pic:blipFill>
                        <pic:spPr bwMode="auto">
                          <a:xfrm>
                            <a:off x="0" y="0"/>
                            <a:ext cx="133350" cy="76200"/>
                          </a:xfrm>
                          <a:prstGeom prst="rect">
                            <a:avLst/>
                          </a:prstGeom>
                          <a:solidFill>
                            <a:srgbClr val="FFFFFF"/>
                          </a:solidFill>
                          <a:ln w="9525">
                            <a:noFill/>
                            <a:miter lim="800000"/>
                            <a:headEnd/>
                            <a:tailEnd/>
                          </a:ln>
                        </pic:spPr>
                      </pic:pic>
                    </a:graphicData>
                  </a:graphic>
                </wp:inline>
              </w:drawing>
            </w:r>
            <w:r>
              <w:t xml:space="preserve">Iles-Maldives </w:t>
            </w:r>
          </w:p>
          <w:p w:rsidR="00145844" w:rsidRDefault="00145844" w:rsidP="00906A4E">
            <w:pPr>
              <w:pStyle w:val="tpltxtsmall"/>
            </w:pPr>
          </w:p>
          <w:p w:rsidR="00145844" w:rsidRDefault="00145844" w:rsidP="00906A4E">
            <w:pPr>
              <w:pStyle w:val="Titleniv2right"/>
              <w:ind w:left="20" w:right="-2"/>
            </w:pPr>
            <w:r>
              <w:t>Cinéma</w:t>
            </w:r>
          </w:p>
          <w:p w:rsidR="00145844" w:rsidRDefault="00145844" w:rsidP="00906A4E">
            <w:pPr>
              <w:pStyle w:val="tpltxtsmall"/>
            </w:pPr>
          </w:p>
          <w:p w:rsidR="00145844" w:rsidRDefault="00145844" w:rsidP="00906A4E">
            <w:pPr>
              <w:pStyle w:val="TableContents"/>
              <w:ind w:left="230" w:right="320" w:hanging="195"/>
            </w:pPr>
            <w:r>
              <w:rPr>
                <w:noProof/>
                <w:lang w:val="en-US" w:eastAsia="en-US"/>
              </w:rPr>
              <w:drawing>
                <wp:inline distT="0" distB="0" distL="0" distR="0">
                  <wp:extent cx="133350" cy="76200"/>
                  <wp:effectExtent l="1905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cstate="print"/>
                          <a:srcRect/>
                          <a:stretch>
                            <a:fillRect/>
                          </a:stretch>
                        </pic:blipFill>
                        <pic:spPr bwMode="auto">
                          <a:xfrm>
                            <a:off x="0" y="0"/>
                            <a:ext cx="133350" cy="76200"/>
                          </a:xfrm>
                          <a:prstGeom prst="rect">
                            <a:avLst/>
                          </a:prstGeom>
                          <a:solidFill>
                            <a:srgbClr val="FFFFFF"/>
                          </a:solidFill>
                          <a:ln w="9525">
                            <a:noFill/>
                            <a:miter lim="800000"/>
                            <a:headEnd/>
                            <a:tailEnd/>
                          </a:ln>
                        </pic:spPr>
                      </pic:pic>
                    </a:graphicData>
                  </a:graphic>
                </wp:inline>
              </w:drawing>
            </w:r>
            <w:r>
              <w:t xml:space="preserve">Film Historique </w:t>
            </w:r>
          </w:p>
          <w:p w:rsidR="00145844" w:rsidRDefault="00145844" w:rsidP="00906A4E">
            <w:pPr>
              <w:pStyle w:val="tpltxtsmall"/>
            </w:pPr>
          </w:p>
          <w:p w:rsidR="00145844" w:rsidRDefault="00145844" w:rsidP="00906A4E">
            <w:pPr>
              <w:pStyle w:val="TableContents"/>
              <w:ind w:left="230" w:right="320" w:hanging="195"/>
            </w:pPr>
            <w:r>
              <w:rPr>
                <w:noProof/>
                <w:lang w:val="en-US" w:eastAsia="en-US"/>
              </w:rPr>
              <w:drawing>
                <wp:inline distT="0" distB="0" distL="0" distR="0">
                  <wp:extent cx="133350" cy="76200"/>
                  <wp:effectExtent l="1905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srcRect/>
                          <a:stretch>
                            <a:fillRect/>
                          </a:stretch>
                        </pic:blipFill>
                        <pic:spPr bwMode="auto">
                          <a:xfrm>
                            <a:off x="0" y="0"/>
                            <a:ext cx="133350" cy="76200"/>
                          </a:xfrm>
                          <a:prstGeom prst="rect">
                            <a:avLst/>
                          </a:prstGeom>
                          <a:solidFill>
                            <a:srgbClr val="FFFFFF"/>
                          </a:solidFill>
                          <a:ln w="9525">
                            <a:noFill/>
                            <a:miter lim="800000"/>
                            <a:headEnd/>
                            <a:tailEnd/>
                          </a:ln>
                        </pic:spPr>
                      </pic:pic>
                    </a:graphicData>
                  </a:graphic>
                </wp:inline>
              </w:drawing>
            </w:r>
            <w:r>
              <w:t xml:space="preserve">Film d'horreur </w:t>
            </w:r>
          </w:p>
          <w:p w:rsidR="00145844" w:rsidRDefault="00145844" w:rsidP="00906A4E">
            <w:pPr>
              <w:pStyle w:val="tpltxtsmall"/>
            </w:pPr>
          </w:p>
          <w:p w:rsidR="00145844" w:rsidRDefault="00145844" w:rsidP="00906A4E">
            <w:pPr>
              <w:pStyle w:val="TableContents"/>
              <w:ind w:left="230" w:right="320" w:hanging="195"/>
            </w:pPr>
            <w:r>
              <w:rPr>
                <w:noProof/>
                <w:lang w:val="en-US" w:eastAsia="en-US"/>
              </w:rPr>
              <w:drawing>
                <wp:inline distT="0" distB="0" distL="0" distR="0">
                  <wp:extent cx="133350" cy="76200"/>
                  <wp:effectExtent l="1905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cstate="print"/>
                          <a:srcRect/>
                          <a:stretch>
                            <a:fillRect/>
                          </a:stretch>
                        </pic:blipFill>
                        <pic:spPr bwMode="auto">
                          <a:xfrm>
                            <a:off x="0" y="0"/>
                            <a:ext cx="133350" cy="76200"/>
                          </a:xfrm>
                          <a:prstGeom prst="rect">
                            <a:avLst/>
                          </a:prstGeom>
                          <a:solidFill>
                            <a:srgbClr val="FFFFFF"/>
                          </a:solidFill>
                          <a:ln w="9525">
                            <a:noFill/>
                            <a:miter lim="800000"/>
                            <a:headEnd/>
                            <a:tailEnd/>
                          </a:ln>
                        </pic:spPr>
                      </pic:pic>
                    </a:graphicData>
                  </a:graphic>
                </wp:inline>
              </w:drawing>
            </w:r>
            <w:r>
              <w:t xml:space="preserve">Film Romantique </w:t>
            </w:r>
          </w:p>
          <w:p w:rsidR="00145844" w:rsidRDefault="00145844" w:rsidP="00906A4E">
            <w:pPr>
              <w:pStyle w:val="tpltxtsmall"/>
            </w:pPr>
          </w:p>
          <w:p w:rsidR="00145844" w:rsidRDefault="00145844" w:rsidP="00906A4E">
            <w:pPr>
              <w:pStyle w:val="TableContents"/>
              <w:ind w:left="230" w:right="320" w:hanging="195"/>
            </w:pPr>
            <w:r>
              <w:rPr>
                <w:noProof/>
                <w:lang w:val="en-US" w:eastAsia="en-US"/>
              </w:rPr>
              <w:drawing>
                <wp:inline distT="0" distB="0" distL="0" distR="0">
                  <wp:extent cx="133350" cy="76200"/>
                  <wp:effectExtent l="1905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cstate="print"/>
                          <a:srcRect/>
                          <a:stretch>
                            <a:fillRect/>
                          </a:stretch>
                        </pic:blipFill>
                        <pic:spPr bwMode="auto">
                          <a:xfrm>
                            <a:off x="0" y="0"/>
                            <a:ext cx="133350" cy="76200"/>
                          </a:xfrm>
                          <a:prstGeom prst="rect">
                            <a:avLst/>
                          </a:prstGeom>
                          <a:solidFill>
                            <a:srgbClr val="FFFFFF"/>
                          </a:solidFill>
                          <a:ln w="9525">
                            <a:noFill/>
                            <a:miter lim="800000"/>
                            <a:headEnd/>
                            <a:tailEnd/>
                          </a:ln>
                        </pic:spPr>
                      </pic:pic>
                    </a:graphicData>
                  </a:graphic>
                </wp:inline>
              </w:drawing>
            </w:r>
            <w:r>
              <w:t xml:space="preserve">Film Fantastique </w:t>
            </w:r>
          </w:p>
          <w:p w:rsidR="00145844" w:rsidRDefault="00145844" w:rsidP="00906A4E">
            <w:pPr>
              <w:pStyle w:val="TableContents"/>
              <w:ind w:left="230" w:right="320" w:hanging="195"/>
            </w:pPr>
          </w:p>
          <w:p w:rsidR="00145844" w:rsidRDefault="00145844" w:rsidP="00906A4E">
            <w:pPr>
              <w:pStyle w:val="tpltxtsmall"/>
            </w:pPr>
          </w:p>
        </w:tc>
      </w:tr>
    </w:tbl>
    <w:p w:rsidR="00145844" w:rsidRDefault="00145844" w:rsidP="00145844">
      <w:pPr>
        <w:pStyle w:val="Corpsdetexte"/>
      </w:pPr>
      <w:r>
        <w:lastRenderedPageBreak/>
        <w:t xml:space="preserve">    </w:t>
      </w:r>
    </w:p>
    <w:p w:rsidR="006E7DF2" w:rsidRDefault="00145844"/>
    <w:sectPr w:rsidR="006E7DF2">
      <w:footerReference w:type="default" r:id="rId14"/>
      <w:pgSz w:w="11906" w:h="16838"/>
      <w:pgMar w:top="255" w:right="0" w:bottom="794" w:left="0" w:header="720" w:footer="164"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MS Mincho"/>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67C" w:rsidRDefault="00145844">
    <w:pPr>
      <w:pStyle w:val="Pieddepage"/>
      <w:shd w:val="clear" w:color="auto" w:fill="5F849C"/>
      <w:ind w:left="-340" w:right="-340" w:firstLine="743"/>
      <w:rPr>
        <w:b/>
        <w:bCs/>
        <w:color w:val="274558"/>
        <w:sz w:val="20"/>
        <w:szCs w:val="20"/>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6pt" o:bullet="t" filled="t">
        <v:fill color2="black"/>
        <v:imagedata r:id="rId1" o:title=""/>
      </v:shape>
    </w:pict>
  </w:numPicBullet>
  <w:abstractNum w:abstractNumId="0">
    <w:nsid w:val="515616B7"/>
    <w:multiLevelType w:val="hybridMultilevel"/>
    <w:tmpl w:val="376A4966"/>
    <w:lvl w:ilvl="0" w:tplc="41B652C8">
      <w:start w:val="1"/>
      <w:numFmt w:val="bullet"/>
      <w:lvlText w:val=""/>
      <w:lvlPicBulletId w:val="0"/>
      <w:lvlJc w:val="left"/>
      <w:pPr>
        <w:tabs>
          <w:tab w:val="num" w:pos="720"/>
        </w:tabs>
        <w:ind w:left="720" w:hanging="360"/>
      </w:pPr>
      <w:rPr>
        <w:rFonts w:ascii="Symbol" w:hAnsi="Symbol" w:hint="default"/>
      </w:rPr>
    </w:lvl>
    <w:lvl w:ilvl="1" w:tplc="381CFDF6" w:tentative="1">
      <w:start w:val="1"/>
      <w:numFmt w:val="bullet"/>
      <w:lvlText w:val=""/>
      <w:lvlJc w:val="left"/>
      <w:pPr>
        <w:tabs>
          <w:tab w:val="num" w:pos="1440"/>
        </w:tabs>
        <w:ind w:left="1440" w:hanging="360"/>
      </w:pPr>
      <w:rPr>
        <w:rFonts w:ascii="Symbol" w:hAnsi="Symbol" w:hint="default"/>
      </w:rPr>
    </w:lvl>
    <w:lvl w:ilvl="2" w:tplc="6FDA857A" w:tentative="1">
      <w:start w:val="1"/>
      <w:numFmt w:val="bullet"/>
      <w:lvlText w:val=""/>
      <w:lvlJc w:val="left"/>
      <w:pPr>
        <w:tabs>
          <w:tab w:val="num" w:pos="2160"/>
        </w:tabs>
        <w:ind w:left="2160" w:hanging="360"/>
      </w:pPr>
      <w:rPr>
        <w:rFonts w:ascii="Symbol" w:hAnsi="Symbol" w:hint="default"/>
      </w:rPr>
    </w:lvl>
    <w:lvl w:ilvl="3" w:tplc="0428D75C" w:tentative="1">
      <w:start w:val="1"/>
      <w:numFmt w:val="bullet"/>
      <w:lvlText w:val=""/>
      <w:lvlJc w:val="left"/>
      <w:pPr>
        <w:tabs>
          <w:tab w:val="num" w:pos="2880"/>
        </w:tabs>
        <w:ind w:left="2880" w:hanging="360"/>
      </w:pPr>
      <w:rPr>
        <w:rFonts w:ascii="Symbol" w:hAnsi="Symbol" w:hint="default"/>
      </w:rPr>
    </w:lvl>
    <w:lvl w:ilvl="4" w:tplc="9E56DCE8" w:tentative="1">
      <w:start w:val="1"/>
      <w:numFmt w:val="bullet"/>
      <w:lvlText w:val=""/>
      <w:lvlJc w:val="left"/>
      <w:pPr>
        <w:tabs>
          <w:tab w:val="num" w:pos="3600"/>
        </w:tabs>
        <w:ind w:left="3600" w:hanging="360"/>
      </w:pPr>
      <w:rPr>
        <w:rFonts w:ascii="Symbol" w:hAnsi="Symbol" w:hint="default"/>
      </w:rPr>
    </w:lvl>
    <w:lvl w:ilvl="5" w:tplc="31969C5E" w:tentative="1">
      <w:start w:val="1"/>
      <w:numFmt w:val="bullet"/>
      <w:lvlText w:val=""/>
      <w:lvlJc w:val="left"/>
      <w:pPr>
        <w:tabs>
          <w:tab w:val="num" w:pos="4320"/>
        </w:tabs>
        <w:ind w:left="4320" w:hanging="360"/>
      </w:pPr>
      <w:rPr>
        <w:rFonts w:ascii="Symbol" w:hAnsi="Symbol" w:hint="default"/>
      </w:rPr>
    </w:lvl>
    <w:lvl w:ilvl="6" w:tplc="4DCE33BC" w:tentative="1">
      <w:start w:val="1"/>
      <w:numFmt w:val="bullet"/>
      <w:lvlText w:val=""/>
      <w:lvlJc w:val="left"/>
      <w:pPr>
        <w:tabs>
          <w:tab w:val="num" w:pos="5040"/>
        </w:tabs>
        <w:ind w:left="5040" w:hanging="360"/>
      </w:pPr>
      <w:rPr>
        <w:rFonts w:ascii="Symbol" w:hAnsi="Symbol" w:hint="default"/>
      </w:rPr>
    </w:lvl>
    <w:lvl w:ilvl="7" w:tplc="10BEAE1A" w:tentative="1">
      <w:start w:val="1"/>
      <w:numFmt w:val="bullet"/>
      <w:lvlText w:val=""/>
      <w:lvlJc w:val="left"/>
      <w:pPr>
        <w:tabs>
          <w:tab w:val="num" w:pos="5760"/>
        </w:tabs>
        <w:ind w:left="5760" w:hanging="360"/>
      </w:pPr>
      <w:rPr>
        <w:rFonts w:ascii="Symbol" w:hAnsi="Symbol" w:hint="default"/>
      </w:rPr>
    </w:lvl>
    <w:lvl w:ilvl="8" w:tplc="B6B494A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5844"/>
    <w:rsid w:val="00145844"/>
    <w:rsid w:val="00563191"/>
    <w:rsid w:val="005D60A4"/>
    <w:rsid w:val="00F8008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844"/>
    <w:pPr>
      <w:widowControl w:val="0"/>
      <w:suppressAutoHyphens/>
      <w:spacing w:after="0" w:line="240" w:lineRule="auto"/>
    </w:pPr>
    <w:rPr>
      <w:rFonts w:ascii="Arial" w:eastAsia="DejaVu Sans" w:hAnsi="Arial" w:cs="Times New Roman"/>
      <w:kern w:val="1"/>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145844"/>
    <w:pPr>
      <w:spacing w:after="57"/>
    </w:pPr>
    <w:rPr>
      <w:color w:val="4A4A4A"/>
      <w:sz w:val="17"/>
    </w:rPr>
  </w:style>
  <w:style w:type="character" w:customStyle="1" w:styleId="CorpsdetexteCar">
    <w:name w:val="Corps de texte Car"/>
    <w:basedOn w:val="Policepardfaut"/>
    <w:link w:val="Corpsdetexte"/>
    <w:rsid w:val="00145844"/>
    <w:rPr>
      <w:rFonts w:ascii="Arial" w:eastAsia="DejaVu Sans" w:hAnsi="Arial" w:cs="Times New Roman"/>
      <w:color w:val="4A4A4A"/>
      <w:kern w:val="1"/>
      <w:sz w:val="17"/>
      <w:szCs w:val="24"/>
      <w:lang w:val="fr-FR"/>
    </w:rPr>
  </w:style>
  <w:style w:type="paragraph" w:customStyle="1" w:styleId="TableContents">
    <w:name w:val="Table Contents"/>
    <w:basedOn w:val="Normal"/>
    <w:rsid w:val="00145844"/>
    <w:pPr>
      <w:suppressLineNumbers/>
    </w:pPr>
    <w:rPr>
      <w:color w:val="4A4A4A"/>
      <w:sz w:val="17"/>
    </w:rPr>
  </w:style>
  <w:style w:type="paragraph" w:customStyle="1" w:styleId="Titlerightside">
    <w:name w:val="Title_right_side"/>
    <w:basedOn w:val="TableContents"/>
    <w:rsid w:val="00145844"/>
    <w:pPr>
      <w:spacing w:before="142"/>
    </w:pPr>
    <w:rPr>
      <w:b/>
      <w:color w:val="4C4C4C"/>
      <w:sz w:val="25"/>
    </w:rPr>
  </w:style>
  <w:style w:type="paragraph" w:customStyle="1" w:styleId="Titleniv1">
    <w:name w:val="Title_niv1"/>
    <w:next w:val="Normal"/>
    <w:rsid w:val="00145844"/>
    <w:pPr>
      <w:widowControl w:val="0"/>
      <w:suppressAutoHyphens/>
      <w:spacing w:after="0" w:line="240" w:lineRule="auto"/>
      <w:ind w:left="227"/>
    </w:pPr>
    <w:rPr>
      <w:rFonts w:ascii="Arial" w:eastAsia="DejaVu Sans" w:hAnsi="Arial" w:cs="Times New Roman"/>
      <w:b/>
      <w:color w:val="4C4C4C"/>
      <w:kern w:val="1"/>
      <w:sz w:val="25"/>
      <w:szCs w:val="24"/>
      <w:lang w:val="fr-FR"/>
    </w:rPr>
  </w:style>
  <w:style w:type="paragraph" w:customStyle="1" w:styleId="Titleniv2right">
    <w:name w:val="Title_niv2_right"/>
    <w:basedOn w:val="Titleniv1"/>
    <w:rsid w:val="00145844"/>
    <w:pPr>
      <w:spacing w:before="57"/>
    </w:pPr>
    <w:rPr>
      <w:color w:val="4A4A4A"/>
      <w:sz w:val="18"/>
    </w:rPr>
  </w:style>
  <w:style w:type="paragraph" w:customStyle="1" w:styleId="Subtitle">
    <w:name w:val="Sub_title"/>
    <w:basedOn w:val="Corpsdetexte"/>
    <w:rsid w:val="00145844"/>
    <w:pPr>
      <w:spacing w:after="0"/>
    </w:pPr>
    <w:rPr>
      <w:i/>
      <w:color w:val="808080"/>
      <w:sz w:val="15"/>
    </w:rPr>
  </w:style>
  <w:style w:type="paragraph" w:customStyle="1" w:styleId="tpltxtsmall">
    <w:name w:val="tpl_txt_small"/>
    <w:basedOn w:val="Corpsdetexte"/>
    <w:rsid w:val="00145844"/>
    <w:rPr>
      <w:sz w:val="4"/>
    </w:rPr>
  </w:style>
  <w:style w:type="paragraph" w:customStyle="1" w:styleId="subheader">
    <w:name w:val="sub_header"/>
    <w:basedOn w:val="Corpsdetexte"/>
    <w:rsid w:val="00145844"/>
    <w:pPr>
      <w:spacing w:after="0"/>
    </w:pPr>
    <w:rPr>
      <w:color w:val="5F849C"/>
      <w:sz w:val="24"/>
    </w:rPr>
  </w:style>
  <w:style w:type="paragraph" w:customStyle="1" w:styleId="CVHeader">
    <w:name w:val="CV_Header"/>
    <w:next w:val="subheader"/>
    <w:rsid w:val="00145844"/>
    <w:pPr>
      <w:widowControl w:val="0"/>
      <w:suppressAutoHyphens/>
      <w:spacing w:after="0" w:line="317" w:lineRule="exact"/>
    </w:pPr>
    <w:rPr>
      <w:rFonts w:ascii="Arial" w:eastAsia="DejaVu Sans" w:hAnsi="Arial" w:cs="Times New Roman"/>
      <w:b/>
      <w:color w:val="5F849C"/>
      <w:kern w:val="1"/>
      <w:sz w:val="34"/>
      <w:szCs w:val="24"/>
      <w:lang w:val="fr-FR"/>
    </w:rPr>
  </w:style>
  <w:style w:type="paragraph" w:customStyle="1" w:styleId="titleniv2">
    <w:name w:val="title_niv2"/>
    <w:rsid w:val="00145844"/>
    <w:pPr>
      <w:widowControl w:val="0"/>
      <w:suppressAutoHyphens/>
      <w:spacing w:before="28" w:after="0" w:line="240" w:lineRule="auto"/>
      <w:ind w:left="454"/>
    </w:pPr>
    <w:rPr>
      <w:rFonts w:ascii="Arial" w:eastAsia="DejaVu Sans" w:hAnsi="Arial" w:cs="Times New Roman"/>
      <w:b/>
      <w:color w:val="5F849C"/>
      <w:kern w:val="1"/>
      <w:sz w:val="23"/>
      <w:szCs w:val="24"/>
      <w:lang w:val="fr-FR"/>
    </w:rPr>
  </w:style>
  <w:style w:type="paragraph" w:styleId="Pieddepage">
    <w:name w:val="footer"/>
    <w:basedOn w:val="Normal"/>
    <w:link w:val="PieddepageCar"/>
    <w:rsid w:val="00145844"/>
    <w:pPr>
      <w:suppressLineNumbers/>
      <w:tabs>
        <w:tab w:val="center" w:pos="5952"/>
        <w:tab w:val="right" w:pos="11905"/>
      </w:tabs>
    </w:pPr>
  </w:style>
  <w:style w:type="character" w:customStyle="1" w:styleId="PieddepageCar">
    <w:name w:val="Pied de page Car"/>
    <w:basedOn w:val="Policepardfaut"/>
    <w:link w:val="Pieddepage"/>
    <w:rsid w:val="00145844"/>
    <w:rPr>
      <w:rFonts w:ascii="Arial" w:eastAsia="DejaVu Sans" w:hAnsi="Arial" w:cs="Times New Roman"/>
      <w:kern w:val="1"/>
      <w:sz w:val="24"/>
      <w:szCs w:val="24"/>
      <w:lang w:val="fr-FR"/>
    </w:rPr>
  </w:style>
  <w:style w:type="paragraph" w:customStyle="1" w:styleId="bodycv">
    <w:name w:val="body_cv"/>
    <w:basedOn w:val="Corpsdetexte"/>
    <w:rsid w:val="00145844"/>
    <w:pPr>
      <w:ind w:left="737"/>
    </w:pPr>
  </w:style>
  <w:style w:type="paragraph" w:customStyle="1" w:styleId="txtbio">
    <w:name w:val="txt bio"/>
    <w:basedOn w:val="TableContents"/>
    <w:rsid w:val="00145844"/>
    <w:pPr>
      <w:spacing w:before="85"/>
    </w:pPr>
  </w:style>
  <w:style w:type="paragraph" w:customStyle="1" w:styleId="txtcontact">
    <w:name w:val="txt_contact"/>
    <w:basedOn w:val="txtbio"/>
    <w:rsid w:val="00145844"/>
    <w:pPr>
      <w:spacing w:before="142"/>
    </w:pPr>
  </w:style>
  <w:style w:type="character" w:styleId="Lienhypertexte">
    <w:name w:val="Hyperlink"/>
    <w:basedOn w:val="Policepardfaut"/>
    <w:uiPriority w:val="99"/>
    <w:unhideWhenUsed/>
    <w:rsid w:val="00145844"/>
    <w:rPr>
      <w:color w:val="0000FF"/>
      <w:u w:val="single"/>
    </w:rPr>
  </w:style>
  <w:style w:type="paragraph" w:styleId="Textedebulles">
    <w:name w:val="Balloon Text"/>
    <w:basedOn w:val="Normal"/>
    <w:link w:val="TextedebullesCar"/>
    <w:uiPriority w:val="99"/>
    <w:semiHidden/>
    <w:unhideWhenUsed/>
    <w:rsid w:val="00145844"/>
    <w:rPr>
      <w:rFonts w:ascii="Tahoma" w:hAnsi="Tahoma" w:cs="Tahoma"/>
      <w:sz w:val="16"/>
      <w:szCs w:val="16"/>
    </w:rPr>
  </w:style>
  <w:style w:type="character" w:customStyle="1" w:styleId="TextedebullesCar">
    <w:name w:val="Texte de bulles Car"/>
    <w:basedOn w:val="Policepardfaut"/>
    <w:link w:val="Textedebulles"/>
    <w:uiPriority w:val="99"/>
    <w:semiHidden/>
    <w:rsid w:val="00145844"/>
    <w:rPr>
      <w:rFonts w:ascii="Tahoma" w:eastAsia="DejaVu Sans" w:hAnsi="Tahoma" w:cs="Tahoma"/>
      <w:kern w:val="1"/>
      <w:sz w:val="16"/>
      <w:szCs w:val="16"/>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yosrkhalij.musicblog.fr" TargetMode="Externa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586</Words>
  <Characters>3343</Characters>
  <Application>Microsoft Office Word</Application>
  <DocSecurity>0</DocSecurity>
  <Lines>27</Lines>
  <Paragraphs>7</Paragraphs>
  <ScaleCrop>false</ScaleCrop>
  <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YosserKhalij</dc:creator>
  <cp:lastModifiedBy>YosserKhalij</cp:lastModifiedBy>
  <cp:revision>1</cp:revision>
  <dcterms:created xsi:type="dcterms:W3CDTF">2013-03-06T11:08:00Z</dcterms:created>
  <dcterms:modified xsi:type="dcterms:W3CDTF">2013-03-06T11:10:00Z</dcterms:modified>
</cp:coreProperties>
</file>