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FC" w:rsidRDefault="00541875">
      <w:pPr>
        <w:pStyle w:val="Name"/>
        <w:rPr>
          <w:rFonts w:asciiTheme="minorHAnsi" w:hAnsiTheme="minorHAnsi"/>
          <w:sz w:val="28"/>
        </w:rPr>
      </w:pPr>
      <w:r>
        <w:rPr>
          <w:rFonts w:ascii="Arial Black" w:hAnsi="Arial Black"/>
          <w:color w:val="B2A1C7" w:themeColor="accent4" w:themeTint="99"/>
          <w:sz w:val="56"/>
        </w:rPr>
        <w:t>Taher Ibrahim Ahmed</w:t>
      </w:r>
    </w:p>
    <w:p w:rsidR="00D10DFC" w:rsidRDefault="00D10DFC"/>
    <w:tbl>
      <w:tblPr>
        <w:tblStyle w:val="TableGrid"/>
        <w:tblW w:w="5083" w:type="pct"/>
        <w:jc w:val="center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63"/>
        <w:gridCol w:w="453"/>
        <w:gridCol w:w="453"/>
        <w:gridCol w:w="590"/>
        <w:gridCol w:w="4360"/>
      </w:tblGrid>
      <w:tr w:rsidR="00D10DFC" w:rsidTr="00D13175">
        <w:trPr>
          <w:trHeight w:val="432"/>
          <w:jc w:val="center"/>
        </w:trPr>
        <w:tc>
          <w:tcPr>
            <w:tcW w:w="4861" w:type="dxa"/>
          </w:tcPr>
          <w:p w:rsidR="00D10DFC" w:rsidRDefault="00D10DFC"/>
        </w:tc>
        <w:tc>
          <w:tcPr>
            <w:tcW w:w="263" w:type="dxa"/>
          </w:tcPr>
          <w:p w:rsidR="00D10DFC" w:rsidRDefault="00D10DFC"/>
        </w:tc>
        <w:tc>
          <w:tcPr>
            <w:tcW w:w="906" w:type="dxa"/>
            <w:gridSpan w:val="2"/>
            <w:vMerge w:val="restart"/>
          </w:tcPr>
          <w:p w:rsidR="00D10DFC" w:rsidRDefault="00541875">
            <w:r>
              <w:rPr>
                <w:noProof/>
              </w:rPr>
              <w:drawing>
                <wp:inline distT="0" distB="0" distL="0" distR="0" wp14:anchorId="66061EE1" wp14:editId="13DB8F42">
                  <wp:extent cx="629274" cy="61668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784" cy="61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bottom w:val="single" w:sz="18" w:space="0" w:color="B2A1C7" w:themeColor="accent4" w:themeTint="99"/>
            </w:tcBorders>
          </w:tcPr>
          <w:p w:rsidR="00D10DFC" w:rsidRDefault="001F4B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1" name="6da4901c-b3dd-4473-a12f-dbcbb97523d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DA2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6da4901c-b3dd-4473-a12f-dbcbb97523d0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26035</wp:posOffset>
                      </wp:positionV>
                      <wp:extent cx="742950" cy="405765"/>
                      <wp:effectExtent l="11430" t="12065" r="7620" b="10795"/>
                      <wp:wrapNone/>
                      <wp:docPr id="10" name="73baa147-170d-442a-bb4d-fb55a8e56ac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A1C7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DFC" w:rsidRDefault="00541875">
                                  <w:pPr>
                                    <w:pStyle w:val="Heading1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INFO</w:t>
                                  </w:r>
                                </w:p>
                                <w:p w:rsidR="00D10DFC" w:rsidRDefault="00D10DFC">
                                  <w:pPr>
                                    <w:rPr>
                                      <w:rFonts w:ascii="Rockwell" w:hAnsi="Rockwel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3baa147-170d-442a-bb4d-fb55a8e56ac4" o:spid="_x0000_s1026" type="#_x0000_t202" style="position:absolute;margin-left:29.45pt;margin-top:2.05pt;width:58.5pt;height:3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" fillcolor="#b2a1c7" strokecolor="white" strokeweight=".5pt">
                      <v:textbox>
                        <w:txbxContent>
                          <w:p w:rsidR="00D10DFC" w:rsidRDefault="00541875">
                            <w:pPr>
                              <w:pStyle w:val="Heading1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INFO</w:t>
                            </w:r>
                          </w:p>
                          <w:p w:rsidR="00D10DFC" w:rsidRDefault="00D10DFC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0" w:type="dxa"/>
            <w:vMerge w:val="restart"/>
            <w:shd w:val="clear" w:color="auto" w:fill="auto"/>
            <w:vAlign w:val="center"/>
          </w:tcPr>
          <w:p w:rsidR="00D10DFC" w:rsidRDefault="00D10DFC"/>
        </w:tc>
      </w:tr>
      <w:tr w:rsidR="00D10DFC" w:rsidTr="00D13175">
        <w:trPr>
          <w:trHeight w:val="432"/>
          <w:jc w:val="center"/>
        </w:trPr>
        <w:tc>
          <w:tcPr>
            <w:tcW w:w="4861" w:type="dxa"/>
          </w:tcPr>
          <w:p w:rsidR="00D10DFC" w:rsidRDefault="00D10DFC"/>
        </w:tc>
        <w:tc>
          <w:tcPr>
            <w:tcW w:w="263" w:type="dxa"/>
          </w:tcPr>
          <w:p w:rsidR="00D10DFC" w:rsidRDefault="00D10DFC"/>
        </w:tc>
        <w:tc>
          <w:tcPr>
            <w:tcW w:w="906" w:type="dxa"/>
            <w:gridSpan w:val="2"/>
            <w:vMerge/>
          </w:tcPr>
          <w:p w:rsidR="00D10DFC" w:rsidRDefault="00D10DFC"/>
        </w:tc>
        <w:tc>
          <w:tcPr>
            <w:tcW w:w="590" w:type="dxa"/>
            <w:tcBorders>
              <w:top w:val="single" w:sz="18" w:space="0" w:color="B2A1C7" w:themeColor="accent4" w:themeTint="99"/>
            </w:tcBorders>
          </w:tcPr>
          <w:p w:rsidR="00D10DFC" w:rsidRDefault="00D10DFC"/>
        </w:tc>
        <w:tc>
          <w:tcPr>
            <w:tcW w:w="4360" w:type="dxa"/>
            <w:vMerge/>
            <w:shd w:val="clear" w:color="auto" w:fill="auto"/>
          </w:tcPr>
          <w:p w:rsidR="00D10DFC" w:rsidRDefault="00D10DFC"/>
        </w:tc>
      </w:tr>
      <w:tr w:rsidR="00D10DFC" w:rsidTr="00D13175">
        <w:trPr>
          <w:jc w:val="center"/>
        </w:trPr>
        <w:tc>
          <w:tcPr>
            <w:tcW w:w="4861" w:type="dxa"/>
          </w:tcPr>
          <w:p w:rsidR="00D10DFC" w:rsidRDefault="00D10DFC"/>
        </w:tc>
        <w:tc>
          <w:tcPr>
            <w:tcW w:w="263" w:type="dxa"/>
          </w:tcPr>
          <w:p w:rsidR="00D10DFC" w:rsidRDefault="00D10DFC"/>
        </w:tc>
        <w:tc>
          <w:tcPr>
            <w:tcW w:w="453" w:type="dxa"/>
            <w:tcBorders>
              <w:right w:val="single" w:sz="18" w:space="0" w:color="B2A1C7" w:themeColor="accent4" w:themeTint="99"/>
            </w:tcBorders>
          </w:tcPr>
          <w:p w:rsidR="00D10DFC" w:rsidRDefault="00D10DFC"/>
        </w:tc>
        <w:tc>
          <w:tcPr>
            <w:tcW w:w="453" w:type="dxa"/>
            <w:tcBorders>
              <w:left w:val="single" w:sz="18" w:space="0" w:color="B2A1C7" w:themeColor="accent4" w:themeTint="99"/>
            </w:tcBorders>
          </w:tcPr>
          <w:p w:rsidR="00D10DFC" w:rsidRDefault="00D10DFC"/>
        </w:tc>
        <w:tc>
          <w:tcPr>
            <w:tcW w:w="590" w:type="dxa"/>
          </w:tcPr>
          <w:p w:rsidR="00D10DFC" w:rsidRDefault="00D10DFC"/>
        </w:tc>
        <w:tc>
          <w:tcPr>
            <w:tcW w:w="4360" w:type="dxa"/>
          </w:tcPr>
          <w:p w:rsidR="00D10DFC" w:rsidRDefault="0054187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Taher Ibrahim Mohammad Ahmed</w:t>
            </w:r>
          </w:p>
          <w:p w:rsidR="00D10DFC" w:rsidRDefault="001F4B0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00972</w:t>
            </w:r>
            <w:r w:rsidR="00541875">
              <w:rPr>
                <w:rFonts w:asciiTheme="minorHAnsi" w:hAnsiTheme="minorHAnsi"/>
                <w:sz w:val="24"/>
              </w:rPr>
              <w:t>598262842</w:t>
            </w:r>
          </w:p>
          <w:p w:rsidR="00D10DFC" w:rsidRDefault="001F4B0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Translator, interpreter, </w:t>
            </w:r>
            <w:r w:rsidR="00541875">
              <w:rPr>
                <w:rFonts w:asciiTheme="minorHAnsi" w:hAnsiTheme="minorHAnsi"/>
                <w:sz w:val="24"/>
              </w:rPr>
              <w:t>English language teacher</w:t>
            </w:r>
            <w:r w:rsidR="00D13175">
              <w:rPr>
                <w:rFonts w:asciiTheme="minorHAnsi" w:hAnsiTheme="minorHAnsi"/>
                <w:sz w:val="24"/>
              </w:rPr>
              <w:t xml:space="preserve"> and trainer</w:t>
            </w:r>
          </w:p>
          <w:p w:rsidR="00D10DFC" w:rsidRDefault="00D10DFC">
            <w:pPr>
              <w:rPr>
                <w:rFonts w:asciiTheme="minorHAnsi" w:hAnsiTheme="minorHAnsi"/>
                <w:sz w:val="24"/>
              </w:rPr>
            </w:pPr>
          </w:p>
          <w:p w:rsidR="00D10DFC" w:rsidRDefault="00D10DFC"/>
        </w:tc>
      </w:tr>
      <w:tr w:rsidR="00D10DFC" w:rsidTr="00D13175">
        <w:trPr>
          <w:trHeight w:val="432"/>
          <w:jc w:val="center"/>
        </w:trPr>
        <w:tc>
          <w:tcPr>
            <w:tcW w:w="4861" w:type="dxa"/>
            <w:vMerge w:val="restart"/>
            <w:shd w:val="clear" w:color="auto" w:fill="auto"/>
            <w:vAlign w:val="center"/>
          </w:tcPr>
          <w:p w:rsidR="00D10DFC" w:rsidRDefault="001F4B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9" name="8480d91b-e485-4946-91d7-c67399512cd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E946" id="8480d91b-e485-4946-91d7-c67399512cd9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-79375</wp:posOffset>
                      </wp:positionV>
                      <wp:extent cx="1544320" cy="435610"/>
                      <wp:effectExtent l="8255" t="10160" r="9525" b="11430"/>
                      <wp:wrapNone/>
                      <wp:docPr id="8" name="3356b2e9-ea86-471c-9299-84815539ddb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320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A1C7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DFC" w:rsidRDefault="00541875">
                                  <w:pPr>
                                    <w:pStyle w:val="Heading1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EDUCATION</w:t>
                                  </w:r>
                                </w:p>
                                <w:p w:rsidR="00D10DFC" w:rsidRDefault="00D10DFC">
                                  <w:pPr>
                                    <w:rPr>
                                      <w:rFonts w:ascii="Rockwell" w:hAnsi="Rockwel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356b2e9-ea86-471c-9299-84815539ddb2" o:spid="_x0000_s1027" type="#_x0000_t202" style="position:absolute;margin-left:120.65pt;margin-top:-6.25pt;width:121.6pt;height:3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" fillcolor="#b2a1c7" strokecolor="white" strokeweight=".5pt">
                      <v:textbox>
                        <w:txbxContent>
                          <w:p w:rsidR="00D10DFC" w:rsidRDefault="00541875">
                            <w:pPr>
                              <w:pStyle w:val="Heading1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EDUCATION</w:t>
                            </w:r>
                          </w:p>
                          <w:p w:rsidR="00D10DFC" w:rsidRDefault="00D10DFC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tcBorders>
              <w:bottom w:val="single" w:sz="18" w:space="0" w:color="B2A1C7" w:themeColor="accent4" w:themeTint="99"/>
            </w:tcBorders>
          </w:tcPr>
          <w:p w:rsidR="00D10DFC" w:rsidRDefault="00D10DFC"/>
        </w:tc>
        <w:tc>
          <w:tcPr>
            <w:tcW w:w="906" w:type="dxa"/>
            <w:gridSpan w:val="2"/>
            <w:vMerge w:val="restart"/>
          </w:tcPr>
          <w:p w:rsidR="00D10DFC" w:rsidRDefault="00541875"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4E51F985" wp14:editId="39DE33A4">
                  <wp:simplePos x="0" y="0"/>
                  <wp:positionH relativeFrom="column">
                    <wp:posOffset>-4739</wp:posOffset>
                  </wp:positionH>
                  <wp:positionV relativeFrom="paragraph">
                    <wp:posOffset>3825</wp:posOffset>
                  </wp:positionV>
                  <wp:extent cx="584790" cy="573093"/>
                  <wp:effectExtent l="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39" cy="576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0" w:type="dxa"/>
          </w:tcPr>
          <w:p w:rsidR="00D10DFC" w:rsidRDefault="00D10DFC"/>
        </w:tc>
        <w:tc>
          <w:tcPr>
            <w:tcW w:w="4360" w:type="dxa"/>
          </w:tcPr>
          <w:p w:rsidR="00D10DFC" w:rsidRDefault="00D10DFC"/>
        </w:tc>
      </w:tr>
      <w:tr w:rsidR="00D10DFC" w:rsidTr="00D13175">
        <w:trPr>
          <w:trHeight w:val="432"/>
          <w:jc w:val="center"/>
        </w:trPr>
        <w:tc>
          <w:tcPr>
            <w:tcW w:w="4861" w:type="dxa"/>
            <w:vMerge/>
            <w:shd w:val="clear" w:color="auto" w:fill="auto"/>
          </w:tcPr>
          <w:p w:rsidR="00D10DFC" w:rsidRDefault="00D10DFC"/>
        </w:tc>
        <w:tc>
          <w:tcPr>
            <w:tcW w:w="263" w:type="dxa"/>
            <w:tcBorders>
              <w:top w:val="single" w:sz="18" w:space="0" w:color="B2A1C7" w:themeColor="accent4" w:themeTint="99"/>
            </w:tcBorders>
          </w:tcPr>
          <w:p w:rsidR="00D10DFC" w:rsidRDefault="00D10DFC"/>
        </w:tc>
        <w:tc>
          <w:tcPr>
            <w:tcW w:w="906" w:type="dxa"/>
            <w:gridSpan w:val="2"/>
            <w:vMerge/>
          </w:tcPr>
          <w:p w:rsidR="00D10DFC" w:rsidRDefault="00D10DFC"/>
        </w:tc>
        <w:tc>
          <w:tcPr>
            <w:tcW w:w="590" w:type="dxa"/>
          </w:tcPr>
          <w:p w:rsidR="00D10DFC" w:rsidRDefault="00D10DFC"/>
        </w:tc>
        <w:tc>
          <w:tcPr>
            <w:tcW w:w="4360" w:type="dxa"/>
          </w:tcPr>
          <w:p w:rsidR="00D10DFC" w:rsidRDefault="00D10DFC"/>
        </w:tc>
      </w:tr>
      <w:tr w:rsidR="00D10DFC" w:rsidTr="00D13175">
        <w:trPr>
          <w:jc w:val="center"/>
        </w:trPr>
        <w:tc>
          <w:tcPr>
            <w:tcW w:w="4861" w:type="dxa"/>
          </w:tcPr>
          <w:p w:rsidR="00D10DFC" w:rsidRDefault="00541875">
            <w:pPr>
              <w:pStyle w:val="NormalBold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Teaching English language</w:t>
            </w:r>
          </w:p>
          <w:p w:rsidR="00D10DFC" w:rsidRDefault="00541875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Al-Azhar University -Gaza </w:t>
            </w:r>
          </w:p>
          <w:p w:rsidR="00D10DFC" w:rsidRDefault="00541875">
            <w:pPr>
              <w:jc w:val="right"/>
              <w:rPr>
                <w:rStyle w:val="ItalicNormal"/>
                <w:rFonts w:asciiTheme="minorHAnsi" w:hAnsiTheme="minorHAnsi"/>
                <w:sz w:val="24"/>
              </w:rPr>
            </w:pPr>
            <w:r>
              <w:rPr>
                <w:rStyle w:val="ItalicNormal"/>
                <w:rFonts w:asciiTheme="minorHAnsi" w:hAnsiTheme="minorHAnsi"/>
                <w:sz w:val="24"/>
              </w:rPr>
              <w:t>2007-2011</w:t>
            </w:r>
          </w:p>
          <w:p w:rsidR="00D10DFC" w:rsidRDefault="00541875">
            <w:pPr>
              <w:pStyle w:val="NormalBold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Masters of Business Administration</w:t>
            </w:r>
          </w:p>
          <w:p w:rsidR="00D10DFC" w:rsidRDefault="00541875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Al-Azhar University - Gaza</w:t>
            </w:r>
          </w:p>
          <w:p w:rsidR="00D10DFC" w:rsidRDefault="00541875">
            <w:pPr>
              <w:jc w:val="right"/>
              <w:rPr>
                <w:rStyle w:val="ItalicNormal"/>
                <w:rFonts w:asciiTheme="minorHAnsi" w:hAnsiTheme="minorHAnsi"/>
                <w:sz w:val="24"/>
              </w:rPr>
            </w:pPr>
            <w:r>
              <w:rPr>
                <w:rStyle w:val="ItalicNormal"/>
                <w:rFonts w:asciiTheme="minorHAnsi" w:hAnsiTheme="minorHAnsi"/>
                <w:sz w:val="24"/>
              </w:rPr>
              <w:t>2014-now</w:t>
            </w:r>
          </w:p>
          <w:p w:rsidR="00D10DFC" w:rsidRDefault="00D10DFC">
            <w:pPr>
              <w:jc w:val="right"/>
              <w:rPr>
                <w:rStyle w:val="ItalicNormal"/>
              </w:rPr>
            </w:pPr>
          </w:p>
        </w:tc>
        <w:tc>
          <w:tcPr>
            <w:tcW w:w="263" w:type="dxa"/>
          </w:tcPr>
          <w:p w:rsidR="00D10DFC" w:rsidRDefault="00D10DFC"/>
        </w:tc>
        <w:tc>
          <w:tcPr>
            <w:tcW w:w="453" w:type="dxa"/>
            <w:tcBorders>
              <w:right w:val="single" w:sz="18" w:space="0" w:color="B2A1C7" w:themeColor="accent4" w:themeTint="99"/>
            </w:tcBorders>
          </w:tcPr>
          <w:p w:rsidR="00D10DFC" w:rsidRDefault="00541875"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331B0446" wp14:editId="2E7FCB3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1292860</wp:posOffset>
                  </wp:positionV>
                  <wp:extent cx="628650" cy="615315"/>
                  <wp:effectExtent l="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" w:type="dxa"/>
            <w:tcBorders>
              <w:left w:val="single" w:sz="18" w:space="0" w:color="B2A1C7" w:themeColor="accent4" w:themeTint="99"/>
            </w:tcBorders>
          </w:tcPr>
          <w:p w:rsidR="00D10DFC" w:rsidRDefault="00D10DFC"/>
        </w:tc>
        <w:tc>
          <w:tcPr>
            <w:tcW w:w="590" w:type="dxa"/>
          </w:tcPr>
          <w:p w:rsidR="00D10DFC" w:rsidRDefault="00D10DFC"/>
        </w:tc>
        <w:tc>
          <w:tcPr>
            <w:tcW w:w="4360" w:type="dxa"/>
          </w:tcPr>
          <w:p w:rsidR="00D10DFC" w:rsidRDefault="00D10DFC"/>
        </w:tc>
      </w:tr>
      <w:tr w:rsidR="00D10DFC" w:rsidTr="00D13175">
        <w:trPr>
          <w:trHeight w:val="432"/>
          <w:jc w:val="center"/>
        </w:trPr>
        <w:tc>
          <w:tcPr>
            <w:tcW w:w="4861" w:type="dxa"/>
          </w:tcPr>
          <w:p w:rsidR="00D10DFC" w:rsidRDefault="00D10DFC"/>
        </w:tc>
        <w:tc>
          <w:tcPr>
            <w:tcW w:w="263" w:type="dxa"/>
          </w:tcPr>
          <w:p w:rsidR="00D10DFC" w:rsidRDefault="00D10DFC"/>
        </w:tc>
        <w:tc>
          <w:tcPr>
            <w:tcW w:w="906" w:type="dxa"/>
            <w:gridSpan w:val="2"/>
            <w:vMerge w:val="restart"/>
          </w:tcPr>
          <w:p w:rsidR="00D10DFC" w:rsidRDefault="00D10DFC"/>
        </w:tc>
        <w:tc>
          <w:tcPr>
            <w:tcW w:w="590" w:type="dxa"/>
            <w:tcBorders>
              <w:bottom w:val="single" w:sz="18" w:space="0" w:color="B2A1C7" w:themeColor="accent4" w:themeTint="99"/>
            </w:tcBorders>
          </w:tcPr>
          <w:p w:rsidR="00D10DFC" w:rsidRDefault="001F4B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6" name="bb5b7028-fe0d-4e26-ae91-3ab1818149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34298" id="bb5b7028-fe0d-4e26-ae91-3ab181814917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26035</wp:posOffset>
                      </wp:positionV>
                      <wp:extent cx="2413635" cy="426085"/>
                      <wp:effectExtent l="13335" t="7620" r="11430" b="13970"/>
                      <wp:wrapNone/>
                      <wp:docPr id="3" name="7ce07c38-0722-496e-92b5-8a3c936cfbc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635" cy="426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A1C7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DFC" w:rsidRDefault="00541875">
                                  <w:pPr>
                                    <w:pStyle w:val="Heading1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WORK EXPERIENCE</w:t>
                                  </w:r>
                                </w:p>
                                <w:p w:rsidR="00D10DFC" w:rsidRDefault="00D10DFC">
                                  <w:pPr>
                                    <w:rPr>
                                      <w:rFonts w:ascii="Rockwell" w:hAnsi="Rockwel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ce07c38-0722-496e-92b5-8a3c936cfbc5" o:spid="_x0000_s1028" type="#_x0000_t202" style="position:absolute;margin-left:28.85pt;margin-top:2.05pt;width:190.05pt;height:3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" fillcolor="#b2a1c7" strokecolor="white" strokeweight=".5pt">
                      <v:textbox>
                        <w:txbxContent>
                          <w:p w:rsidR="00D10DFC" w:rsidRDefault="00541875">
                            <w:pPr>
                              <w:pStyle w:val="Heading1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WORK EXPERIENCE</w:t>
                            </w:r>
                          </w:p>
                          <w:p w:rsidR="00D10DFC" w:rsidRDefault="00D10DFC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0" w:type="dxa"/>
            <w:vMerge w:val="restart"/>
            <w:shd w:val="clear" w:color="auto" w:fill="auto"/>
            <w:vAlign w:val="center"/>
          </w:tcPr>
          <w:p w:rsidR="00D10DFC" w:rsidRDefault="00D10DFC"/>
        </w:tc>
      </w:tr>
      <w:tr w:rsidR="00D10DFC" w:rsidTr="00D13175">
        <w:trPr>
          <w:trHeight w:val="432"/>
          <w:jc w:val="center"/>
        </w:trPr>
        <w:tc>
          <w:tcPr>
            <w:tcW w:w="4861" w:type="dxa"/>
          </w:tcPr>
          <w:p w:rsidR="00D10DFC" w:rsidRDefault="00D10DFC"/>
        </w:tc>
        <w:tc>
          <w:tcPr>
            <w:tcW w:w="263" w:type="dxa"/>
          </w:tcPr>
          <w:p w:rsidR="00D10DFC" w:rsidRDefault="00D10DFC"/>
        </w:tc>
        <w:tc>
          <w:tcPr>
            <w:tcW w:w="906" w:type="dxa"/>
            <w:gridSpan w:val="2"/>
            <w:vMerge/>
          </w:tcPr>
          <w:p w:rsidR="00D10DFC" w:rsidRDefault="00D10DFC"/>
        </w:tc>
        <w:tc>
          <w:tcPr>
            <w:tcW w:w="590" w:type="dxa"/>
            <w:tcBorders>
              <w:top w:val="single" w:sz="18" w:space="0" w:color="B2A1C7" w:themeColor="accent4" w:themeTint="99"/>
            </w:tcBorders>
          </w:tcPr>
          <w:p w:rsidR="00D10DFC" w:rsidRDefault="00D10DFC"/>
        </w:tc>
        <w:tc>
          <w:tcPr>
            <w:tcW w:w="4360" w:type="dxa"/>
            <w:vMerge/>
            <w:shd w:val="clear" w:color="auto" w:fill="auto"/>
          </w:tcPr>
          <w:p w:rsidR="00D10DFC" w:rsidRDefault="00D10DFC"/>
        </w:tc>
      </w:tr>
      <w:tr w:rsidR="00D10DFC" w:rsidTr="00D13175">
        <w:trPr>
          <w:jc w:val="center"/>
        </w:trPr>
        <w:tc>
          <w:tcPr>
            <w:tcW w:w="4861" w:type="dxa"/>
          </w:tcPr>
          <w:p w:rsidR="00D10DFC" w:rsidRDefault="00244D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86955C" wp14:editId="561CCCA7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1513205</wp:posOffset>
                      </wp:positionV>
                      <wp:extent cx="1349057" cy="451485"/>
                      <wp:effectExtent l="0" t="0" r="22860" b="2476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057" cy="451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D32" w:rsidRPr="00547EE4" w:rsidRDefault="00244D32" w:rsidP="00244D32">
                                  <w:pPr>
                                    <w:pStyle w:val="Heading1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COURSES</w:t>
                                  </w:r>
                                </w:p>
                                <w:p w:rsidR="00244D32" w:rsidRPr="00C846E8" w:rsidRDefault="00244D32" w:rsidP="00244D32">
                                  <w:pPr>
                                    <w:rPr>
                                      <w:rFonts w:ascii="Rockwell" w:hAnsi="Rockwel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6955C" id="Text Box 11" o:spid="_x0000_s1029" type="#_x0000_t202" style="position:absolute;margin-left:136.85pt;margin-top:119.15pt;width:106.2pt;height:3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" fillcolor="#b2a1c7 [1943]" strokecolor="white [3212]" strokeweight=".5pt">
                      <v:textbox>
                        <w:txbxContent>
                          <w:p w:rsidR="00244D32" w:rsidRPr="00547EE4" w:rsidRDefault="00244D32" w:rsidP="00244D32">
                            <w:pPr>
                              <w:pStyle w:val="Heading1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COURSES</w:t>
                            </w:r>
                          </w:p>
                          <w:p w:rsidR="00244D32" w:rsidRPr="00C846E8" w:rsidRDefault="00244D32" w:rsidP="00244D32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</w:tcPr>
          <w:p w:rsidR="00D10DFC" w:rsidRDefault="00244D32">
            <w:r w:rsidRPr="002666A3"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29E40187" wp14:editId="2B1B703C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1685290</wp:posOffset>
                  </wp:positionV>
                  <wp:extent cx="594995" cy="594995"/>
                  <wp:effectExtent l="0" t="0" r="0" b="0"/>
                  <wp:wrapNone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" w:type="dxa"/>
            <w:tcBorders>
              <w:right w:val="single" w:sz="18" w:space="0" w:color="B2A1C7" w:themeColor="accent4" w:themeTint="99"/>
            </w:tcBorders>
          </w:tcPr>
          <w:p w:rsidR="00D10DFC" w:rsidRDefault="00D10DFC"/>
        </w:tc>
        <w:tc>
          <w:tcPr>
            <w:tcW w:w="453" w:type="dxa"/>
            <w:tcBorders>
              <w:left w:val="single" w:sz="18" w:space="0" w:color="B2A1C7" w:themeColor="accent4" w:themeTint="99"/>
            </w:tcBorders>
          </w:tcPr>
          <w:p w:rsidR="00D10DFC" w:rsidRDefault="00D10DFC"/>
        </w:tc>
        <w:tc>
          <w:tcPr>
            <w:tcW w:w="590" w:type="dxa"/>
          </w:tcPr>
          <w:p w:rsidR="00D10DFC" w:rsidRDefault="00D10DFC"/>
        </w:tc>
        <w:tc>
          <w:tcPr>
            <w:tcW w:w="4360" w:type="dxa"/>
          </w:tcPr>
          <w:p w:rsidR="00D10DFC" w:rsidRDefault="00541875">
            <w:pPr>
              <w:pStyle w:val="NormalBold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English language teacher</w:t>
            </w:r>
          </w:p>
          <w:p w:rsidR="00D10DFC" w:rsidRDefault="00541875">
            <w:pPr>
              <w:pStyle w:val="NoSpacing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UNRWA</w:t>
            </w:r>
          </w:p>
          <w:p w:rsidR="00D10DFC" w:rsidRDefault="00541875">
            <w:pPr>
              <w:pStyle w:val="NoSpacing"/>
              <w:rPr>
                <w:rStyle w:val="ItalicNormal"/>
                <w:rFonts w:asciiTheme="minorHAnsi" w:hAnsiTheme="minorHAnsi"/>
                <w:sz w:val="24"/>
              </w:rPr>
            </w:pPr>
            <w:r>
              <w:rPr>
                <w:rStyle w:val="ItalicNormal"/>
                <w:rFonts w:asciiTheme="minorHAnsi" w:hAnsiTheme="minorHAnsi"/>
                <w:sz w:val="24"/>
              </w:rPr>
              <w:t>2011-now</w:t>
            </w:r>
          </w:p>
          <w:p w:rsidR="00D10DFC" w:rsidRDefault="00541875">
            <w:pPr>
              <w:pStyle w:val="NormalBold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English language trainer </w:t>
            </w:r>
          </w:p>
          <w:p w:rsidR="00D10DFC" w:rsidRDefault="00541875">
            <w:pPr>
              <w:pStyle w:val="NoSpacing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Al-Awal Center </w:t>
            </w:r>
          </w:p>
          <w:p w:rsidR="00D10DFC" w:rsidRDefault="00541875">
            <w:pPr>
              <w:pStyle w:val="NoSpacing"/>
              <w:rPr>
                <w:rStyle w:val="ItalicNormal"/>
                <w:rFonts w:asciiTheme="minorHAnsi" w:hAnsiTheme="minorHAnsi"/>
                <w:sz w:val="24"/>
              </w:rPr>
            </w:pPr>
            <w:r>
              <w:rPr>
                <w:rStyle w:val="ItalicNormal"/>
                <w:rFonts w:asciiTheme="minorHAnsi" w:hAnsiTheme="minorHAnsi"/>
                <w:sz w:val="24"/>
              </w:rPr>
              <w:t>2009 - 2014</w:t>
            </w:r>
          </w:p>
          <w:p w:rsidR="00D10DFC" w:rsidRDefault="001F4B09" w:rsidP="001F4B09">
            <w:pPr>
              <w:pStyle w:val="NormalBold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Translator</w:t>
            </w:r>
          </w:p>
          <w:p w:rsidR="00D10DFC" w:rsidRDefault="00541875">
            <w:pPr>
              <w:pStyle w:val="NoSpacing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Animedown.tv</w:t>
            </w:r>
            <w:r w:rsidR="001F4B09">
              <w:rPr>
                <w:rFonts w:asciiTheme="minorHAnsi" w:hAnsiTheme="minorHAnsi"/>
                <w:sz w:val="24"/>
              </w:rPr>
              <w:t xml:space="preserve"> / ajsrp.com</w:t>
            </w:r>
          </w:p>
          <w:p w:rsidR="00D10DFC" w:rsidRDefault="00541875" w:rsidP="001F4B09">
            <w:pPr>
              <w:pStyle w:val="NoSpacing"/>
              <w:rPr>
                <w:rStyle w:val="ItalicNormal"/>
              </w:rPr>
            </w:pPr>
            <w:r>
              <w:rPr>
                <w:rStyle w:val="ItalicNormal"/>
              </w:rPr>
              <w:t>2005-</w:t>
            </w:r>
            <w:r w:rsidR="001F4B09">
              <w:rPr>
                <w:rStyle w:val="ItalicNormal"/>
              </w:rPr>
              <w:t>now</w:t>
            </w:r>
            <w:bookmarkStart w:id="0" w:name="_GoBack"/>
            <w:bookmarkEnd w:id="0"/>
          </w:p>
        </w:tc>
      </w:tr>
      <w:tr w:rsidR="00D10DFC" w:rsidTr="00D13175">
        <w:trPr>
          <w:trHeight w:val="150"/>
          <w:jc w:val="center"/>
        </w:trPr>
        <w:tc>
          <w:tcPr>
            <w:tcW w:w="4861" w:type="dxa"/>
            <w:vMerge w:val="restart"/>
            <w:shd w:val="clear" w:color="auto" w:fill="auto"/>
            <w:vAlign w:val="center"/>
          </w:tcPr>
          <w:p w:rsidR="00D10DFC" w:rsidRDefault="001F4B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2" name="20128b57-d1e1-43b3-b311-e1b2a2ac8df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3537" id="20128b57-d1e1-43b3-b311-e1b2a2ac8df0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page">
                        <wp:posOffset>1170305</wp:posOffset>
                      </wp:positionH>
                      <wp:positionV relativeFrom="page">
                        <wp:posOffset>6711950</wp:posOffset>
                      </wp:positionV>
                      <wp:extent cx="2256155" cy="442595"/>
                      <wp:effectExtent l="8255" t="12065" r="12065" b="12065"/>
                      <wp:wrapNone/>
                      <wp:docPr id="1" name="38e8daac-2ebc-4398-9dad-ef7a8d00cd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15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A1C7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DFC" w:rsidRDefault="00541875">
                                  <w:pPr>
                                    <w:pStyle w:val="Heading1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SKILLS and Courses</w:t>
                                  </w:r>
                                </w:p>
                                <w:p w:rsidR="00D10DFC" w:rsidRDefault="00D10DFC">
                                  <w:pPr>
                                    <w:rPr>
                                      <w:rFonts w:ascii="Rockwell" w:hAnsi="Rockwel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8e8daac-2ebc-4398-9dad-ef7a8d00cd69" o:spid="_x0000_s1030" type="#_x0000_t202" style="position:absolute;margin-left:92.15pt;margin-top:528.5pt;width:177.65pt;height:34.8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" fillcolor="#b2a1c7" strokecolor="white" strokeweight=".5pt">
                      <v:textbox>
                        <w:txbxContent>
                          <w:p w:rsidR="00D10DFC" w:rsidRDefault="00541875">
                            <w:pPr>
                              <w:pStyle w:val="Heading1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SKILLS and Courses</w:t>
                            </w:r>
                          </w:p>
                          <w:p w:rsidR="00D10DFC" w:rsidRDefault="00D10DFC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63" w:type="dxa"/>
            <w:tcBorders>
              <w:bottom w:val="single" w:sz="18" w:space="0" w:color="B2A1C7" w:themeColor="accent4" w:themeTint="99"/>
            </w:tcBorders>
          </w:tcPr>
          <w:p w:rsidR="00D10DFC" w:rsidRDefault="00541875"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69113099" wp14:editId="53824967">
                  <wp:simplePos x="0" y="0"/>
                  <wp:positionH relativeFrom="page">
                    <wp:posOffset>3526366</wp:posOffset>
                  </wp:positionH>
                  <wp:positionV relativeFrom="page">
                    <wp:posOffset>6766983</wp:posOffset>
                  </wp:positionV>
                  <wp:extent cx="599016" cy="594783"/>
                  <wp:effectExtent l="0" t="0" r="0" b="0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016" cy="59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6" w:type="dxa"/>
            <w:gridSpan w:val="2"/>
            <w:vMerge w:val="restart"/>
          </w:tcPr>
          <w:p w:rsidR="00D10DFC" w:rsidRDefault="00D10DFC"/>
        </w:tc>
        <w:tc>
          <w:tcPr>
            <w:tcW w:w="590" w:type="dxa"/>
          </w:tcPr>
          <w:p w:rsidR="00D10DFC" w:rsidRDefault="00D10DFC"/>
        </w:tc>
        <w:tc>
          <w:tcPr>
            <w:tcW w:w="4360" w:type="dxa"/>
          </w:tcPr>
          <w:p w:rsidR="00D10DFC" w:rsidRDefault="00D10DFC"/>
        </w:tc>
      </w:tr>
      <w:tr w:rsidR="00D10DFC" w:rsidTr="00D13175">
        <w:trPr>
          <w:trHeight w:hRule="exact" w:val="16"/>
          <w:jc w:val="center"/>
        </w:trPr>
        <w:tc>
          <w:tcPr>
            <w:tcW w:w="4861" w:type="dxa"/>
            <w:vMerge/>
            <w:shd w:val="clear" w:color="auto" w:fill="auto"/>
          </w:tcPr>
          <w:p w:rsidR="00D10DFC" w:rsidRDefault="00D10DFC"/>
        </w:tc>
        <w:tc>
          <w:tcPr>
            <w:tcW w:w="263" w:type="dxa"/>
            <w:tcBorders>
              <w:top w:val="single" w:sz="18" w:space="0" w:color="B2A1C7" w:themeColor="accent4" w:themeTint="99"/>
            </w:tcBorders>
          </w:tcPr>
          <w:p w:rsidR="00D10DFC" w:rsidRDefault="00D10DFC"/>
        </w:tc>
        <w:tc>
          <w:tcPr>
            <w:tcW w:w="906" w:type="dxa"/>
            <w:gridSpan w:val="2"/>
            <w:vMerge/>
          </w:tcPr>
          <w:p w:rsidR="00D10DFC" w:rsidRDefault="00D10DFC"/>
        </w:tc>
        <w:tc>
          <w:tcPr>
            <w:tcW w:w="590" w:type="dxa"/>
          </w:tcPr>
          <w:p w:rsidR="00D10DFC" w:rsidRDefault="00D10DFC"/>
        </w:tc>
        <w:tc>
          <w:tcPr>
            <w:tcW w:w="4360" w:type="dxa"/>
          </w:tcPr>
          <w:p w:rsidR="00D10DFC" w:rsidRDefault="00D10DFC"/>
        </w:tc>
      </w:tr>
      <w:tr w:rsidR="00D10DFC" w:rsidTr="00D13175">
        <w:trPr>
          <w:jc w:val="center"/>
        </w:trPr>
        <w:tc>
          <w:tcPr>
            <w:tcW w:w="4861" w:type="dxa"/>
          </w:tcPr>
          <w:p w:rsidR="00D10DFC" w:rsidRDefault="00D13175">
            <w:pPr>
              <w:pStyle w:val="NoSpacing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 </w:t>
            </w:r>
            <w:r>
              <w:rPr>
                <w:rFonts w:ascii="Arial" w:hAnsi="Arial" w:cs="Arial"/>
                <w:color w:val="252525"/>
                <w:sz w:val="27"/>
                <w:szCs w:val="27"/>
                <w:shd w:val="clear" w:color="auto" w:fill="FFFFFF"/>
              </w:rPr>
              <w:t>•</w:t>
            </w:r>
            <w:r w:rsidR="00541875">
              <w:rPr>
                <w:rFonts w:asciiTheme="minorHAnsi" w:hAnsiTheme="minorHAnsi"/>
                <w:sz w:val="24"/>
              </w:rPr>
              <w:t xml:space="preserve"> </w:t>
            </w:r>
            <w:r w:rsidR="00541875" w:rsidRPr="00541875">
              <w:rPr>
                <w:rFonts w:asciiTheme="minorHAnsi" w:hAnsiTheme="minorHAnsi"/>
                <w:b/>
                <w:bCs/>
                <w:sz w:val="24"/>
              </w:rPr>
              <w:t>Preparation course for TOEFL</w:t>
            </w:r>
            <w:r w:rsidR="00541875">
              <w:rPr>
                <w:rFonts w:asciiTheme="minorHAnsi" w:hAnsiTheme="minorHAnsi"/>
                <w:sz w:val="24"/>
              </w:rPr>
              <w:t xml:space="preserve"> - Pal Academy</w:t>
            </w:r>
          </w:p>
          <w:p w:rsidR="00D10DFC" w:rsidRDefault="00D13175" w:rsidP="00D13175">
            <w:pPr>
              <w:pStyle w:val="NoSpacing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7"/>
                <w:szCs w:val="27"/>
                <w:shd w:val="clear" w:color="auto" w:fill="FFFFFF"/>
              </w:rPr>
              <w:t>•</w:t>
            </w:r>
            <w:r w:rsidR="00541875">
              <w:rPr>
                <w:rFonts w:asciiTheme="minorHAnsi" w:hAnsiTheme="minorHAnsi"/>
                <w:sz w:val="24"/>
              </w:rPr>
              <w:t xml:space="preserve"> </w:t>
            </w:r>
            <w:r w:rsidR="00541875" w:rsidRPr="00541875">
              <w:rPr>
                <w:rFonts w:asciiTheme="minorHAnsi" w:hAnsiTheme="minorHAnsi"/>
                <w:b/>
                <w:bCs/>
                <w:sz w:val="24"/>
              </w:rPr>
              <w:t xml:space="preserve">English </w:t>
            </w:r>
            <w:r w:rsidRPr="00541875">
              <w:rPr>
                <w:rFonts w:asciiTheme="minorHAnsi" w:hAnsiTheme="minorHAnsi"/>
                <w:b/>
                <w:bCs/>
                <w:sz w:val="24"/>
              </w:rPr>
              <w:t>l</w:t>
            </w:r>
            <w:r w:rsidR="00541875" w:rsidRPr="00541875">
              <w:rPr>
                <w:rFonts w:asciiTheme="minorHAnsi" w:hAnsiTheme="minorHAnsi"/>
                <w:b/>
                <w:bCs/>
                <w:sz w:val="24"/>
              </w:rPr>
              <w:t>anguage conversation (advanced level)</w:t>
            </w:r>
            <w:r w:rsidR="00541875">
              <w:rPr>
                <w:rFonts w:asciiTheme="minorHAnsi" w:hAnsiTheme="minorHAnsi"/>
                <w:sz w:val="24"/>
              </w:rPr>
              <w:t xml:space="preserve"> - Jadara center </w:t>
            </w:r>
          </w:p>
          <w:p w:rsidR="00D10DFC" w:rsidRDefault="00D13175">
            <w:pPr>
              <w:pStyle w:val="NoSpacing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7"/>
                <w:szCs w:val="27"/>
                <w:shd w:val="clear" w:color="auto" w:fill="FFFFFF"/>
              </w:rPr>
              <w:t>•</w:t>
            </w:r>
            <w:r w:rsidR="00541875">
              <w:rPr>
                <w:rFonts w:asciiTheme="minorHAnsi" w:hAnsiTheme="minorHAnsi"/>
                <w:sz w:val="24"/>
              </w:rPr>
              <w:t xml:space="preserve"> </w:t>
            </w:r>
            <w:r w:rsidR="00541875" w:rsidRPr="00541875">
              <w:rPr>
                <w:rFonts w:asciiTheme="minorHAnsi" w:hAnsiTheme="minorHAnsi"/>
                <w:b/>
                <w:bCs/>
                <w:sz w:val="24"/>
              </w:rPr>
              <w:t>Information and communication tecnology course</w:t>
            </w:r>
            <w:r w:rsidR="00541875">
              <w:rPr>
                <w:rFonts w:asciiTheme="minorHAnsi" w:hAnsiTheme="minorHAnsi"/>
                <w:sz w:val="24"/>
              </w:rPr>
              <w:t xml:space="preserve"> - UNRWA</w:t>
            </w:r>
          </w:p>
          <w:p w:rsidR="00D10DFC" w:rsidRDefault="00D13175">
            <w:pPr>
              <w:pStyle w:val="NoSpacing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7"/>
                <w:szCs w:val="27"/>
                <w:shd w:val="clear" w:color="auto" w:fill="FFFFFF"/>
              </w:rPr>
              <w:t>•</w:t>
            </w:r>
            <w:r w:rsidR="00541875">
              <w:rPr>
                <w:rFonts w:asciiTheme="minorHAnsi" w:hAnsiTheme="minorHAnsi"/>
                <w:sz w:val="24"/>
              </w:rPr>
              <w:t xml:space="preserve"> </w:t>
            </w:r>
            <w:r w:rsidR="00541875" w:rsidRPr="00541875">
              <w:rPr>
                <w:rFonts w:asciiTheme="minorHAnsi" w:hAnsiTheme="minorHAnsi"/>
                <w:b/>
                <w:bCs/>
                <w:sz w:val="24"/>
              </w:rPr>
              <w:t>In-service English training course</w:t>
            </w:r>
            <w:r w:rsidR="00541875">
              <w:rPr>
                <w:rFonts w:asciiTheme="minorHAnsi" w:hAnsiTheme="minorHAnsi"/>
                <w:sz w:val="24"/>
              </w:rPr>
              <w:t xml:space="preserve"> - UNRWA</w:t>
            </w:r>
          </w:p>
          <w:p w:rsidR="00D10DFC" w:rsidRDefault="00D13175">
            <w:pPr>
              <w:pStyle w:val="NoSpacing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7"/>
                <w:szCs w:val="27"/>
                <w:shd w:val="clear" w:color="auto" w:fill="FFFFFF"/>
              </w:rPr>
              <w:t>•</w:t>
            </w:r>
            <w:r w:rsidR="00541875">
              <w:rPr>
                <w:rFonts w:asciiTheme="minorHAnsi" w:hAnsiTheme="minorHAnsi"/>
                <w:sz w:val="24"/>
              </w:rPr>
              <w:t xml:space="preserve"> </w:t>
            </w:r>
            <w:r w:rsidR="00541875" w:rsidRPr="00541875">
              <w:rPr>
                <w:rFonts w:asciiTheme="minorHAnsi" w:hAnsiTheme="minorHAnsi"/>
                <w:b/>
                <w:bCs/>
                <w:sz w:val="24"/>
              </w:rPr>
              <w:t>English language teachers training</w:t>
            </w:r>
            <w:r w:rsidR="00541875">
              <w:rPr>
                <w:rFonts w:asciiTheme="minorHAnsi" w:hAnsiTheme="minorHAnsi"/>
                <w:sz w:val="24"/>
              </w:rPr>
              <w:t xml:space="preserve"> - Amideast</w:t>
            </w:r>
          </w:p>
          <w:p w:rsidR="00D10DFC" w:rsidRDefault="00D13175">
            <w:pPr>
              <w:pStyle w:val="NoSpacing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27"/>
                <w:szCs w:val="27"/>
                <w:shd w:val="clear" w:color="auto" w:fill="FFFFFF"/>
              </w:rPr>
              <w:t>•</w:t>
            </w:r>
            <w:r w:rsidR="00541875">
              <w:rPr>
                <w:rFonts w:asciiTheme="minorHAnsi" w:hAnsiTheme="minorHAnsi"/>
                <w:sz w:val="24"/>
              </w:rPr>
              <w:t xml:space="preserve"> </w:t>
            </w:r>
            <w:r w:rsidR="00541875" w:rsidRPr="00541875">
              <w:rPr>
                <w:rFonts w:asciiTheme="minorHAnsi" w:hAnsiTheme="minorHAnsi"/>
                <w:b/>
                <w:bCs/>
                <w:sz w:val="24"/>
              </w:rPr>
              <w:t>English language teachers training</w:t>
            </w:r>
            <w:r w:rsidR="00541875">
              <w:rPr>
                <w:rFonts w:asciiTheme="minorHAnsi" w:hAnsiTheme="minorHAnsi"/>
                <w:sz w:val="24"/>
              </w:rPr>
              <w:t xml:space="preserve"> - British Council  </w:t>
            </w:r>
          </w:p>
        </w:tc>
        <w:tc>
          <w:tcPr>
            <w:tcW w:w="263" w:type="dxa"/>
          </w:tcPr>
          <w:p w:rsidR="00D10DFC" w:rsidRDefault="00D10DF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53" w:type="dxa"/>
          </w:tcPr>
          <w:p w:rsidR="00D10DFC" w:rsidRDefault="00D10DFC"/>
        </w:tc>
        <w:tc>
          <w:tcPr>
            <w:tcW w:w="453" w:type="dxa"/>
          </w:tcPr>
          <w:p w:rsidR="00D10DFC" w:rsidRDefault="00D10DFC"/>
        </w:tc>
        <w:tc>
          <w:tcPr>
            <w:tcW w:w="590" w:type="dxa"/>
          </w:tcPr>
          <w:p w:rsidR="00D10DFC" w:rsidRDefault="00D10DFC"/>
        </w:tc>
        <w:tc>
          <w:tcPr>
            <w:tcW w:w="4360" w:type="dxa"/>
          </w:tcPr>
          <w:p w:rsidR="00D10DFC" w:rsidRDefault="00D10DFC"/>
        </w:tc>
      </w:tr>
    </w:tbl>
    <w:p w:rsidR="00D10DFC" w:rsidRDefault="00D10DFC"/>
    <w:sectPr w:rsidR="00D10DF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altName w:val="Never Let Go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872EE"/>
    <w:multiLevelType w:val="hybridMultilevel"/>
    <w:tmpl w:val="AB08CD8C"/>
    <w:lvl w:ilvl="0" w:tplc="F4089BD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4"/>
      </w:rPr>
    </w:lvl>
    <w:lvl w:ilvl="1" w:tplc="0BECAB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 w:tplc="A4A6E0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7A3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7EAA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 w:tplc="8800F8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1800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6AFD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 w:tplc="C1EE69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11"/>
    <w:rsid w:val="000166EB"/>
    <w:rsid w:val="00114FCD"/>
    <w:rsid w:val="00132210"/>
    <w:rsid w:val="00136E8D"/>
    <w:rsid w:val="00150DB1"/>
    <w:rsid w:val="001A6692"/>
    <w:rsid w:val="001D2FC8"/>
    <w:rsid w:val="001F4B09"/>
    <w:rsid w:val="00243DC6"/>
    <w:rsid w:val="00244D32"/>
    <w:rsid w:val="002666A3"/>
    <w:rsid w:val="00271606"/>
    <w:rsid w:val="002755F7"/>
    <w:rsid w:val="00294D53"/>
    <w:rsid w:val="002C006E"/>
    <w:rsid w:val="002C36E1"/>
    <w:rsid w:val="002E5C0A"/>
    <w:rsid w:val="00316E97"/>
    <w:rsid w:val="00341F6E"/>
    <w:rsid w:val="003C6BA3"/>
    <w:rsid w:val="003E7AA5"/>
    <w:rsid w:val="003F689D"/>
    <w:rsid w:val="0041696B"/>
    <w:rsid w:val="00426139"/>
    <w:rsid w:val="004831E3"/>
    <w:rsid w:val="004D5808"/>
    <w:rsid w:val="00541875"/>
    <w:rsid w:val="00547EE4"/>
    <w:rsid w:val="00671A9F"/>
    <w:rsid w:val="006E09BE"/>
    <w:rsid w:val="00722711"/>
    <w:rsid w:val="00750203"/>
    <w:rsid w:val="007B4D4F"/>
    <w:rsid w:val="007C5E54"/>
    <w:rsid w:val="007E6009"/>
    <w:rsid w:val="008B5F2F"/>
    <w:rsid w:val="008D7D11"/>
    <w:rsid w:val="00957B60"/>
    <w:rsid w:val="009A190D"/>
    <w:rsid w:val="009C2745"/>
    <w:rsid w:val="009D7E97"/>
    <w:rsid w:val="009F15FB"/>
    <w:rsid w:val="00A05199"/>
    <w:rsid w:val="00A25385"/>
    <w:rsid w:val="00A37CD6"/>
    <w:rsid w:val="00A657E2"/>
    <w:rsid w:val="00A95F06"/>
    <w:rsid w:val="00B00416"/>
    <w:rsid w:val="00B04F18"/>
    <w:rsid w:val="00B120AD"/>
    <w:rsid w:val="00B867B2"/>
    <w:rsid w:val="00C245D0"/>
    <w:rsid w:val="00C32AD8"/>
    <w:rsid w:val="00C3654B"/>
    <w:rsid w:val="00C740EB"/>
    <w:rsid w:val="00C81F96"/>
    <w:rsid w:val="00C846E8"/>
    <w:rsid w:val="00D10DFC"/>
    <w:rsid w:val="00D13175"/>
    <w:rsid w:val="00D21C51"/>
    <w:rsid w:val="00D3220C"/>
    <w:rsid w:val="00D64F6F"/>
    <w:rsid w:val="00E35059"/>
    <w:rsid w:val="00F61348"/>
    <w:rsid w:val="00F7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e751,#fa6900"/>
    </o:shapedefaults>
    <o:shapelayout v:ext="edit">
      <o:idmap v:ext="edit" data="1"/>
    </o:shapelayout>
  </w:shapeDefaults>
  <w:decimalSymbol w:val="."/>
  <w:listSeparator w:val=","/>
  <w14:docId w14:val="4A7D4F6E"/>
  <w15:docId w15:val="{D84357D0-FDC9-49A4-8976-2B721D9A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="Rockwell" w:hAnsi="Rockwell"/>
      <w:color w:val="FFFFFF" w:themeColor="background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eastAsiaTheme="majorEastAsia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eastAsiaTheme="majorEastAsia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eastAsiaTheme="majorEastAsia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eastAsiaTheme="majorEastAsia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eastAsiaTheme="majorEastAsia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NormalwithlinespacingR">
    <w:name w:val="Normal with linespacing R"/>
    <w:basedOn w:val="Normal"/>
    <w:uiPriority w:val="99"/>
    <w:qFormat/>
    <w:pPr>
      <w:spacing w:after="80"/>
    </w:pPr>
    <w:rPr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customStyle="1" w:styleId="NormalBoldRight">
    <w:name w:val="Normal Bold Right"/>
    <w:basedOn w:val="NormalBoldLeft"/>
    <w:uiPriority w:val="99"/>
    <w:qFormat/>
    <w:pPr>
      <w:jc w:val="left"/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paragraph" w:customStyle="1" w:styleId="NormalBoldLeft">
    <w:name w:val="Normal Bold Left"/>
    <w:basedOn w:val="Normal"/>
    <w:uiPriority w:val="99"/>
    <w:qFormat/>
    <w:pPr>
      <w:spacing w:before="60"/>
      <w:jc w:val="right"/>
    </w:pPr>
    <w:rPr>
      <w:b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customStyle="1" w:styleId="Designation">
    <w:name w:val="Designation"/>
    <w:basedOn w:val="Normal"/>
    <w:uiPriority w:val="99"/>
    <w:qFormat/>
    <w:pPr>
      <w:jc w:val="center"/>
    </w:pPr>
    <w:rPr>
      <w:rFonts w:ascii="Rockwell" w:hAnsi="Rockwel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viewbullets">
    <w:name w:val="Overview bullets"/>
    <w:basedOn w:val="PlainText"/>
    <w:uiPriority w:val="99"/>
    <w:pPr>
      <w:numPr>
        <w:numId w:val="1"/>
      </w:numPr>
      <w:tabs>
        <w:tab w:val="clear" w:pos="360"/>
        <w:tab w:val="num" w:pos="720"/>
      </w:tabs>
      <w:spacing w:before="180" w:after="180"/>
      <w:ind w:left="1080" w:firstLine="0"/>
      <w:jc w:val="both"/>
    </w:pPr>
    <w:rPr>
      <w:rFonts w:ascii="Cambria" w:eastAsia="Times New Roman" w:hAnsi="Cambria" w:cs="Courier New"/>
      <w:sz w:val="19"/>
    </w:rPr>
  </w:style>
  <w:style w:type="paragraph" w:customStyle="1" w:styleId="Name">
    <w:name w:val="Name"/>
    <w:basedOn w:val="Normal"/>
    <w:uiPriority w:val="99"/>
    <w:qFormat/>
    <w:pPr>
      <w:spacing w:before="80" w:after="80"/>
      <w:jc w:val="center"/>
    </w:pPr>
    <w:rPr>
      <w:rFonts w:ascii="Rockwell" w:hAnsi="Rockwell"/>
      <w:b/>
      <w:sz w:val="4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Pr>
      <w:rFonts w:asciiTheme="majorHAnsi" w:hAnsiTheme="majorHAnsi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Rockwell" w:hAnsi="Rockwell"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alicNormal">
    <w:name w:val="Italic Normal"/>
    <w:basedOn w:val="DefaultParagraphFont"/>
    <w:uiPriority w:val="1"/>
    <w:qFormat/>
    <w:rPr>
      <w:i/>
      <w:color w:val="000000" w:themeColor="text1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sz w:val="52"/>
    </w:rPr>
  </w:style>
  <w:style w:type="paragraph" w:customStyle="1" w:styleId="Summary">
    <w:name w:val="Summary"/>
    <w:basedOn w:val="Normal"/>
    <w:uiPriority w:val="99"/>
    <w:qFormat/>
    <w:pPr>
      <w:ind w:left="432" w:right="432"/>
      <w:jc w:val="center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NormalItalic">
    <w:name w:val="Normal Italic"/>
    <w:basedOn w:val="Normal"/>
    <w:uiPriority w:val="99"/>
    <w:qFormat/>
    <w:rPr>
      <w:i/>
      <w:color w:val="FFFFFF" w:themeColor="background1"/>
    </w:rPr>
  </w:style>
  <w:style w:type="character" w:customStyle="1" w:styleId="apple-converted-space">
    <w:name w:val="apple-converted-space"/>
    <w:basedOn w:val="DefaultParagraphFont"/>
    <w:rsid w:val="00D1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Pooky</dc:creator>
  <cp:lastModifiedBy>Taher_8</cp:lastModifiedBy>
  <cp:revision>2</cp:revision>
  <dcterms:created xsi:type="dcterms:W3CDTF">2016-08-05T21:18:00Z</dcterms:created>
  <dcterms:modified xsi:type="dcterms:W3CDTF">2016-08-05T21:18:00Z</dcterms:modified>
</cp:coreProperties>
</file>