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5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421"/>
        <w:gridCol w:w="2790"/>
        <w:gridCol w:w="1955"/>
        <w:gridCol w:w="1961"/>
        <w:gridCol w:w="419"/>
        <w:gridCol w:w="419"/>
      </w:tblGrid>
      <w:tr w:rsidR="002D3A4D" w:rsidTr="007F521F">
        <w:trPr>
          <w:cantSplit/>
          <w:trHeight w:hRule="exact" w:val="429"/>
        </w:trPr>
        <w:tc>
          <w:tcPr>
            <w:tcW w:w="2792" w:type="dxa"/>
            <w:vMerge w:val="restart"/>
          </w:tcPr>
          <w:p w:rsidR="002D3A4D" w:rsidRDefault="002D694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2D3A4D" w:rsidRDefault="002D3A4D">
            <w:pPr>
              <w:pStyle w:val="CVNormal"/>
              <w:rPr>
                <w:lang w:val="en-GB"/>
              </w:rPr>
            </w:pPr>
          </w:p>
        </w:tc>
        <w:tc>
          <w:tcPr>
            <w:tcW w:w="421" w:type="dxa"/>
          </w:tcPr>
          <w:p w:rsidR="002D3A4D" w:rsidRDefault="002D3A4D">
            <w:pPr>
              <w:pStyle w:val="CVNormal"/>
              <w:rPr>
                <w:lang w:val="en-GB"/>
              </w:rPr>
            </w:pPr>
          </w:p>
        </w:tc>
        <w:tc>
          <w:tcPr>
            <w:tcW w:w="7544" w:type="dxa"/>
            <w:gridSpan w:val="5"/>
            <w:vMerge w:val="restart"/>
          </w:tcPr>
          <w:p w:rsidR="002D3A4D" w:rsidRDefault="004D6262">
            <w:pPr>
              <w:pStyle w:val="CVNormal"/>
              <w:rPr>
                <w:lang w:val="en-GB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3" behindDoc="0" locked="0" layoutInCell="1" allowOverlap="1" wp14:anchorId="7F294E48" wp14:editId="6EAD2F9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-868680</wp:posOffset>
                  </wp:positionV>
                  <wp:extent cx="728345" cy="998855"/>
                  <wp:effectExtent l="19050" t="0" r="0" b="0"/>
                  <wp:wrapSquare wrapText="bothSides"/>
                  <wp:docPr id="3" name="Imagen 1" descr="C:\Users\Sara Móvil\AppData\Local\Microsoft\Windows\Temporary Internet Files\Content.IE5\VVD2ZFJY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Sara Móvil\AppData\Local\Microsoft\Windows\Temporary Internet Files\Content.IE5\VVD2ZFJY\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69" r="58269" b="12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6350" w:rsidTr="007F521F">
        <w:trPr>
          <w:cantSplit/>
          <w:trHeight w:hRule="exact" w:val="429"/>
        </w:trPr>
        <w:tc>
          <w:tcPr>
            <w:tcW w:w="2792" w:type="dxa"/>
            <w:vMerge/>
          </w:tcPr>
          <w:p w:rsidR="002D3A4D" w:rsidRDefault="002D3A4D"/>
        </w:tc>
        <w:tc>
          <w:tcPr>
            <w:tcW w:w="421" w:type="dxa"/>
          </w:tcPr>
          <w:p w:rsidR="002D3A4D" w:rsidRDefault="002D3A4D">
            <w:pPr>
              <w:pStyle w:val="CVNormal"/>
              <w:rPr>
                <w:lang w:val="en-GB"/>
              </w:rPr>
            </w:pPr>
          </w:p>
        </w:tc>
        <w:tc>
          <w:tcPr>
            <w:tcW w:w="7544" w:type="dxa"/>
            <w:gridSpan w:val="5"/>
            <w:vMerge/>
          </w:tcPr>
          <w:p w:rsidR="002D3A4D" w:rsidRDefault="002D3A4D"/>
        </w:tc>
      </w:tr>
      <w:tr w:rsidR="00806350" w:rsidTr="007F521F">
        <w:trPr>
          <w:gridAfter w:val="5"/>
          <w:wAfter w:w="7544" w:type="dxa"/>
          <w:cantSplit/>
          <w:trHeight w:val="145"/>
        </w:trPr>
        <w:tc>
          <w:tcPr>
            <w:tcW w:w="3213" w:type="dxa"/>
            <w:gridSpan w:val="2"/>
          </w:tcPr>
          <w:p w:rsidR="001207C9" w:rsidRDefault="001207C9">
            <w:pPr>
              <w:pStyle w:val="CVTitle"/>
              <w:rPr>
                <w:lang w:val="en-GB"/>
              </w:rPr>
            </w:pPr>
          </w:p>
        </w:tc>
      </w:tr>
      <w:tr w:rsidR="00806350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Default="002D3A4D">
            <w:pPr>
              <w:pStyle w:val="CVSpacer"/>
              <w:rPr>
                <w:lang w:val="en-GB"/>
              </w:rPr>
            </w:pPr>
          </w:p>
        </w:tc>
        <w:tc>
          <w:tcPr>
            <w:tcW w:w="7125" w:type="dxa"/>
            <w:gridSpan w:val="4"/>
          </w:tcPr>
          <w:p w:rsidR="002D3A4D" w:rsidRDefault="002D3A4D">
            <w:pPr>
              <w:pStyle w:val="CVSpacer"/>
              <w:rPr>
                <w:lang w:val="en-GB"/>
              </w:rPr>
            </w:pP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6944">
            <w:pPr>
              <w:pStyle w:val="CVHeading1"/>
              <w:spacing w:before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Personal information</w:t>
            </w:r>
          </w:p>
        </w:tc>
        <w:tc>
          <w:tcPr>
            <w:tcW w:w="7125" w:type="dxa"/>
            <w:gridSpan w:val="4"/>
          </w:tcPr>
          <w:p w:rsidR="002D3A4D" w:rsidRPr="00E200CA" w:rsidRDefault="002D3A4D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6944" w:rsidP="00D716F9">
            <w:pPr>
              <w:pStyle w:val="CVHeading2-FirstLine"/>
              <w:spacing w:before="0"/>
              <w:rPr>
                <w:rFonts w:asciiTheme="minorHAnsi" w:hAnsiTheme="minorHAnsi"/>
                <w:sz w:val="20"/>
              </w:rPr>
            </w:pPr>
            <w:r w:rsidRPr="00E200CA">
              <w:rPr>
                <w:rFonts w:asciiTheme="minorHAnsi" w:hAnsiTheme="minorHAnsi"/>
              </w:rPr>
              <w:t>First names</w:t>
            </w:r>
            <w:r w:rsidR="000C027C" w:rsidRPr="00E200CA">
              <w:rPr>
                <w:rFonts w:asciiTheme="minorHAnsi" w:hAnsiTheme="minorHAnsi"/>
              </w:rPr>
              <w:t xml:space="preserve"> / Surname</w:t>
            </w:r>
            <w:r w:rsidRPr="00E200CA">
              <w:rPr>
                <w:rFonts w:asciiTheme="minorHAnsi" w:hAnsiTheme="minorHAnsi"/>
              </w:rPr>
              <w:t>s</w:t>
            </w:r>
          </w:p>
        </w:tc>
        <w:tc>
          <w:tcPr>
            <w:tcW w:w="7125" w:type="dxa"/>
            <w:gridSpan w:val="4"/>
          </w:tcPr>
          <w:p w:rsidR="00B43822" w:rsidRPr="00E200CA" w:rsidRDefault="000C027C" w:rsidP="00D716F9">
            <w:pPr>
              <w:pStyle w:val="CVMajor-FirstLine"/>
              <w:spacing w:before="0"/>
              <w:rPr>
                <w:rFonts w:asciiTheme="minorHAnsi" w:hAnsiTheme="minorHAnsi"/>
                <w:b w:val="0"/>
              </w:rPr>
            </w:pPr>
            <w:r w:rsidRPr="00E200CA">
              <w:rPr>
                <w:rFonts w:asciiTheme="minorHAnsi" w:hAnsiTheme="minorHAnsi"/>
              </w:rPr>
              <w:t>Ada Susana Becerril González</w:t>
            </w:r>
          </w:p>
        </w:tc>
      </w:tr>
      <w:tr w:rsidR="00806350" w:rsidRPr="00967B90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B43822" w:rsidP="00431D37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Permanent</w:t>
            </w:r>
            <w:r w:rsidR="00431D37" w:rsidRPr="00E200CA">
              <w:rPr>
                <w:rFonts w:asciiTheme="minorHAnsi" w:hAnsiTheme="minorHAnsi"/>
              </w:rPr>
              <w:t xml:space="preserve"> Address</w:t>
            </w:r>
          </w:p>
        </w:tc>
        <w:tc>
          <w:tcPr>
            <w:tcW w:w="7125" w:type="dxa"/>
            <w:gridSpan w:val="4"/>
          </w:tcPr>
          <w:p w:rsidR="002D3A4D" w:rsidRPr="00E200CA" w:rsidRDefault="00905AE4" w:rsidP="002D6944">
            <w:pPr>
              <w:pStyle w:val="CVNormal"/>
              <w:rPr>
                <w:rFonts w:asciiTheme="minorHAnsi" w:hAnsiTheme="minorHAnsi"/>
                <w:lang w:val="es-MX"/>
              </w:rPr>
            </w:pPr>
            <w:r w:rsidRPr="00E200CA">
              <w:rPr>
                <w:rFonts w:asciiTheme="minorHAnsi" w:hAnsiTheme="minorHAnsi"/>
                <w:lang w:val="es-MX"/>
              </w:rPr>
              <w:t>Hidalgo 15 – Col. Tolteca, Atotonilco de Tula, Hidalgo (M</w:t>
            </w:r>
            <w:r w:rsidR="00B43822" w:rsidRPr="00E200CA">
              <w:rPr>
                <w:rFonts w:asciiTheme="minorHAnsi" w:hAnsiTheme="minorHAnsi"/>
                <w:lang w:val="es-MX"/>
              </w:rPr>
              <w:t>E</w:t>
            </w:r>
            <w:r w:rsidRPr="00E200CA">
              <w:rPr>
                <w:rFonts w:asciiTheme="minorHAnsi" w:hAnsiTheme="minorHAnsi"/>
                <w:lang w:val="es-MX"/>
              </w:rPr>
              <w:t>XICO)</w:t>
            </w: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6944" w:rsidP="00431D37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Telephone</w:t>
            </w:r>
          </w:p>
        </w:tc>
        <w:tc>
          <w:tcPr>
            <w:tcW w:w="2790" w:type="dxa"/>
          </w:tcPr>
          <w:p w:rsidR="002D3A4D" w:rsidRPr="00E200CA" w:rsidRDefault="0092303D" w:rsidP="008E5C6F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+</w:t>
            </w:r>
            <w:r w:rsidR="00EC3C5E" w:rsidRPr="00E200CA">
              <w:rPr>
                <w:rFonts w:asciiTheme="minorHAnsi" w:hAnsiTheme="minorHAnsi"/>
              </w:rPr>
              <w:t>52 778 73517</w:t>
            </w:r>
            <w:r w:rsidR="008E5C6F" w:rsidRPr="00E200CA">
              <w:rPr>
                <w:rFonts w:asciiTheme="minorHAnsi" w:hAnsiTheme="minorHAnsi"/>
              </w:rPr>
              <w:t>57</w:t>
            </w:r>
          </w:p>
        </w:tc>
        <w:tc>
          <w:tcPr>
            <w:tcW w:w="1955" w:type="dxa"/>
          </w:tcPr>
          <w:p w:rsidR="002D3A4D" w:rsidRPr="00E200CA" w:rsidRDefault="002D6944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Mobile:</w:t>
            </w:r>
          </w:p>
        </w:tc>
        <w:tc>
          <w:tcPr>
            <w:tcW w:w="2380" w:type="dxa"/>
            <w:gridSpan w:val="2"/>
          </w:tcPr>
          <w:p w:rsidR="002D3A4D" w:rsidRPr="00E200CA" w:rsidRDefault="00431D37" w:rsidP="00B16D81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+</w:t>
            </w:r>
            <w:r w:rsidR="0092303D" w:rsidRPr="00E200CA">
              <w:rPr>
                <w:rFonts w:asciiTheme="minorHAnsi" w:hAnsiTheme="minorHAnsi"/>
              </w:rPr>
              <w:t xml:space="preserve">52 1 </w:t>
            </w:r>
            <w:r w:rsidR="00E13911" w:rsidRPr="00E200CA">
              <w:rPr>
                <w:rFonts w:asciiTheme="minorHAnsi" w:hAnsiTheme="minorHAnsi"/>
              </w:rPr>
              <w:t>773 13</w:t>
            </w:r>
            <w:r w:rsidR="00B16D81" w:rsidRPr="00E200CA">
              <w:rPr>
                <w:rFonts w:asciiTheme="minorHAnsi" w:hAnsiTheme="minorHAnsi"/>
              </w:rPr>
              <w:t>16841</w:t>
            </w: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6944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E-mail</w:t>
            </w:r>
          </w:p>
        </w:tc>
        <w:tc>
          <w:tcPr>
            <w:tcW w:w="7125" w:type="dxa"/>
            <w:gridSpan w:val="4"/>
          </w:tcPr>
          <w:p w:rsidR="002D3A4D" w:rsidRPr="00E200CA" w:rsidRDefault="003D6A1C" w:rsidP="00431D37">
            <w:pPr>
              <w:pStyle w:val="CVNormal"/>
              <w:rPr>
                <w:rFonts w:asciiTheme="minorHAnsi" w:hAnsiTheme="minorHAnsi"/>
              </w:rPr>
            </w:pPr>
            <w:hyperlink r:id="rId7" w:history="1">
              <w:r w:rsidR="00387D0C" w:rsidRPr="00E200CA">
                <w:rPr>
                  <w:rStyle w:val="Hipervnculo"/>
                  <w:rFonts w:asciiTheme="minorHAnsi" w:hAnsiTheme="minorHAnsi"/>
                </w:rPr>
                <w:t>susana.becerril@hotmail.com</w:t>
              </w:r>
            </w:hyperlink>
          </w:p>
        </w:tc>
      </w:tr>
      <w:tr w:rsidR="00A0249C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A0249C" w:rsidRPr="00E200CA" w:rsidRDefault="00A0249C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Skype ID</w:t>
            </w:r>
          </w:p>
        </w:tc>
        <w:tc>
          <w:tcPr>
            <w:tcW w:w="7125" w:type="dxa"/>
            <w:gridSpan w:val="4"/>
          </w:tcPr>
          <w:p w:rsidR="00A0249C" w:rsidRPr="00E200CA" w:rsidRDefault="00A0249C" w:rsidP="00431D37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susanabec</w:t>
            </w: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3A4D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2D3A4D" w:rsidRPr="00E200CA" w:rsidRDefault="002D3A4D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6944">
            <w:pPr>
              <w:pStyle w:val="CVHeading3-FirstLine"/>
              <w:spacing w:before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Nationality</w:t>
            </w:r>
          </w:p>
        </w:tc>
        <w:tc>
          <w:tcPr>
            <w:tcW w:w="7125" w:type="dxa"/>
            <w:gridSpan w:val="4"/>
          </w:tcPr>
          <w:p w:rsidR="002D3A4D" w:rsidRPr="00E200CA" w:rsidRDefault="00431D37" w:rsidP="00431D37">
            <w:pPr>
              <w:pStyle w:val="CVNormal-FirstLine"/>
              <w:spacing w:before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Mexican</w:t>
            </w: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3A4D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2D3A4D" w:rsidRPr="00E200CA" w:rsidRDefault="002D3A4D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6944">
            <w:pPr>
              <w:pStyle w:val="CVHeading3-FirstLine"/>
              <w:spacing w:before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Date of birth</w:t>
            </w:r>
          </w:p>
        </w:tc>
        <w:tc>
          <w:tcPr>
            <w:tcW w:w="7125" w:type="dxa"/>
            <w:gridSpan w:val="4"/>
          </w:tcPr>
          <w:p w:rsidR="002D3A4D" w:rsidRPr="00E200CA" w:rsidRDefault="00431D37" w:rsidP="00431D37">
            <w:pPr>
              <w:pStyle w:val="CVNormal-FirstLine"/>
              <w:spacing w:before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November 27</w:t>
            </w:r>
            <w:r w:rsidRPr="00E200CA">
              <w:rPr>
                <w:rFonts w:asciiTheme="minorHAnsi" w:hAnsiTheme="minorHAnsi"/>
                <w:vertAlign w:val="superscript"/>
              </w:rPr>
              <w:t>th</w:t>
            </w:r>
            <w:r w:rsidRPr="00E200CA">
              <w:rPr>
                <w:rFonts w:asciiTheme="minorHAnsi" w:hAnsiTheme="minorHAnsi"/>
              </w:rPr>
              <w:t>, 1986</w:t>
            </w: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3A4D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2D3A4D" w:rsidRPr="00E200CA" w:rsidRDefault="002D3A4D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6944">
            <w:pPr>
              <w:pStyle w:val="CVHeading3-FirstLine"/>
              <w:spacing w:before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Gender</w:t>
            </w:r>
          </w:p>
        </w:tc>
        <w:tc>
          <w:tcPr>
            <w:tcW w:w="7125" w:type="dxa"/>
            <w:gridSpan w:val="4"/>
          </w:tcPr>
          <w:p w:rsidR="002D3A4D" w:rsidRPr="00E200CA" w:rsidRDefault="00431D37" w:rsidP="00431D37">
            <w:pPr>
              <w:pStyle w:val="CVNormal-FirstLine"/>
              <w:spacing w:before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Female</w:t>
            </w: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3A4D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2D3A4D" w:rsidRPr="00E200CA" w:rsidRDefault="002D3A4D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097434" w:rsidP="00094FC6">
            <w:pPr>
              <w:pStyle w:val="CVHeading1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Current Position</w:t>
            </w:r>
          </w:p>
        </w:tc>
        <w:tc>
          <w:tcPr>
            <w:tcW w:w="7125" w:type="dxa"/>
            <w:gridSpan w:val="4"/>
          </w:tcPr>
          <w:p w:rsidR="002D3A4D" w:rsidRPr="00E200CA" w:rsidRDefault="00097434" w:rsidP="00097434">
            <w:pPr>
              <w:pStyle w:val="CVMajor-FirstLine"/>
              <w:spacing w:before="0" w:line="276" w:lineRule="auto"/>
              <w:ind w:left="720" w:hanging="607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 xml:space="preserve">Freelance </w:t>
            </w:r>
            <w:r w:rsidR="0074221F" w:rsidRPr="00E200CA">
              <w:rPr>
                <w:rFonts w:asciiTheme="minorHAnsi" w:hAnsiTheme="minorHAnsi"/>
              </w:rPr>
              <w:t xml:space="preserve">Spanish </w:t>
            </w:r>
            <w:r w:rsidRPr="00E200CA">
              <w:rPr>
                <w:rFonts w:asciiTheme="minorHAnsi" w:hAnsiTheme="minorHAnsi"/>
              </w:rPr>
              <w:t>Translator</w:t>
            </w: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3A4D" w:rsidP="00094FC6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2D3A4D" w:rsidRPr="00E200CA" w:rsidRDefault="002D3A4D" w:rsidP="00094FC6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6944" w:rsidP="00094FC6">
            <w:pPr>
              <w:pStyle w:val="CVHeading1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Work experience</w:t>
            </w:r>
          </w:p>
        </w:tc>
        <w:tc>
          <w:tcPr>
            <w:tcW w:w="7125" w:type="dxa"/>
            <w:gridSpan w:val="4"/>
          </w:tcPr>
          <w:p w:rsidR="002D3A4D" w:rsidRPr="00E200CA" w:rsidRDefault="002D3A4D" w:rsidP="00094FC6">
            <w:pPr>
              <w:pStyle w:val="CVNormal-FirstLine"/>
              <w:spacing w:before="0" w:line="276" w:lineRule="auto"/>
              <w:rPr>
                <w:rFonts w:asciiTheme="minorHAnsi" w:hAnsiTheme="minorHAnsi"/>
              </w:rPr>
            </w:pP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3A4D" w:rsidP="00D716F9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2D3A4D" w:rsidRPr="00E200CA" w:rsidRDefault="002D3A4D" w:rsidP="00D716F9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6944" w:rsidP="00D716F9">
            <w:pPr>
              <w:pStyle w:val="CVHeading3-FirstLine"/>
              <w:spacing w:before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Dates</w:t>
            </w:r>
          </w:p>
        </w:tc>
        <w:tc>
          <w:tcPr>
            <w:tcW w:w="7125" w:type="dxa"/>
            <w:gridSpan w:val="4"/>
          </w:tcPr>
          <w:p w:rsidR="002D3A4D" w:rsidRPr="00E200CA" w:rsidRDefault="00B16D81" w:rsidP="00D716F9">
            <w:pPr>
              <w:pStyle w:val="CVNormal"/>
              <w:ind w:left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March 6</w:t>
            </w:r>
            <w:r w:rsidRPr="00E200CA">
              <w:rPr>
                <w:rFonts w:asciiTheme="minorHAnsi" w:hAnsiTheme="minorHAnsi"/>
                <w:vertAlign w:val="superscript"/>
              </w:rPr>
              <w:t>th</w:t>
            </w:r>
            <w:r w:rsidR="005915A3" w:rsidRPr="00E200CA">
              <w:rPr>
                <w:rFonts w:asciiTheme="minorHAnsi" w:hAnsiTheme="minorHAnsi"/>
              </w:rPr>
              <w:t>, 200</w:t>
            </w:r>
            <w:r w:rsidRPr="00E200CA">
              <w:rPr>
                <w:rFonts w:asciiTheme="minorHAnsi" w:hAnsiTheme="minorHAnsi"/>
              </w:rPr>
              <w:t>8</w:t>
            </w:r>
            <w:r w:rsidR="005915A3" w:rsidRPr="00E200CA">
              <w:rPr>
                <w:rFonts w:asciiTheme="minorHAnsi" w:hAnsiTheme="minorHAnsi"/>
              </w:rPr>
              <w:t xml:space="preserve"> – currently </w:t>
            </w: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6944" w:rsidP="00D716F9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Main activities and responsibilities</w:t>
            </w:r>
          </w:p>
        </w:tc>
        <w:tc>
          <w:tcPr>
            <w:tcW w:w="7125" w:type="dxa"/>
            <w:gridSpan w:val="4"/>
          </w:tcPr>
          <w:tbl>
            <w:tblPr>
              <w:tblW w:w="8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8"/>
            </w:tblGrid>
            <w:tr w:rsidR="00431D37" w:rsidRPr="00E200CA" w:rsidTr="00E200CA">
              <w:trPr>
                <w:trHeight w:val="1400"/>
              </w:trPr>
              <w:tc>
                <w:tcPr>
                  <w:tcW w:w="8048" w:type="dxa"/>
                </w:tcPr>
                <w:p w:rsidR="00D716F9" w:rsidRPr="00E200CA" w:rsidRDefault="005915A3" w:rsidP="00D716F9">
                  <w:pPr>
                    <w:pStyle w:val="Default"/>
                    <w:ind w:right="1110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Translation </w:t>
                  </w:r>
                  <w:r w:rsidR="00B23160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(mainly technical fields, in particular engineering)</w:t>
                  </w:r>
                </w:p>
                <w:p w:rsidR="005915A3" w:rsidRPr="00E200CA" w:rsidRDefault="005915A3" w:rsidP="00D716F9">
                  <w:pPr>
                    <w:pStyle w:val="Default"/>
                    <w:ind w:right="1110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Proofreading</w:t>
                  </w:r>
                </w:p>
                <w:p w:rsidR="005915A3" w:rsidRPr="00E200CA" w:rsidRDefault="005915A3" w:rsidP="00D716F9">
                  <w:pPr>
                    <w:pStyle w:val="Default"/>
                    <w:ind w:right="1110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Localization</w:t>
                  </w:r>
                </w:p>
                <w:p w:rsidR="005915A3" w:rsidRPr="00E200CA" w:rsidRDefault="00AC4093" w:rsidP="00D716F9">
                  <w:pPr>
                    <w:pStyle w:val="Default"/>
                    <w:ind w:right="1110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E</w:t>
                  </w:r>
                  <w:r w:rsidR="005915A3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diting</w:t>
                  </w:r>
                </w:p>
                <w:p w:rsidR="00C54932" w:rsidRDefault="00C54932" w:rsidP="00D716F9">
                  <w:pPr>
                    <w:pStyle w:val="Default"/>
                    <w:ind w:right="1110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Language Quality Inspection</w:t>
                  </w:r>
                </w:p>
                <w:p w:rsidR="00975918" w:rsidRPr="00E200CA" w:rsidRDefault="00975918" w:rsidP="00D716F9">
                  <w:pPr>
                    <w:pStyle w:val="Default"/>
                    <w:ind w:right="1110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MTPE</w:t>
                  </w:r>
                  <w:bookmarkStart w:id="0" w:name="_GoBack"/>
                  <w:bookmarkEnd w:id="0"/>
                </w:p>
                <w:p w:rsidR="00482F25" w:rsidRPr="00E200CA" w:rsidRDefault="00D716F9" w:rsidP="00D716F9">
                  <w:pPr>
                    <w:pStyle w:val="Default"/>
                    <w:ind w:right="1110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Sub</w:t>
                  </w:r>
                  <w:r w:rsidR="005915A3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contracted by colleagues </w:t>
                  </w:r>
                  <w:r w:rsidR="00967B90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and</w:t>
                  </w:r>
                  <w:r w:rsidR="005915A3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translation agencies: Jonckers Translation and Engineering, </w:t>
                  </w: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Adhoc Language Solutions, LinguaSpirit, </w:t>
                  </w:r>
                  <w:r w:rsidR="005915A3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My H</w:t>
                  </w:r>
                  <w:r w:rsidR="00C54932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ispano Language Advisory –</w:t>
                  </w:r>
                  <w:r w:rsidR="00225A8A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Amazon, </w:t>
                  </w: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Volvo, </w:t>
                  </w:r>
                  <w:r w:rsidR="00C54932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Ford, Windows Phone Applications, </w:t>
                  </w:r>
                  <w:r w:rsidR="0082340C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Microsoft, </w:t>
                  </w:r>
                  <w:r w:rsidR="00C54932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Konecranes, Levis &amp; Co, Revlon, BASF Corporation, Cummins, EBS, Forrester (HP), Rdio</w:t>
                  </w:r>
                  <w:r w:rsidR="008028F6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, The Weather Channel</w:t>
                  </w: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, Tesco Clothing</w:t>
                  </w:r>
                  <w:r w:rsidR="000F3718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, </w:t>
                  </w:r>
                  <w:r w:rsidR="005B3F57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DiscoverAmerica.com. </w:t>
                  </w:r>
                </w:p>
                <w:p w:rsidR="008E5C6F" w:rsidRPr="00E200CA" w:rsidRDefault="00482F25" w:rsidP="00D716F9">
                  <w:pPr>
                    <w:pStyle w:val="Default"/>
                    <w:ind w:right="1110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Main private customers:</w:t>
                  </w:r>
                  <w:r w:rsidR="005B3F57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GroundProbe</w:t>
                  </w:r>
                  <w:r w:rsidR="00225A8A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and</w:t>
                  </w:r>
                  <w:r w:rsidR="00686785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Guzzi Servicios</w:t>
                  </w:r>
                  <w:r w:rsidR="00F75742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y Construcció</w:t>
                  </w: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n</w:t>
                  </w:r>
                  <w:r w:rsidR="00225A8A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.</w:t>
                  </w:r>
                </w:p>
                <w:p w:rsidR="008E5FEE" w:rsidRPr="00E200CA" w:rsidRDefault="008E5FEE" w:rsidP="00D716F9">
                  <w:pPr>
                    <w:pStyle w:val="Default"/>
                    <w:ind w:right="1110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Volunteering for ATD Fourth World</w:t>
                  </w:r>
                  <w:r w:rsidR="00225A8A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since 2008.</w:t>
                  </w:r>
                </w:p>
              </w:tc>
            </w:tr>
          </w:tbl>
          <w:p w:rsidR="002D3A4D" w:rsidRPr="00E200CA" w:rsidRDefault="002D3A4D" w:rsidP="00D716F9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806350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2D3A4D" w:rsidRPr="00E200CA" w:rsidRDefault="002D6944" w:rsidP="00D716F9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Name of employer</w:t>
            </w:r>
          </w:p>
        </w:tc>
        <w:tc>
          <w:tcPr>
            <w:tcW w:w="7125" w:type="dxa"/>
            <w:gridSpan w:val="4"/>
          </w:tcPr>
          <w:p w:rsidR="002D3A4D" w:rsidRPr="00E200CA" w:rsidRDefault="005915A3" w:rsidP="00D716F9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 xml:space="preserve">Self-employment </w:t>
            </w:r>
          </w:p>
        </w:tc>
      </w:tr>
      <w:tr w:rsidR="00806350" w:rsidRPr="00E200CA" w:rsidTr="007F521F">
        <w:trPr>
          <w:gridAfter w:val="1"/>
          <w:wAfter w:w="419" w:type="dxa"/>
          <w:cantSplit/>
          <w:trHeight w:val="437"/>
        </w:trPr>
        <w:tc>
          <w:tcPr>
            <w:tcW w:w="3213" w:type="dxa"/>
            <w:gridSpan w:val="2"/>
          </w:tcPr>
          <w:p w:rsidR="002D3A4D" w:rsidRPr="00E200CA" w:rsidRDefault="002D6944" w:rsidP="00D716F9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Type of business or sector</w:t>
            </w:r>
          </w:p>
          <w:p w:rsidR="00A174EF" w:rsidRPr="00E200CA" w:rsidRDefault="00A174EF" w:rsidP="00A174EF">
            <w:pPr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2D3A4D" w:rsidRPr="00E200CA" w:rsidRDefault="005915A3" w:rsidP="00D716F9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Independent</w:t>
            </w:r>
          </w:p>
          <w:p w:rsidR="00976DD5" w:rsidRPr="00E200CA" w:rsidRDefault="00976DD5" w:rsidP="00D716F9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012461" w:rsidRPr="00E200CA" w:rsidTr="007F521F">
        <w:trPr>
          <w:gridAfter w:val="1"/>
          <w:wAfter w:w="419" w:type="dxa"/>
          <w:cantSplit/>
          <w:trHeight w:val="437"/>
        </w:trPr>
        <w:tc>
          <w:tcPr>
            <w:tcW w:w="3213" w:type="dxa"/>
            <w:gridSpan w:val="2"/>
          </w:tcPr>
          <w:p w:rsidR="00012461" w:rsidRPr="00E200CA" w:rsidRDefault="00012461" w:rsidP="00A174EF">
            <w:pPr>
              <w:pStyle w:val="CVHeading3-FirstLine"/>
              <w:spacing w:before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Dates</w:t>
            </w:r>
          </w:p>
        </w:tc>
        <w:tc>
          <w:tcPr>
            <w:tcW w:w="7125" w:type="dxa"/>
            <w:gridSpan w:val="4"/>
          </w:tcPr>
          <w:p w:rsidR="00012461" w:rsidRPr="00E200CA" w:rsidRDefault="00012461" w:rsidP="00A174EF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October 2013 – May 2014</w:t>
            </w:r>
          </w:p>
        </w:tc>
      </w:tr>
      <w:tr w:rsidR="00012461" w:rsidRPr="00E200CA" w:rsidTr="007F521F">
        <w:trPr>
          <w:gridAfter w:val="1"/>
          <w:wAfter w:w="419" w:type="dxa"/>
          <w:cantSplit/>
          <w:trHeight w:val="437"/>
        </w:trPr>
        <w:tc>
          <w:tcPr>
            <w:tcW w:w="3213" w:type="dxa"/>
            <w:gridSpan w:val="2"/>
          </w:tcPr>
          <w:p w:rsidR="00012461" w:rsidRPr="00E200CA" w:rsidRDefault="00A174EF" w:rsidP="00A174EF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P</w:t>
            </w:r>
            <w:r w:rsidR="00012461" w:rsidRPr="00E200CA">
              <w:rPr>
                <w:rFonts w:asciiTheme="minorHAnsi" w:hAnsiTheme="minorHAnsi"/>
              </w:rPr>
              <w:t>osition held</w:t>
            </w:r>
          </w:p>
        </w:tc>
        <w:tc>
          <w:tcPr>
            <w:tcW w:w="7125" w:type="dxa"/>
            <w:gridSpan w:val="4"/>
          </w:tcPr>
          <w:p w:rsidR="00012461" w:rsidRPr="00E200CA" w:rsidRDefault="00012461" w:rsidP="00A174EF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Spanish Teacher</w:t>
            </w:r>
          </w:p>
        </w:tc>
      </w:tr>
      <w:tr w:rsidR="00012461" w:rsidRPr="00E200CA" w:rsidTr="007F521F">
        <w:trPr>
          <w:gridAfter w:val="1"/>
          <w:wAfter w:w="419" w:type="dxa"/>
          <w:cantSplit/>
          <w:trHeight w:val="437"/>
        </w:trPr>
        <w:tc>
          <w:tcPr>
            <w:tcW w:w="3213" w:type="dxa"/>
            <w:gridSpan w:val="2"/>
          </w:tcPr>
          <w:p w:rsidR="00012461" w:rsidRPr="00E200CA" w:rsidRDefault="00012461" w:rsidP="00A174EF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Main activities and responsibilities</w:t>
            </w:r>
          </w:p>
        </w:tc>
        <w:tc>
          <w:tcPr>
            <w:tcW w:w="7125" w:type="dxa"/>
            <w:gridSpan w:val="4"/>
          </w:tcPr>
          <w:p w:rsidR="00012461" w:rsidRPr="00E200CA" w:rsidRDefault="00012461" w:rsidP="00A174EF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Teach</w:t>
            </w:r>
            <w:r w:rsidR="00225A8A" w:rsidRPr="00E200CA">
              <w:rPr>
                <w:rFonts w:asciiTheme="minorHAnsi" w:hAnsiTheme="minorHAnsi"/>
              </w:rPr>
              <w:t>ing Spanish grammar to foreign</w:t>
            </w:r>
            <w:r w:rsidRPr="00E200CA">
              <w:rPr>
                <w:rFonts w:asciiTheme="minorHAnsi" w:hAnsiTheme="minorHAnsi"/>
              </w:rPr>
              <w:t xml:space="preserve"> students.</w:t>
            </w:r>
          </w:p>
        </w:tc>
      </w:tr>
      <w:tr w:rsidR="00012461" w:rsidRPr="00E200CA" w:rsidTr="007F521F">
        <w:trPr>
          <w:gridAfter w:val="1"/>
          <w:wAfter w:w="419" w:type="dxa"/>
          <w:cantSplit/>
          <w:trHeight w:val="437"/>
        </w:trPr>
        <w:tc>
          <w:tcPr>
            <w:tcW w:w="3213" w:type="dxa"/>
            <w:gridSpan w:val="2"/>
          </w:tcPr>
          <w:p w:rsidR="00012461" w:rsidRPr="00E200CA" w:rsidRDefault="00012461" w:rsidP="00A174EF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Name and address of employer</w:t>
            </w:r>
          </w:p>
        </w:tc>
        <w:tc>
          <w:tcPr>
            <w:tcW w:w="7125" w:type="dxa"/>
            <w:gridSpan w:val="4"/>
          </w:tcPr>
          <w:p w:rsidR="00012461" w:rsidRPr="00E200CA" w:rsidRDefault="00476905" w:rsidP="00A174EF">
            <w:pPr>
              <w:pStyle w:val="CVNormal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Universidad Autó</w:t>
            </w:r>
            <w:r w:rsidR="00012461" w:rsidRPr="00E200CA">
              <w:rPr>
                <w:rFonts w:asciiTheme="minorHAnsi" w:hAnsiTheme="minorHAnsi"/>
                <w:lang w:val="es-MX"/>
              </w:rPr>
              <w:t>noma de Guadalajara</w:t>
            </w:r>
          </w:p>
          <w:p w:rsidR="00012461" w:rsidRPr="00E200CA" w:rsidRDefault="00012461" w:rsidP="00A174EF">
            <w:pPr>
              <w:pStyle w:val="CVNormal"/>
              <w:rPr>
                <w:rFonts w:asciiTheme="minorHAnsi" w:hAnsiTheme="minorHAnsi"/>
                <w:lang w:val="es-MX"/>
              </w:rPr>
            </w:pPr>
            <w:r w:rsidRPr="00E200CA">
              <w:rPr>
                <w:rFonts w:asciiTheme="minorHAnsi" w:hAnsiTheme="minorHAnsi"/>
                <w:lang w:val="es-MX"/>
              </w:rPr>
              <w:t xml:space="preserve">Av. Patria 1201, Lomas del Valle, </w:t>
            </w:r>
          </w:p>
          <w:p w:rsidR="00012461" w:rsidRPr="00E200CA" w:rsidRDefault="00012461" w:rsidP="00A174EF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45129 ZAPOPAN</w:t>
            </w:r>
          </w:p>
          <w:p w:rsidR="00012461" w:rsidRPr="00E200CA" w:rsidRDefault="00012461" w:rsidP="00A174EF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M</w:t>
            </w:r>
            <w:r w:rsidR="00476905">
              <w:rPr>
                <w:rFonts w:asciiTheme="minorHAnsi" w:hAnsiTheme="minorHAnsi"/>
              </w:rPr>
              <w:t>é</w:t>
            </w:r>
            <w:r w:rsidRPr="00E200CA">
              <w:rPr>
                <w:rFonts w:asciiTheme="minorHAnsi" w:hAnsiTheme="minorHAnsi"/>
              </w:rPr>
              <w:t>xico</w:t>
            </w:r>
          </w:p>
        </w:tc>
      </w:tr>
      <w:tr w:rsidR="00012461" w:rsidRPr="00E200CA" w:rsidTr="007F521F">
        <w:trPr>
          <w:gridAfter w:val="1"/>
          <w:wAfter w:w="419" w:type="dxa"/>
          <w:cantSplit/>
          <w:trHeight w:val="437"/>
        </w:trPr>
        <w:tc>
          <w:tcPr>
            <w:tcW w:w="3213" w:type="dxa"/>
            <w:gridSpan w:val="2"/>
          </w:tcPr>
          <w:p w:rsidR="00012461" w:rsidRPr="00E200CA" w:rsidRDefault="00012461" w:rsidP="00A174EF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lastRenderedPageBreak/>
              <w:t>Type of business or sector</w:t>
            </w:r>
          </w:p>
          <w:p w:rsidR="00A174EF" w:rsidRPr="00E200CA" w:rsidRDefault="00A174EF" w:rsidP="00A174EF">
            <w:pPr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012461" w:rsidRPr="00E200CA" w:rsidRDefault="00012461" w:rsidP="00A174EF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Private educational institute</w:t>
            </w:r>
          </w:p>
          <w:p w:rsidR="00A174EF" w:rsidRPr="00E200CA" w:rsidRDefault="00A174EF" w:rsidP="00A174EF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012461" w:rsidRPr="00E200CA" w:rsidTr="007F521F">
        <w:trPr>
          <w:gridAfter w:val="2"/>
          <w:wAfter w:w="838" w:type="dxa"/>
          <w:cantSplit/>
          <w:trHeight w:val="437"/>
        </w:trPr>
        <w:tc>
          <w:tcPr>
            <w:tcW w:w="3213" w:type="dxa"/>
            <w:gridSpan w:val="2"/>
          </w:tcPr>
          <w:p w:rsidR="00012461" w:rsidRPr="00E200CA" w:rsidRDefault="00012461" w:rsidP="00A174EF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Dates</w:t>
            </w:r>
          </w:p>
        </w:tc>
        <w:tc>
          <w:tcPr>
            <w:tcW w:w="6706" w:type="dxa"/>
            <w:gridSpan w:val="3"/>
          </w:tcPr>
          <w:p w:rsidR="00012461" w:rsidRPr="00E200CA" w:rsidRDefault="00012461" w:rsidP="00A174EF">
            <w:pPr>
              <w:pStyle w:val="CVNormal"/>
              <w:ind w:left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August 1</w:t>
            </w:r>
            <w:r w:rsidRPr="00E200CA">
              <w:rPr>
                <w:rFonts w:asciiTheme="minorHAnsi" w:hAnsiTheme="minorHAnsi"/>
                <w:vertAlign w:val="superscript"/>
              </w:rPr>
              <w:t>st</w:t>
            </w:r>
            <w:r w:rsidRPr="00E200CA">
              <w:rPr>
                <w:rFonts w:asciiTheme="minorHAnsi" w:hAnsiTheme="minorHAnsi"/>
              </w:rPr>
              <w:t>, 2011 – January 31</w:t>
            </w:r>
            <w:r w:rsidRPr="00E200CA">
              <w:rPr>
                <w:rFonts w:asciiTheme="minorHAnsi" w:hAnsiTheme="minorHAnsi"/>
                <w:vertAlign w:val="superscript"/>
              </w:rPr>
              <w:t>st</w:t>
            </w:r>
            <w:r w:rsidRPr="00E200CA">
              <w:rPr>
                <w:rFonts w:asciiTheme="minorHAnsi" w:hAnsiTheme="minorHAnsi"/>
              </w:rPr>
              <w:t>, 2012</w:t>
            </w:r>
          </w:p>
        </w:tc>
      </w:tr>
      <w:tr w:rsidR="00012461" w:rsidRPr="00E200CA" w:rsidTr="007F521F">
        <w:trPr>
          <w:gridAfter w:val="2"/>
          <w:wAfter w:w="838" w:type="dxa"/>
          <w:cantSplit/>
          <w:trHeight w:val="437"/>
        </w:trPr>
        <w:tc>
          <w:tcPr>
            <w:tcW w:w="3213" w:type="dxa"/>
            <w:gridSpan w:val="2"/>
          </w:tcPr>
          <w:p w:rsidR="00012461" w:rsidRPr="00E200CA" w:rsidRDefault="00A174EF" w:rsidP="00A174EF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P</w:t>
            </w:r>
            <w:r w:rsidR="00012461" w:rsidRPr="00E200CA">
              <w:rPr>
                <w:rFonts w:asciiTheme="minorHAnsi" w:hAnsiTheme="minorHAnsi"/>
              </w:rPr>
              <w:t>osition held</w:t>
            </w:r>
          </w:p>
          <w:p w:rsidR="00B44FBB" w:rsidRPr="00E200CA" w:rsidRDefault="00B44FBB" w:rsidP="00B44FBB">
            <w:pPr>
              <w:rPr>
                <w:rFonts w:asciiTheme="minorHAnsi" w:hAnsiTheme="minorHAnsi"/>
              </w:rPr>
            </w:pPr>
          </w:p>
        </w:tc>
        <w:tc>
          <w:tcPr>
            <w:tcW w:w="6706" w:type="dxa"/>
            <w:gridSpan w:val="3"/>
          </w:tcPr>
          <w:p w:rsidR="00012461" w:rsidRPr="00E200CA" w:rsidRDefault="00012461" w:rsidP="00A174EF">
            <w:pPr>
              <w:pStyle w:val="CVNormal"/>
              <w:ind w:left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Spanish Translator Intern</w:t>
            </w:r>
          </w:p>
          <w:p w:rsidR="00B44FBB" w:rsidRPr="00E200CA" w:rsidRDefault="00B44FBB" w:rsidP="00A174EF">
            <w:pPr>
              <w:pStyle w:val="CVNormal"/>
              <w:ind w:left="0"/>
              <w:rPr>
                <w:rFonts w:asciiTheme="minorHAnsi" w:hAnsiTheme="minorHAnsi"/>
              </w:rPr>
            </w:pPr>
          </w:p>
        </w:tc>
      </w:tr>
      <w:tr w:rsidR="00012461" w:rsidRPr="00E200CA" w:rsidTr="007F521F">
        <w:trPr>
          <w:gridAfter w:val="2"/>
          <w:wAfter w:w="838" w:type="dxa"/>
          <w:cantSplit/>
          <w:trHeight w:val="437"/>
        </w:trPr>
        <w:tc>
          <w:tcPr>
            <w:tcW w:w="3213" w:type="dxa"/>
            <w:gridSpan w:val="2"/>
          </w:tcPr>
          <w:p w:rsidR="00012461" w:rsidRPr="00E200CA" w:rsidRDefault="00012461" w:rsidP="00A174EF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Main activities and responsibilities</w:t>
            </w:r>
          </w:p>
          <w:p w:rsidR="00012461" w:rsidRPr="00E200CA" w:rsidRDefault="00012461" w:rsidP="00A174EF">
            <w:pPr>
              <w:rPr>
                <w:rFonts w:asciiTheme="minorHAnsi" w:hAnsiTheme="minorHAnsi"/>
              </w:rPr>
            </w:pPr>
          </w:p>
        </w:tc>
        <w:tc>
          <w:tcPr>
            <w:tcW w:w="6706" w:type="dxa"/>
            <w:gridSpan w:val="3"/>
          </w:tcPr>
          <w:p w:rsidR="00012461" w:rsidRPr="00E200CA" w:rsidRDefault="00012461" w:rsidP="00E200C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00C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Liaising with Spanish language colleagues around the world and translating a wide variety of internal and external documents, ensuring that all deadlines are met. </w:t>
            </w:r>
          </w:p>
          <w:p w:rsidR="00012461" w:rsidRPr="00E200CA" w:rsidRDefault="00012461" w:rsidP="00E200C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00C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Liaising with colleagues who have translation responsibilities, organizing and coordinating translation work, ensuring good quality translation. </w:t>
            </w:r>
          </w:p>
          <w:p w:rsidR="00012461" w:rsidRPr="00E200CA" w:rsidRDefault="00012461" w:rsidP="00E200C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00C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Internet and Intranet maintenance in Spanish using Microsoft Sharepoint 2007 content management system (CMS). </w:t>
            </w:r>
          </w:p>
          <w:p w:rsidR="00012461" w:rsidRPr="00E200CA" w:rsidRDefault="00012461" w:rsidP="00E200C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00C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Assisting with the creation of presentations and events in Spanish. </w:t>
            </w:r>
          </w:p>
          <w:p w:rsidR="00012461" w:rsidRPr="00E200CA" w:rsidRDefault="00012461" w:rsidP="00E200CA">
            <w:pPr>
              <w:pStyle w:val="CVNormal"/>
              <w:ind w:left="0" w:right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Assisting in the tasks of the communications department.</w:t>
            </w:r>
          </w:p>
        </w:tc>
      </w:tr>
      <w:tr w:rsidR="00012461" w:rsidRPr="00E200CA" w:rsidTr="007F521F">
        <w:trPr>
          <w:gridAfter w:val="2"/>
          <w:wAfter w:w="838" w:type="dxa"/>
          <w:cantSplit/>
          <w:trHeight w:val="437"/>
        </w:trPr>
        <w:tc>
          <w:tcPr>
            <w:tcW w:w="3213" w:type="dxa"/>
            <w:gridSpan w:val="2"/>
          </w:tcPr>
          <w:p w:rsidR="00A174EF" w:rsidRPr="00E200CA" w:rsidRDefault="00012461" w:rsidP="00A174EF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Name and address of employer</w:t>
            </w:r>
          </w:p>
        </w:tc>
        <w:tc>
          <w:tcPr>
            <w:tcW w:w="6706" w:type="dxa"/>
            <w:gridSpan w:val="3"/>
          </w:tcPr>
          <w:p w:rsidR="00A174EF" w:rsidRPr="00E200CA" w:rsidRDefault="00012461" w:rsidP="00A174EF">
            <w:pPr>
              <w:pStyle w:val="CVNormal"/>
              <w:ind w:left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UNOPS – Marmorvej 51, 2100 COPENHAGEN, Denmark</w:t>
            </w:r>
          </w:p>
        </w:tc>
      </w:tr>
      <w:tr w:rsidR="00012461" w:rsidRPr="00E200CA" w:rsidTr="007F521F">
        <w:trPr>
          <w:gridAfter w:val="2"/>
          <w:wAfter w:w="838" w:type="dxa"/>
          <w:cantSplit/>
          <w:trHeight w:val="437"/>
        </w:trPr>
        <w:tc>
          <w:tcPr>
            <w:tcW w:w="3213" w:type="dxa"/>
            <w:gridSpan w:val="2"/>
          </w:tcPr>
          <w:p w:rsidR="00012461" w:rsidRPr="00E200CA" w:rsidRDefault="00012461" w:rsidP="00A174EF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Type of business and sector</w:t>
            </w:r>
          </w:p>
          <w:p w:rsidR="00A174EF" w:rsidRPr="00E200CA" w:rsidRDefault="00A174EF" w:rsidP="00A174EF">
            <w:pPr>
              <w:rPr>
                <w:rFonts w:asciiTheme="minorHAnsi" w:hAnsiTheme="minorHAnsi"/>
              </w:rPr>
            </w:pPr>
          </w:p>
        </w:tc>
        <w:tc>
          <w:tcPr>
            <w:tcW w:w="6706" w:type="dxa"/>
            <w:gridSpan w:val="3"/>
          </w:tcPr>
          <w:p w:rsidR="00012461" w:rsidRPr="00E200CA" w:rsidRDefault="00012461" w:rsidP="00A174EF">
            <w:pPr>
              <w:pStyle w:val="CVNormal"/>
              <w:ind w:left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 xml:space="preserve">Independent self-financing member of the United Nations family </w:t>
            </w:r>
          </w:p>
          <w:p w:rsidR="00A174EF" w:rsidRPr="00E200CA" w:rsidRDefault="00A174EF" w:rsidP="00A174EF">
            <w:pPr>
              <w:pStyle w:val="CVNormal"/>
              <w:ind w:left="0"/>
              <w:rPr>
                <w:rFonts w:asciiTheme="minorHAnsi" w:hAnsiTheme="minorHAnsi"/>
              </w:rPr>
            </w:pPr>
          </w:p>
        </w:tc>
      </w:tr>
      <w:tr w:rsidR="00012461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012461" w:rsidRPr="00E200CA" w:rsidRDefault="00012461" w:rsidP="00A174EF">
            <w:pPr>
              <w:pStyle w:val="CVSpacer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012461" w:rsidRPr="00E200CA" w:rsidRDefault="00012461" w:rsidP="00094FC6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</w:tr>
      <w:tr w:rsidR="00012461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012461" w:rsidRPr="00E200CA" w:rsidRDefault="00012461" w:rsidP="00094FC6">
            <w:pPr>
              <w:pStyle w:val="CVHeading3-FirstLine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Dates</w:t>
            </w:r>
          </w:p>
        </w:tc>
        <w:tc>
          <w:tcPr>
            <w:tcW w:w="7125" w:type="dxa"/>
            <w:gridSpan w:val="4"/>
          </w:tcPr>
          <w:p w:rsidR="00012461" w:rsidRPr="00E200CA" w:rsidRDefault="00012461" w:rsidP="00094FC6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July 20</w:t>
            </w:r>
            <w:r w:rsidRPr="00E200CA">
              <w:rPr>
                <w:rFonts w:asciiTheme="minorHAnsi" w:hAnsiTheme="minorHAnsi"/>
                <w:vertAlign w:val="superscript"/>
              </w:rPr>
              <w:t>th</w:t>
            </w:r>
            <w:r w:rsidRPr="00E200CA">
              <w:rPr>
                <w:rFonts w:asciiTheme="minorHAnsi" w:hAnsiTheme="minorHAnsi"/>
              </w:rPr>
              <w:t>, 2009 – July 16</w:t>
            </w:r>
            <w:r w:rsidRPr="00E200CA">
              <w:rPr>
                <w:rFonts w:asciiTheme="minorHAnsi" w:hAnsiTheme="minorHAnsi"/>
                <w:vertAlign w:val="superscript"/>
              </w:rPr>
              <w:t>th</w:t>
            </w:r>
            <w:r w:rsidRPr="00E200CA">
              <w:rPr>
                <w:rFonts w:asciiTheme="minorHAnsi" w:hAnsiTheme="minorHAnsi"/>
              </w:rPr>
              <w:t>, 2010</w:t>
            </w:r>
          </w:p>
        </w:tc>
      </w:tr>
      <w:tr w:rsidR="00012461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012461" w:rsidRPr="00E200CA" w:rsidRDefault="00A174EF" w:rsidP="00094FC6">
            <w:pPr>
              <w:pStyle w:val="CVHeading3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P</w:t>
            </w:r>
            <w:r w:rsidR="00012461" w:rsidRPr="00E200CA">
              <w:rPr>
                <w:rFonts w:asciiTheme="minorHAnsi" w:hAnsiTheme="minorHAnsi"/>
              </w:rPr>
              <w:t>osition held</w:t>
            </w:r>
          </w:p>
        </w:tc>
        <w:tc>
          <w:tcPr>
            <w:tcW w:w="7125" w:type="dxa"/>
            <w:gridSpan w:val="4"/>
          </w:tcPr>
          <w:p w:rsidR="00012461" w:rsidRPr="00E200CA" w:rsidRDefault="00012461" w:rsidP="00094FC6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 xml:space="preserve">In-house translator </w:t>
            </w:r>
          </w:p>
        </w:tc>
      </w:tr>
      <w:tr w:rsidR="00012461" w:rsidRPr="00E200CA" w:rsidTr="007F521F">
        <w:trPr>
          <w:gridAfter w:val="1"/>
          <w:wAfter w:w="419" w:type="dxa"/>
          <w:cantSplit/>
          <w:trHeight w:val="883"/>
        </w:trPr>
        <w:tc>
          <w:tcPr>
            <w:tcW w:w="3213" w:type="dxa"/>
            <w:gridSpan w:val="2"/>
          </w:tcPr>
          <w:p w:rsidR="00012461" w:rsidRPr="00E200CA" w:rsidRDefault="00012461" w:rsidP="00094FC6">
            <w:pPr>
              <w:pStyle w:val="CVHeading3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Main activities and responsibilities</w:t>
            </w:r>
          </w:p>
        </w:tc>
        <w:tc>
          <w:tcPr>
            <w:tcW w:w="7125" w:type="dxa"/>
            <w:gridSpan w:val="4"/>
          </w:tcPr>
          <w:tbl>
            <w:tblPr>
              <w:tblW w:w="69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25"/>
            </w:tblGrid>
            <w:tr w:rsidR="00012461" w:rsidRPr="00E200CA" w:rsidTr="00E200CA">
              <w:trPr>
                <w:trHeight w:val="881"/>
              </w:trPr>
              <w:tc>
                <w:tcPr>
                  <w:tcW w:w="6925" w:type="dxa"/>
                </w:tcPr>
                <w:p w:rsidR="00012461" w:rsidRPr="00E200CA" w:rsidRDefault="00012461" w:rsidP="00094FC6">
                  <w:pPr>
                    <w:pStyle w:val="CVNormal"/>
                    <w:spacing w:line="276" w:lineRule="auto"/>
                    <w:ind w:left="0"/>
                    <w:rPr>
                      <w:rFonts w:asciiTheme="minorHAnsi" w:hAnsiTheme="minorHAnsi"/>
                    </w:rPr>
                  </w:pPr>
                  <w:r w:rsidRPr="00E200CA">
                    <w:rPr>
                      <w:rFonts w:asciiTheme="minorHAnsi" w:hAnsiTheme="minorHAnsi"/>
                    </w:rPr>
                    <w:t>Translating documentation such as MSDS and tech</w:t>
                  </w:r>
                  <w:r w:rsidR="00E200CA">
                    <w:rPr>
                      <w:rFonts w:asciiTheme="minorHAnsi" w:hAnsiTheme="minorHAnsi"/>
                    </w:rPr>
                    <w:t xml:space="preserve">nical data information for both </w:t>
                  </w:r>
                  <w:r w:rsidRPr="00E200CA">
                    <w:rPr>
                      <w:rFonts w:asciiTheme="minorHAnsi" w:hAnsiTheme="minorHAnsi"/>
                    </w:rPr>
                    <w:t>inter</w:t>
                  </w:r>
                  <w:r w:rsidR="00E200CA">
                    <w:rPr>
                      <w:rFonts w:asciiTheme="minorHAnsi" w:hAnsiTheme="minorHAnsi"/>
                    </w:rPr>
                    <w:t>n</w:t>
                  </w:r>
                  <w:r w:rsidRPr="00E200CA">
                    <w:rPr>
                      <w:rFonts w:asciiTheme="minorHAnsi" w:hAnsiTheme="minorHAnsi"/>
                    </w:rPr>
                    <w:t>al and external purposes.</w:t>
                  </w:r>
                </w:p>
                <w:p w:rsidR="00012461" w:rsidRPr="00E200CA" w:rsidRDefault="00012461" w:rsidP="00094FC6">
                  <w:pPr>
                    <w:pStyle w:val="CVNormal"/>
                    <w:spacing w:line="276" w:lineRule="auto"/>
                    <w:ind w:left="0"/>
                    <w:rPr>
                      <w:rFonts w:asciiTheme="minorHAnsi" w:hAnsiTheme="minorHAnsi"/>
                    </w:rPr>
                  </w:pPr>
                  <w:r w:rsidRPr="00E200CA">
                    <w:rPr>
                      <w:rFonts w:asciiTheme="minorHAnsi" w:hAnsiTheme="minorHAnsi"/>
                    </w:rPr>
                    <w:t>Translating finance and legal documents.</w:t>
                  </w:r>
                </w:p>
              </w:tc>
            </w:tr>
          </w:tbl>
          <w:p w:rsidR="00012461" w:rsidRPr="00E200CA" w:rsidRDefault="00012461" w:rsidP="00094FC6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12461" w:rsidRPr="00967B90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012461" w:rsidRPr="00E200CA" w:rsidRDefault="00012461" w:rsidP="00094FC6">
            <w:pPr>
              <w:pStyle w:val="CVHeading3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Name and address of employer</w:t>
            </w:r>
          </w:p>
        </w:tc>
        <w:tc>
          <w:tcPr>
            <w:tcW w:w="7125" w:type="dxa"/>
            <w:gridSpan w:val="4"/>
          </w:tcPr>
          <w:p w:rsidR="00012461" w:rsidRPr="00E200CA" w:rsidRDefault="00012461" w:rsidP="00094FC6">
            <w:pPr>
              <w:pStyle w:val="CVNormal"/>
              <w:spacing w:line="276" w:lineRule="auto"/>
              <w:rPr>
                <w:rFonts w:asciiTheme="minorHAnsi" w:hAnsiTheme="minorHAnsi"/>
                <w:lang w:val="es-MX"/>
              </w:rPr>
            </w:pPr>
            <w:r w:rsidRPr="00E200CA">
              <w:rPr>
                <w:rFonts w:asciiTheme="minorHAnsi" w:hAnsiTheme="minorHAnsi"/>
                <w:lang w:val="es-MX"/>
              </w:rPr>
              <w:t>Nextbar, S.A. de C.V. – Eleuterio González 98, C.P. 66144</w:t>
            </w:r>
          </w:p>
          <w:p w:rsidR="00012461" w:rsidRPr="00E200CA" w:rsidRDefault="00012461" w:rsidP="00094FC6">
            <w:pPr>
              <w:pStyle w:val="CVNormal"/>
              <w:spacing w:line="276" w:lineRule="auto"/>
              <w:rPr>
                <w:rFonts w:asciiTheme="minorHAnsi" w:hAnsiTheme="minorHAnsi"/>
                <w:lang w:val="es-MX"/>
              </w:rPr>
            </w:pPr>
            <w:r w:rsidRPr="00E200CA">
              <w:rPr>
                <w:rFonts w:asciiTheme="minorHAnsi" w:hAnsiTheme="minorHAnsi"/>
                <w:lang w:val="es-MX"/>
              </w:rPr>
              <w:t>Santa Catarina, Nuevo León</w:t>
            </w:r>
          </w:p>
          <w:p w:rsidR="00012461" w:rsidRPr="00E200CA" w:rsidRDefault="00012461" w:rsidP="00094FC6">
            <w:pPr>
              <w:pStyle w:val="CVNormal"/>
              <w:spacing w:line="276" w:lineRule="auto"/>
              <w:rPr>
                <w:rFonts w:asciiTheme="minorHAnsi" w:hAnsiTheme="minorHAnsi"/>
                <w:lang w:val="es-MX"/>
              </w:rPr>
            </w:pPr>
            <w:r w:rsidRPr="00E200CA">
              <w:rPr>
                <w:rFonts w:asciiTheme="minorHAnsi" w:hAnsiTheme="minorHAnsi"/>
                <w:lang w:val="es-MX"/>
              </w:rPr>
              <w:t xml:space="preserve">México </w:t>
            </w:r>
          </w:p>
        </w:tc>
      </w:tr>
      <w:tr w:rsidR="00012461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012461" w:rsidRPr="00E200CA" w:rsidRDefault="00012461" w:rsidP="00094FC6">
            <w:pPr>
              <w:pStyle w:val="CVHeading3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Type of business or sector</w:t>
            </w:r>
          </w:p>
        </w:tc>
        <w:tc>
          <w:tcPr>
            <w:tcW w:w="7125" w:type="dxa"/>
            <w:gridSpan w:val="4"/>
          </w:tcPr>
          <w:p w:rsidR="00012461" w:rsidRPr="00E200CA" w:rsidRDefault="00012461" w:rsidP="00094FC6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Drilling fluids company</w:t>
            </w:r>
          </w:p>
          <w:p w:rsidR="00012461" w:rsidRPr="00E200CA" w:rsidRDefault="00012461" w:rsidP="00094FC6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12461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012461" w:rsidRPr="00E200CA" w:rsidRDefault="00012461" w:rsidP="00A174EF">
            <w:pPr>
              <w:pStyle w:val="CVHeading3-FirstLine"/>
              <w:spacing w:before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Dates</w:t>
            </w:r>
          </w:p>
        </w:tc>
        <w:tc>
          <w:tcPr>
            <w:tcW w:w="7125" w:type="dxa"/>
            <w:gridSpan w:val="4"/>
          </w:tcPr>
          <w:p w:rsidR="00012461" w:rsidRPr="00E200CA" w:rsidRDefault="00012461" w:rsidP="00A174EF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June 9</w:t>
            </w:r>
            <w:r w:rsidRPr="00E200CA">
              <w:rPr>
                <w:rFonts w:asciiTheme="minorHAnsi" w:hAnsiTheme="minorHAnsi"/>
                <w:vertAlign w:val="superscript"/>
              </w:rPr>
              <w:t>th</w:t>
            </w:r>
            <w:r w:rsidRPr="00E200CA">
              <w:rPr>
                <w:rFonts w:asciiTheme="minorHAnsi" w:hAnsiTheme="minorHAnsi"/>
              </w:rPr>
              <w:t>, 2008 – June 12</w:t>
            </w:r>
            <w:r w:rsidRPr="00E200CA">
              <w:rPr>
                <w:rFonts w:asciiTheme="minorHAnsi" w:hAnsiTheme="minorHAnsi"/>
                <w:vertAlign w:val="superscript"/>
              </w:rPr>
              <w:t>th</w:t>
            </w:r>
            <w:r w:rsidRPr="00E200CA">
              <w:rPr>
                <w:rFonts w:asciiTheme="minorHAnsi" w:hAnsiTheme="minorHAnsi"/>
              </w:rPr>
              <w:t xml:space="preserve">, 2009 </w:t>
            </w:r>
          </w:p>
        </w:tc>
      </w:tr>
      <w:tr w:rsidR="00012461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012461" w:rsidRPr="00E200CA" w:rsidRDefault="00A174EF" w:rsidP="00A174EF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P</w:t>
            </w:r>
            <w:r w:rsidR="00012461" w:rsidRPr="00E200CA">
              <w:rPr>
                <w:rFonts w:asciiTheme="minorHAnsi" w:hAnsiTheme="minorHAnsi"/>
              </w:rPr>
              <w:t>osition held</w:t>
            </w:r>
          </w:p>
        </w:tc>
        <w:tc>
          <w:tcPr>
            <w:tcW w:w="7125" w:type="dxa"/>
            <w:gridSpan w:val="4"/>
          </w:tcPr>
          <w:p w:rsidR="00012461" w:rsidRPr="00E200CA" w:rsidRDefault="00012461" w:rsidP="00A174EF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In-house Translator / Translation Service Supplier</w:t>
            </w:r>
          </w:p>
        </w:tc>
      </w:tr>
      <w:tr w:rsidR="00012461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012461" w:rsidRPr="00E200CA" w:rsidRDefault="00012461" w:rsidP="00A174EF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Main activities and responsibilities</w:t>
            </w:r>
          </w:p>
        </w:tc>
        <w:tc>
          <w:tcPr>
            <w:tcW w:w="7125" w:type="dxa"/>
            <w:gridSpan w:val="4"/>
          </w:tcPr>
          <w:tbl>
            <w:tblPr>
              <w:tblW w:w="8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8"/>
            </w:tblGrid>
            <w:tr w:rsidR="00012461" w:rsidRPr="00E200CA" w:rsidTr="00E200CA">
              <w:trPr>
                <w:trHeight w:val="956"/>
              </w:trPr>
              <w:tc>
                <w:tcPr>
                  <w:tcW w:w="8048" w:type="dxa"/>
                </w:tcPr>
                <w:p w:rsidR="00012461" w:rsidRPr="00E200CA" w:rsidRDefault="00012461" w:rsidP="00E200CA">
                  <w:pPr>
                    <w:pStyle w:val="Default"/>
                    <w:ind w:right="1254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Translation of documents (both internal and external). At first, I was hired by Production Department, but later I became the translator of the company in Mexico. Most of my work was highly technical –specially engineering</w:t>
                  </w:r>
                  <w:r w:rsidR="00225A8A"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–</w:t>
                  </w:r>
                  <w:r w:rsidRPr="00E200CA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but, as time passed by, it included legal and finance files. Technical terminology research.</w:t>
                  </w:r>
                </w:p>
              </w:tc>
            </w:tr>
          </w:tbl>
          <w:p w:rsidR="00012461" w:rsidRPr="00E200CA" w:rsidRDefault="00012461" w:rsidP="00A174EF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A174EF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A174EF" w:rsidRPr="00E200CA" w:rsidRDefault="00A174EF" w:rsidP="00A85723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Name of employer</w:t>
            </w:r>
          </w:p>
        </w:tc>
        <w:tc>
          <w:tcPr>
            <w:tcW w:w="7125" w:type="dxa"/>
            <w:gridSpan w:val="4"/>
          </w:tcPr>
          <w:p w:rsidR="00A174EF" w:rsidRPr="00E200CA" w:rsidRDefault="00A174EF" w:rsidP="00A85723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Lafarge Cementos Mexico</w:t>
            </w:r>
          </w:p>
        </w:tc>
      </w:tr>
      <w:tr w:rsidR="00A174EF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A174EF" w:rsidRPr="00E200CA" w:rsidRDefault="00A174EF" w:rsidP="00A85723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Type of business or sector</w:t>
            </w:r>
          </w:p>
        </w:tc>
        <w:tc>
          <w:tcPr>
            <w:tcW w:w="7125" w:type="dxa"/>
            <w:gridSpan w:val="4"/>
          </w:tcPr>
          <w:p w:rsidR="00A174EF" w:rsidRPr="00E200CA" w:rsidRDefault="00A174EF" w:rsidP="00A85723">
            <w:pPr>
              <w:pStyle w:val="CVNormal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World cement group</w:t>
            </w:r>
          </w:p>
        </w:tc>
      </w:tr>
      <w:tr w:rsidR="00AA31D4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AA31D4" w:rsidRDefault="00AA31D4" w:rsidP="00AA31D4">
            <w:pPr>
              <w:pStyle w:val="CVHeading3-FirstLine"/>
              <w:spacing w:before="0"/>
              <w:rPr>
                <w:rFonts w:asciiTheme="minorHAnsi" w:hAnsiTheme="minorHAnsi"/>
              </w:rPr>
            </w:pPr>
          </w:p>
          <w:p w:rsidR="00AA31D4" w:rsidRPr="00E200CA" w:rsidRDefault="00AA31D4" w:rsidP="00AA31D4">
            <w:pPr>
              <w:pStyle w:val="CVHeading3-FirstLine"/>
              <w:spacing w:before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Dates</w:t>
            </w:r>
          </w:p>
        </w:tc>
        <w:tc>
          <w:tcPr>
            <w:tcW w:w="7125" w:type="dxa"/>
            <w:gridSpan w:val="4"/>
          </w:tcPr>
          <w:p w:rsidR="00AA31D4" w:rsidRDefault="00AA31D4" w:rsidP="00AA31D4">
            <w:pPr>
              <w:pStyle w:val="CVNormal"/>
              <w:rPr>
                <w:rFonts w:asciiTheme="minorHAnsi" w:hAnsiTheme="minorHAnsi"/>
              </w:rPr>
            </w:pPr>
          </w:p>
          <w:p w:rsidR="00AA31D4" w:rsidRPr="00E200CA" w:rsidRDefault="00AA31D4" w:rsidP="00AA31D4">
            <w:pPr>
              <w:pStyle w:val="CV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2</w:t>
            </w:r>
            <w:r w:rsidRPr="00AA31D4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, 2007 – December 28</w:t>
            </w:r>
            <w:r w:rsidRPr="00AA31D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, 2007</w:t>
            </w:r>
          </w:p>
        </w:tc>
      </w:tr>
      <w:tr w:rsidR="00AA31D4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AA31D4" w:rsidRPr="00E200CA" w:rsidRDefault="00AA31D4" w:rsidP="00AA31D4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Position held</w:t>
            </w:r>
          </w:p>
        </w:tc>
        <w:tc>
          <w:tcPr>
            <w:tcW w:w="7125" w:type="dxa"/>
            <w:gridSpan w:val="4"/>
          </w:tcPr>
          <w:p w:rsidR="00AA31D4" w:rsidRPr="00E200CA" w:rsidRDefault="00AA31D4" w:rsidP="00AA31D4">
            <w:pPr>
              <w:pStyle w:val="CV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Translation trainee (social service)</w:t>
            </w:r>
          </w:p>
        </w:tc>
      </w:tr>
      <w:tr w:rsidR="00AA31D4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AA31D4" w:rsidRPr="00E200CA" w:rsidRDefault="00AA31D4" w:rsidP="00AA31D4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Main activities and responsibilities</w:t>
            </w:r>
          </w:p>
        </w:tc>
        <w:tc>
          <w:tcPr>
            <w:tcW w:w="7125" w:type="dxa"/>
            <w:gridSpan w:val="4"/>
          </w:tcPr>
          <w:p w:rsidR="00AA31D4" w:rsidRPr="00E200CA" w:rsidRDefault="00AA31D4" w:rsidP="00AA31D4">
            <w:pPr>
              <w:pStyle w:val="CV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Translating oncology machine manuals as well as procedural documentation.</w:t>
            </w:r>
          </w:p>
        </w:tc>
      </w:tr>
      <w:tr w:rsidR="00AA31D4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AA31D4" w:rsidRPr="00E200CA" w:rsidRDefault="00AA31D4" w:rsidP="00AA31D4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Name of employer</w:t>
            </w:r>
          </w:p>
        </w:tc>
        <w:tc>
          <w:tcPr>
            <w:tcW w:w="7125" w:type="dxa"/>
            <w:gridSpan w:val="4"/>
          </w:tcPr>
          <w:p w:rsidR="00AA31D4" w:rsidRPr="00E200CA" w:rsidRDefault="00AA31D4" w:rsidP="00AA31D4">
            <w:pPr>
              <w:pStyle w:val="CV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Instituto Nacional de </w:t>
            </w:r>
            <w:proofErr w:type="spellStart"/>
            <w:r>
              <w:rPr>
                <w:rFonts w:asciiTheme="minorHAnsi" w:hAnsiTheme="minorHAnsi"/>
              </w:rPr>
              <w:t>Cancerología</w:t>
            </w:r>
            <w:proofErr w:type="spellEnd"/>
          </w:p>
        </w:tc>
      </w:tr>
      <w:tr w:rsidR="00AA31D4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AA31D4" w:rsidRPr="00E200CA" w:rsidRDefault="00AA31D4" w:rsidP="00AA31D4">
            <w:pPr>
              <w:pStyle w:val="CVHeading3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Type of business or sector</w:t>
            </w:r>
          </w:p>
        </w:tc>
        <w:tc>
          <w:tcPr>
            <w:tcW w:w="7125" w:type="dxa"/>
            <w:gridSpan w:val="4"/>
          </w:tcPr>
          <w:p w:rsidR="00AA31D4" w:rsidRPr="00E200CA" w:rsidRDefault="00AA31D4" w:rsidP="00AA31D4">
            <w:pPr>
              <w:pStyle w:val="CV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hospital</w:t>
            </w:r>
          </w:p>
        </w:tc>
      </w:tr>
      <w:tr w:rsidR="00AA31D4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AA31D4" w:rsidRPr="00E200CA" w:rsidRDefault="00AA31D4" w:rsidP="00AA31D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AA31D4" w:rsidRPr="00E200CA" w:rsidRDefault="00AA31D4" w:rsidP="00AA31D4">
            <w:pPr>
              <w:pStyle w:val="CVNormal-FirstLine"/>
              <w:spacing w:before="0" w:line="276" w:lineRule="auto"/>
              <w:rPr>
                <w:rFonts w:asciiTheme="minorHAnsi" w:hAnsiTheme="minorHAnsi"/>
                <w:b/>
              </w:rPr>
            </w:pPr>
          </w:p>
        </w:tc>
      </w:tr>
      <w:tr w:rsidR="00AA31D4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AA31D4" w:rsidRPr="00E200CA" w:rsidRDefault="00AA31D4" w:rsidP="00AA31D4">
            <w:pPr>
              <w:pStyle w:val="CVHeading3-FirstLine"/>
              <w:spacing w:before="0" w:line="276" w:lineRule="auto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AA31D4" w:rsidRPr="00E200CA" w:rsidRDefault="00AA31D4" w:rsidP="00AA31D4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</w:p>
        </w:tc>
      </w:tr>
      <w:tr w:rsidR="006B34DF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1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lastRenderedPageBreak/>
              <w:t>Education and training</w:t>
            </w:r>
          </w:p>
          <w:p w:rsidR="006B34DF" w:rsidRPr="00E200CA" w:rsidRDefault="006B34DF" w:rsidP="006B34D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-FirstLine"/>
              <w:spacing w:before="0" w:line="276" w:lineRule="auto"/>
              <w:rPr>
                <w:rFonts w:asciiTheme="minorHAnsi" w:hAnsiTheme="minorHAnsi"/>
                <w:b/>
              </w:rPr>
            </w:pPr>
            <w:proofErr w:type="spellStart"/>
            <w:r w:rsidRPr="00E200CA">
              <w:rPr>
                <w:rFonts w:asciiTheme="minorHAnsi" w:hAnsiTheme="minorHAnsi"/>
                <w:b/>
                <w:sz w:val="24"/>
              </w:rPr>
              <w:t>Licenciatura</w:t>
            </w:r>
            <w:proofErr w:type="spellEnd"/>
            <w:r w:rsidRPr="00E200CA">
              <w:rPr>
                <w:rFonts w:asciiTheme="minorHAnsi" w:hAnsiTheme="minorHAnsi"/>
                <w:b/>
                <w:sz w:val="24"/>
              </w:rPr>
              <w:t xml:space="preserve"> en </w:t>
            </w:r>
            <w:proofErr w:type="spellStart"/>
            <w:r w:rsidRPr="00E200CA">
              <w:rPr>
                <w:rFonts w:asciiTheme="minorHAnsi" w:hAnsiTheme="minorHAnsi"/>
                <w:b/>
                <w:sz w:val="24"/>
              </w:rPr>
              <w:t>Traducción</w:t>
            </w:r>
            <w:proofErr w:type="spellEnd"/>
          </w:p>
        </w:tc>
      </w:tr>
      <w:tr w:rsidR="006B34DF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3-FirstLine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Dates</w:t>
            </w: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 xml:space="preserve">August 2004 – July 2008 </w:t>
            </w:r>
          </w:p>
        </w:tc>
      </w:tr>
      <w:tr w:rsidR="006B34DF" w:rsidRPr="00E200CA" w:rsidTr="007F521F">
        <w:trPr>
          <w:gridAfter w:val="1"/>
          <w:wAfter w:w="419" w:type="dxa"/>
          <w:cantSplit/>
          <w:trHeight w:val="145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3"/>
              <w:spacing w:line="276" w:lineRule="auto"/>
              <w:ind w:left="0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Name and type of organization providing education and training</w:t>
            </w: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Universidad Intercontinental</w:t>
            </w:r>
          </w:p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Translation Faculty</w:t>
            </w:r>
          </w:p>
          <w:p w:rsidR="006B34DF" w:rsidRPr="00E200CA" w:rsidRDefault="003D6A1C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hyperlink r:id="rId8" w:history="1">
              <w:r w:rsidR="006B34DF" w:rsidRPr="00E200CA">
                <w:rPr>
                  <w:rStyle w:val="Hipervnculo"/>
                  <w:rFonts w:asciiTheme="minorHAnsi" w:hAnsiTheme="minorHAnsi"/>
                </w:rPr>
                <w:t>www.uic.edu.mx</w:t>
              </w:r>
            </w:hyperlink>
            <w:r w:rsidR="006B34DF" w:rsidRPr="00E200CA">
              <w:rPr>
                <w:rFonts w:asciiTheme="minorHAnsi" w:hAnsiTheme="minorHAnsi"/>
              </w:rPr>
              <w:t xml:space="preserve"> - +52 55 54871400 </w:t>
            </w:r>
          </w:p>
        </w:tc>
      </w:tr>
      <w:tr w:rsidR="006B34DF" w:rsidRPr="00E200CA" w:rsidTr="007F521F">
        <w:trPr>
          <w:gridAfter w:val="1"/>
          <w:wAfter w:w="419" w:type="dxa"/>
          <w:cantSplit/>
          <w:trHeight w:val="569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3-FirstLine"/>
              <w:spacing w:before="0" w:line="276" w:lineRule="auto"/>
              <w:rPr>
                <w:rFonts w:asciiTheme="minorHAnsi" w:hAnsiTheme="minorHAnsi"/>
              </w:rPr>
            </w:pPr>
          </w:p>
          <w:p w:rsidR="006B34DF" w:rsidRPr="00E200CA" w:rsidRDefault="006B34DF" w:rsidP="006B34DF">
            <w:pPr>
              <w:pStyle w:val="CVHeading3-FirstLine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Dates</w:t>
            </w: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</w:p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 xml:space="preserve">January 2011 – May 2011 </w:t>
            </w:r>
          </w:p>
        </w:tc>
      </w:tr>
      <w:tr w:rsidR="006B34DF" w:rsidRPr="00E200CA" w:rsidTr="007F521F">
        <w:trPr>
          <w:gridAfter w:val="1"/>
          <w:wAfter w:w="419" w:type="dxa"/>
          <w:cantSplit/>
          <w:trHeight w:val="291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3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Title of qualification awarded</w:t>
            </w: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  <w:b/>
              </w:rPr>
            </w:pPr>
            <w:r w:rsidRPr="00E200CA">
              <w:rPr>
                <w:rFonts w:asciiTheme="minorHAnsi" w:hAnsiTheme="minorHAnsi"/>
                <w:b/>
              </w:rPr>
              <w:t>Diplômée de Francais d’Affaires</w:t>
            </w:r>
          </w:p>
        </w:tc>
      </w:tr>
      <w:tr w:rsidR="006B34DF" w:rsidRPr="00967B90" w:rsidTr="007F521F">
        <w:trPr>
          <w:gridAfter w:val="1"/>
          <w:wAfter w:w="419" w:type="dxa"/>
          <w:cantSplit/>
          <w:trHeight w:val="569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3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Principal subjects/occupational skills covered</w:t>
            </w: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  <w:lang w:val="es-MX"/>
              </w:rPr>
            </w:pPr>
            <w:proofErr w:type="spellStart"/>
            <w:r w:rsidRPr="00E200CA">
              <w:rPr>
                <w:rFonts w:asciiTheme="minorHAnsi" w:hAnsiTheme="minorHAnsi"/>
                <w:lang w:val="es-MX"/>
              </w:rPr>
              <w:t>Francais</w:t>
            </w:r>
            <w:proofErr w:type="spellEnd"/>
            <w:r w:rsidRPr="00E200CA">
              <w:rPr>
                <w:rFonts w:asciiTheme="minorHAnsi" w:hAnsiTheme="minorHAnsi"/>
                <w:lang w:val="es-MX"/>
              </w:rPr>
              <w:t xml:space="preserve"> </w:t>
            </w:r>
            <w:proofErr w:type="spellStart"/>
            <w:r w:rsidRPr="00E200CA">
              <w:rPr>
                <w:rFonts w:asciiTheme="minorHAnsi" w:hAnsiTheme="minorHAnsi"/>
                <w:lang w:val="es-MX"/>
              </w:rPr>
              <w:t>d’Affaires</w:t>
            </w:r>
            <w:proofErr w:type="spellEnd"/>
          </w:p>
          <w:p w:rsidR="006B34DF" w:rsidRPr="00E200CA" w:rsidRDefault="003D6A1C" w:rsidP="006B34DF">
            <w:pPr>
              <w:pStyle w:val="CVNormal"/>
              <w:spacing w:line="276" w:lineRule="auto"/>
              <w:rPr>
                <w:rFonts w:asciiTheme="minorHAnsi" w:hAnsiTheme="minorHAnsi"/>
                <w:lang w:val="es-MX"/>
              </w:rPr>
            </w:pPr>
            <w:hyperlink r:id="rId9" w:history="1">
              <w:r w:rsidR="006B34DF" w:rsidRPr="00E200CA">
                <w:rPr>
                  <w:rStyle w:val="Hipervnculo"/>
                  <w:rFonts w:asciiTheme="minorHAnsi" w:hAnsiTheme="minorHAnsi"/>
                  <w:lang w:val="es-MX"/>
                </w:rPr>
                <w:t>www.uic.edu.mx</w:t>
              </w:r>
            </w:hyperlink>
            <w:r w:rsidR="006B34DF" w:rsidRPr="00E200CA">
              <w:rPr>
                <w:rFonts w:asciiTheme="minorHAnsi" w:hAnsiTheme="minorHAnsi"/>
                <w:lang w:val="es-MX"/>
              </w:rPr>
              <w:t xml:space="preserve"> - +52 55 54871400</w:t>
            </w:r>
          </w:p>
        </w:tc>
      </w:tr>
      <w:tr w:rsidR="006B34DF" w:rsidRPr="00E200CA" w:rsidTr="007F521F">
        <w:trPr>
          <w:gridAfter w:val="1"/>
          <w:wAfter w:w="419" w:type="dxa"/>
          <w:cantSplit/>
          <w:trHeight w:val="822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3-FirstLine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Name and type of organization providing education and training</w:t>
            </w:r>
          </w:p>
          <w:p w:rsidR="006B34DF" w:rsidRPr="00E200CA" w:rsidRDefault="006B34DF" w:rsidP="006B34DF">
            <w:pPr>
              <w:pStyle w:val="CVHeading3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Universidad Intercontinental</w:t>
            </w:r>
          </w:p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</w:p>
        </w:tc>
      </w:tr>
      <w:tr w:rsidR="006B34DF" w:rsidRPr="00E200CA" w:rsidTr="007F521F">
        <w:trPr>
          <w:gridAfter w:val="1"/>
          <w:wAfter w:w="419" w:type="dxa"/>
          <w:cantSplit/>
          <w:trHeight w:val="291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3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Dates</w:t>
            </w: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May 2016 – June 2016</w:t>
            </w:r>
          </w:p>
        </w:tc>
      </w:tr>
      <w:tr w:rsidR="006B34DF" w:rsidRPr="00E200CA" w:rsidTr="007F521F">
        <w:trPr>
          <w:gridAfter w:val="1"/>
          <w:wAfter w:w="419" w:type="dxa"/>
          <w:cantSplit/>
          <w:trHeight w:val="291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3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Title of qualification awarded</w:t>
            </w: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  <w:b/>
                <w:lang w:val="es-MX"/>
              </w:rPr>
            </w:pPr>
            <w:r w:rsidRPr="00E200CA">
              <w:rPr>
                <w:rFonts w:asciiTheme="minorHAnsi" w:hAnsiTheme="minorHAnsi"/>
                <w:b/>
                <w:lang w:val="es-MX"/>
              </w:rPr>
              <w:t>Corrección, estilo y variación</w:t>
            </w:r>
          </w:p>
        </w:tc>
      </w:tr>
      <w:tr w:rsidR="006B34DF" w:rsidRPr="00E200CA" w:rsidTr="007F521F">
        <w:trPr>
          <w:gridAfter w:val="1"/>
          <w:wAfter w:w="419" w:type="dxa"/>
          <w:cantSplit/>
          <w:trHeight w:val="569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3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Principal subjects/occupational skills covered</w:t>
            </w: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Editing and Style in Spanish</w:t>
            </w:r>
          </w:p>
        </w:tc>
      </w:tr>
      <w:tr w:rsidR="006B34DF" w:rsidRPr="00967B90" w:rsidTr="007F521F">
        <w:trPr>
          <w:gridAfter w:val="1"/>
          <w:wAfter w:w="419" w:type="dxa"/>
          <w:cantSplit/>
          <w:trHeight w:val="569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3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Name and type of organization providing education and training</w:t>
            </w: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  <w:lang w:val="es-MX"/>
              </w:rPr>
            </w:pPr>
            <w:proofErr w:type="spellStart"/>
            <w:r w:rsidRPr="00E200CA">
              <w:rPr>
                <w:rFonts w:asciiTheme="minorHAnsi" w:hAnsiTheme="minorHAnsi"/>
                <w:lang w:val="es-MX"/>
              </w:rPr>
              <w:t>Universitat</w:t>
            </w:r>
            <w:proofErr w:type="spellEnd"/>
            <w:r w:rsidRPr="00E200CA">
              <w:rPr>
                <w:rFonts w:asciiTheme="minorHAnsi" w:hAnsiTheme="minorHAnsi"/>
                <w:lang w:val="es-MX"/>
              </w:rPr>
              <w:t xml:space="preserve"> </w:t>
            </w:r>
            <w:proofErr w:type="spellStart"/>
            <w:r w:rsidRPr="00E200CA">
              <w:rPr>
                <w:rFonts w:asciiTheme="minorHAnsi" w:hAnsiTheme="minorHAnsi"/>
                <w:lang w:val="es-MX"/>
              </w:rPr>
              <w:t>Autònoma</w:t>
            </w:r>
            <w:proofErr w:type="spellEnd"/>
            <w:r w:rsidRPr="00E200CA">
              <w:rPr>
                <w:rFonts w:asciiTheme="minorHAnsi" w:hAnsiTheme="minorHAnsi"/>
                <w:lang w:val="es-MX"/>
              </w:rPr>
              <w:t xml:space="preserve"> de Barcelona (online </w:t>
            </w:r>
            <w:proofErr w:type="spellStart"/>
            <w:r w:rsidRPr="00E200CA">
              <w:rPr>
                <w:rFonts w:asciiTheme="minorHAnsi" w:hAnsiTheme="minorHAnsi"/>
                <w:lang w:val="es-MX"/>
              </w:rPr>
              <w:t>certification</w:t>
            </w:r>
            <w:proofErr w:type="spellEnd"/>
            <w:r w:rsidRPr="00E200CA">
              <w:rPr>
                <w:rFonts w:asciiTheme="minorHAnsi" w:hAnsiTheme="minorHAnsi"/>
                <w:lang w:val="es-MX"/>
              </w:rPr>
              <w:t>)</w:t>
            </w:r>
          </w:p>
        </w:tc>
      </w:tr>
      <w:tr w:rsidR="006B34DF" w:rsidRPr="00967B90" w:rsidTr="007F521F">
        <w:trPr>
          <w:gridAfter w:val="1"/>
          <w:wAfter w:w="419" w:type="dxa"/>
          <w:cantSplit/>
          <w:trHeight w:val="64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  <w:lang w:val="es-MX"/>
              </w:rPr>
            </w:pPr>
          </w:p>
        </w:tc>
      </w:tr>
      <w:tr w:rsidR="006B34DF" w:rsidRPr="00E200CA" w:rsidTr="007F521F">
        <w:trPr>
          <w:gridAfter w:val="1"/>
          <w:wAfter w:w="419" w:type="dxa"/>
          <w:cantSplit/>
          <w:trHeight w:val="632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2-FirstLine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Social skills and competences</w:t>
            </w:r>
          </w:p>
        </w:tc>
        <w:tc>
          <w:tcPr>
            <w:tcW w:w="712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4"/>
            </w:tblGrid>
            <w:tr w:rsidR="006B34DF" w:rsidRPr="00E200CA" w:rsidTr="007F521F">
              <w:trPr>
                <w:trHeight w:val="46"/>
              </w:trPr>
              <w:tc>
                <w:tcPr>
                  <w:tcW w:w="4954" w:type="dxa"/>
                </w:tcPr>
                <w:p w:rsidR="006B34DF" w:rsidRPr="00E200CA" w:rsidRDefault="006B34DF" w:rsidP="006B34DF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E200CA">
                    <w:rPr>
                      <w:rFonts w:asciiTheme="minorHAnsi" w:hAnsiTheme="minorHAnsi"/>
                      <w:color w:val="000000"/>
                      <w:szCs w:val="24"/>
                      <w:lang w:eastAsia="es-ES"/>
                    </w:rPr>
                    <w:t xml:space="preserve">Creative, versatile, disciplined, reliable and with initiative </w:t>
                  </w:r>
                </w:p>
                <w:p w:rsidR="006B34DF" w:rsidRPr="00E200CA" w:rsidRDefault="006B34DF" w:rsidP="006B34DF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B34DF" w:rsidRPr="00E200CA" w:rsidRDefault="006B34DF" w:rsidP="006B34DF">
            <w:pPr>
              <w:pStyle w:val="CVNormal-FirstLine"/>
              <w:spacing w:before="0" w:line="276" w:lineRule="auto"/>
              <w:rPr>
                <w:rFonts w:asciiTheme="minorHAnsi" w:hAnsiTheme="minorHAnsi"/>
              </w:rPr>
            </w:pPr>
          </w:p>
        </w:tc>
      </w:tr>
      <w:tr w:rsidR="006B34DF" w:rsidRPr="00E200CA" w:rsidTr="007F521F">
        <w:trPr>
          <w:gridAfter w:val="1"/>
          <w:wAfter w:w="419" w:type="dxa"/>
          <w:cantSplit/>
          <w:trHeight w:val="64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</w:tr>
      <w:tr w:rsidR="006B34DF" w:rsidRPr="00E200CA" w:rsidTr="007F521F">
        <w:trPr>
          <w:gridAfter w:val="1"/>
          <w:wAfter w:w="419" w:type="dxa"/>
          <w:cantSplit/>
          <w:trHeight w:val="620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2-FirstLine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Organizational skills and competences</w:t>
            </w: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-FirstLine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Keen eye for details and determination to meet deadlines</w:t>
            </w:r>
          </w:p>
        </w:tc>
      </w:tr>
      <w:tr w:rsidR="006B34DF" w:rsidRPr="00E200CA" w:rsidTr="007F521F">
        <w:trPr>
          <w:gridAfter w:val="1"/>
          <w:wAfter w:w="419" w:type="dxa"/>
          <w:cantSplit/>
          <w:trHeight w:val="64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</w:tr>
      <w:tr w:rsidR="006B34DF" w:rsidRPr="00E200CA" w:rsidTr="007F521F">
        <w:trPr>
          <w:gridAfter w:val="1"/>
          <w:wAfter w:w="419" w:type="dxa"/>
          <w:cantSplit/>
          <w:trHeight w:val="569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2-FirstLine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Technical skills and competences</w:t>
            </w: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-FirstLine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Creation and management of glossaries, translation memories and databases</w:t>
            </w:r>
          </w:p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Terminological research</w:t>
            </w:r>
          </w:p>
        </w:tc>
      </w:tr>
      <w:tr w:rsidR="006B34DF" w:rsidRPr="00E200CA" w:rsidTr="007F521F">
        <w:trPr>
          <w:gridAfter w:val="1"/>
          <w:wAfter w:w="419" w:type="dxa"/>
          <w:cantSplit/>
          <w:trHeight w:val="64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</w:tr>
      <w:tr w:rsidR="006B34DF" w:rsidRPr="00E200CA" w:rsidTr="007F521F">
        <w:trPr>
          <w:gridAfter w:val="1"/>
          <w:wAfter w:w="419" w:type="dxa"/>
          <w:cantSplit/>
          <w:trHeight w:val="64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</w:tr>
      <w:tr w:rsidR="006B34DF" w:rsidRPr="00E200CA" w:rsidTr="007F521F">
        <w:trPr>
          <w:gridAfter w:val="1"/>
          <w:wAfter w:w="419" w:type="dxa"/>
          <w:cantSplit/>
          <w:trHeight w:val="860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Heading2-FirstLine"/>
              <w:spacing w:before="0"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>CAT Tools</w:t>
            </w:r>
          </w:p>
          <w:p w:rsidR="006B34DF" w:rsidRPr="00E200CA" w:rsidRDefault="006B34DF" w:rsidP="006B34DF">
            <w:pPr>
              <w:pStyle w:val="CVHeading2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Normal-FirstLine"/>
              <w:spacing w:before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SDL Trados Studio 2015</w:t>
            </w:r>
            <w:r w:rsidRPr="00E200CA">
              <w:rPr>
                <w:rFonts w:asciiTheme="minorHAnsi" w:hAnsiTheme="minorHAnsi"/>
              </w:rPr>
              <w:t xml:space="preserve">, Wordfast Classic, Translation Workspace, </w:t>
            </w:r>
            <w:proofErr w:type="spellStart"/>
            <w:r w:rsidRPr="00E200CA">
              <w:rPr>
                <w:rFonts w:asciiTheme="minorHAnsi" w:hAnsiTheme="minorHAnsi"/>
              </w:rPr>
              <w:t>Smartling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E200CA">
              <w:rPr>
                <w:rFonts w:asciiTheme="minorHAnsi" w:hAnsiTheme="minorHAnsi"/>
              </w:rPr>
              <w:t>MemoQ</w:t>
            </w:r>
            <w:proofErr w:type="spellEnd"/>
            <w:r w:rsidRPr="00E200CA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5, Idiom</w:t>
            </w:r>
            <w:r w:rsidRPr="00E200CA">
              <w:rPr>
                <w:rFonts w:asciiTheme="minorHAnsi" w:hAnsiTheme="minorHAnsi"/>
              </w:rPr>
              <w:t xml:space="preserve"> and HMI Linguist</w:t>
            </w:r>
          </w:p>
          <w:p w:rsidR="006B34DF" w:rsidRPr="00E200CA" w:rsidRDefault="006B34DF" w:rsidP="006B34DF">
            <w:pPr>
              <w:pStyle w:val="CVNormal"/>
              <w:spacing w:line="276" w:lineRule="auto"/>
              <w:rPr>
                <w:rFonts w:asciiTheme="minorHAnsi" w:hAnsiTheme="minorHAnsi"/>
              </w:rPr>
            </w:pPr>
            <w:r w:rsidRPr="00E200CA">
              <w:rPr>
                <w:rFonts w:asciiTheme="minorHAnsi" w:hAnsiTheme="minorHAnsi"/>
              </w:rPr>
              <w:t xml:space="preserve"> </w:t>
            </w:r>
          </w:p>
        </w:tc>
      </w:tr>
      <w:tr w:rsidR="006B34DF" w:rsidRPr="00E200CA" w:rsidTr="007F521F">
        <w:trPr>
          <w:gridAfter w:val="1"/>
          <w:wAfter w:w="419" w:type="dxa"/>
          <w:cantSplit/>
          <w:trHeight w:val="64"/>
        </w:trPr>
        <w:tc>
          <w:tcPr>
            <w:tcW w:w="3213" w:type="dxa"/>
            <w:gridSpan w:val="2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25" w:type="dxa"/>
            <w:gridSpan w:val="4"/>
          </w:tcPr>
          <w:p w:rsidR="006B34DF" w:rsidRPr="00E200CA" w:rsidRDefault="006B34DF" w:rsidP="006B34DF">
            <w:pPr>
              <w:pStyle w:val="CVSpacer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2D3A4D" w:rsidRPr="00E200CA" w:rsidRDefault="002D3A4D" w:rsidP="00094FC6">
      <w:pPr>
        <w:pStyle w:val="CVNormal"/>
        <w:spacing w:line="276" w:lineRule="auto"/>
        <w:rPr>
          <w:rFonts w:asciiTheme="minorHAnsi" w:hAnsiTheme="minorHAnsi"/>
        </w:rPr>
      </w:pPr>
    </w:p>
    <w:sectPr w:rsidR="002D3A4D" w:rsidRPr="00E200CA" w:rsidSect="002E735F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1C" w:rsidRDefault="003D6A1C">
      <w:r>
        <w:separator/>
      </w:r>
    </w:p>
  </w:endnote>
  <w:endnote w:type="continuationSeparator" w:id="0">
    <w:p w:rsidR="003D6A1C" w:rsidRDefault="003D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06350" w:rsidRPr="00967B90">
      <w:trPr>
        <w:cantSplit/>
      </w:trPr>
      <w:tc>
        <w:tcPr>
          <w:tcW w:w="3117" w:type="dxa"/>
        </w:tcPr>
        <w:p w:rsidR="00387D0C" w:rsidRPr="009030E0" w:rsidRDefault="00387D0C">
          <w:pPr>
            <w:pStyle w:val="CVFooterLeft"/>
            <w:ind w:left="-5" w:right="7" w:firstLine="156"/>
            <w:rPr>
              <w:lang w:val="es-ES"/>
            </w:rPr>
          </w:pPr>
          <w:r w:rsidRPr="009030E0">
            <w:rPr>
              <w:lang w:val="es-ES"/>
            </w:rPr>
            <w:t xml:space="preserve">Page </w:t>
          </w:r>
          <w:r w:rsidR="0033471F">
            <w:fldChar w:fldCharType="begin"/>
          </w:r>
          <w:r w:rsidRPr="009030E0">
            <w:rPr>
              <w:lang w:val="es-ES"/>
            </w:rPr>
            <w:instrText xml:space="preserve"> PAGE </w:instrText>
          </w:r>
          <w:r w:rsidR="0033471F">
            <w:fldChar w:fldCharType="separate"/>
          </w:r>
          <w:r w:rsidR="00D8771F">
            <w:rPr>
              <w:noProof/>
              <w:lang w:val="es-ES"/>
            </w:rPr>
            <w:t>3</w:t>
          </w:r>
          <w:r w:rsidR="0033471F">
            <w:fldChar w:fldCharType="end"/>
          </w:r>
          <w:r w:rsidRPr="009030E0">
            <w:rPr>
              <w:shd w:val="clear" w:color="auto" w:fill="FFFFFF"/>
              <w:lang w:val="es-ES"/>
            </w:rPr>
            <w:t>/</w:t>
          </w:r>
          <w:r w:rsidR="0033471F">
            <w:rPr>
              <w:shd w:val="clear" w:color="auto" w:fill="FFFFFF"/>
            </w:rPr>
            <w:fldChar w:fldCharType="begin"/>
          </w:r>
          <w:r w:rsidRPr="009030E0">
            <w:rPr>
              <w:shd w:val="clear" w:color="auto" w:fill="FFFFFF"/>
              <w:lang w:val="es-ES"/>
            </w:rPr>
            <w:instrText xml:space="preserve"> NUMPAGES </w:instrText>
          </w:r>
          <w:r w:rsidR="0033471F">
            <w:rPr>
              <w:shd w:val="clear" w:color="auto" w:fill="FFFFFF"/>
            </w:rPr>
            <w:fldChar w:fldCharType="separate"/>
          </w:r>
          <w:r w:rsidR="00D8771F">
            <w:rPr>
              <w:noProof/>
              <w:shd w:val="clear" w:color="auto" w:fill="FFFFFF"/>
              <w:lang w:val="es-ES"/>
            </w:rPr>
            <w:t>3</w:t>
          </w:r>
          <w:r w:rsidR="0033471F">
            <w:rPr>
              <w:shd w:val="clear" w:color="auto" w:fill="FFFFFF"/>
            </w:rPr>
            <w:fldChar w:fldCharType="end"/>
          </w:r>
          <w:r w:rsidRPr="009030E0">
            <w:rPr>
              <w:shd w:val="clear" w:color="auto" w:fill="FFFFFF"/>
              <w:lang w:val="es-ES"/>
            </w:rPr>
            <w:t xml:space="preserve"> </w:t>
          </w:r>
          <w:r w:rsidRPr="009030E0">
            <w:rPr>
              <w:lang w:val="es-ES"/>
            </w:rPr>
            <w:t xml:space="preserve">- </w:t>
          </w:r>
          <w:proofErr w:type="spellStart"/>
          <w:r w:rsidRPr="009030E0">
            <w:rPr>
              <w:lang w:val="es-ES"/>
            </w:rPr>
            <w:t>Curriculum</w:t>
          </w:r>
          <w:proofErr w:type="spellEnd"/>
          <w:r w:rsidRPr="009030E0">
            <w:rPr>
              <w:lang w:val="es-ES"/>
            </w:rPr>
            <w:t xml:space="preserve"> vitae </w:t>
          </w:r>
          <w:proofErr w:type="spellStart"/>
          <w:r w:rsidRPr="009030E0">
            <w:rPr>
              <w:lang w:val="es-ES"/>
            </w:rPr>
            <w:t>of</w:t>
          </w:r>
          <w:proofErr w:type="spellEnd"/>
          <w:r w:rsidRPr="009030E0">
            <w:rPr>
              <w:lang w:val="es-ES"/>
            </w:rPr>
            <w:t xml:space="preserve"> </w:t>
          </w:r>
        </w:p>
        <w:p w:rsidR="00387D0C" w:rsidRPr="009030E0" w:rsidRDefault="00387D0C">
          <w:pPr>
            <w:pStyle w:val="CVFooterLeft"/>
            <w:ind w:left="-5" w:right="7" w:firstLine="156"/>
            <w:rPr>
              <w:lang w:val="es-ES"/>
            </w:rPr>
          </w:pPr>
          <w:r w:rsidRPr="009030E0">
            <w:rPr>
              <w:lang w:val="es-ES"/>
            </w:rPr>
            <w:t xml:space="preserve">Ada Susana Becerril González </w:t>
          </w:r>
        </w:p>
      </w:tc>
      <w:tc>
        <w:tcPr>
          <w:tcW w:w="7655" w:type="dxa"/>
        </w:tcPr>
        <w:p w:rsidR="00387D0C" w:rsidRDefault="00387D0C">
          <w:pPr>
            <w:pStyle w:val="CVFooterRight"/>
          </w:pPr>
        </w:p>
      </w:tc>
    </w:tr>
  </w:tbl>
  <w:p w:rsidR="00387D0C" w:rsidRDefault="00387D0C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1C" w:rsidRDefault="003D6A1C">
      <w:r>
        <w:separator/>
      </w:r>
    </w:p>
  </w:footnote>
  <w:footnote w:type="continuationSeparator" w:id="0">
    <w:p w:rsidR="003D6A1C" w:rsidRDefault="003D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94"/>
    <w:rsid w:val="00002A84"/>
    <w:rsid w:val="00003CA4"/>
    <w:rsid w:val="00012461"/>
    <w:rsid w:val="00015136"/>
    <w:rsid w:val="00052784"/>
    <w:rsid w:val="00056D7D"/>
    <w:rsid w:val="00063CC3"/>
    <w:rsid w:val="000717FF"/>
    <w:rsid w:val="00094FC6"/>
    <w:rsid w:val="00097434"/>
    <w:rsid w:val="000C027C"/>
    <w:rsid w:val="000D25DA"/>
    <w:rsid w:val="000D3527"/>
    <w:rsid w:val="000D6EC1"/>
    <w:rsid w:val="000E0167"/>
    <w:rsid w:val="000F3718"/>
    <w:rsid w:val="00101929"/>
    <w:rsid w:val="001207C9"/>
    <w:rsid w:val="001325E1"/>
    <w:rsid w:val="001408D4"/>
    <w:rsid w:val="00152BE1"/>
    <w:rsid w:val="0015615E"/>
    <w:rsid w:val="001661B8"/>
    <w:rsid w:val="001C25FD"/>
    <w:rsid w:val="00225A8A"/>
    <w:rsid w:val="00225BDD"/>
    <w:rsid w:val="002352B8"/>
    <w:rsid w:val="00242C57"/>
    <w:rsid w:val="00295013"/>
    <w:rsid w:val="002A3D3B"/>
    <w:rsid w:val="002A4284"/>
    <w:rsid w:val="002B1D83"/>
    <w:rsid w:val="002D3A4D"/>
    <w:rsid w:val="002D6944"/>
    <w:rsid w:val="002E735F"/>
    <w:rsid w:val="002F33DE"/>
    <w:rsid w:val="002F406E"/>
    <w:rsid w:val="00306647"/>
    <w:rsid w:val="0033158F"/>
    <w:rsid w:val="00332432"/>
    <w:rsid w:val="0033471F"/>
    <w:rsid w:val="00350EB0"/>
    <w:rsid w:val="00353492"/>
    <w:rsid w:val="00355297"/>
    <w:rsid w:val="00382CC5"/>
    <w:rsid w:val="00387D0C"/>
    <w:rsid w:val="003D6A1C"/>
    <w:rsid w:val="00402919"/>
    <w:rsid w:val="00405918"/>
    <w:rsid w:val="0041673B"/>
    <w:rsid w:val="00424B5A"/>
    <w:rsid w:val="004303F5"/>
    <w:rsid w:val="00431987"/>
    <w:rsid w:val="00431D37"/>
    <w:rsid w:val="00432FCC"/>
    <w:rsid w:val="00433740"/>
    <w:rsid w:val="00476905"/>
    <w:rsid w:val="00477BB6"/>
    <w:rsid w:val="00482F25"/>
    <w:rsid w:val="00483CB6"/>
    <w:rsid w:val="004919F4"/>
    <w:rsid w:val="0049350F"/>
    <w:rsid w:val="004C2EA5"/>
    <w:rsid w:val="004C7352"/>
    <w:rsid w:val="004D3C84"/>
    <w:rsid w:val="004D6262"/>
    <w:rsid w:val="004E5578"/>
    <w:rsid w:val="00515D7D"/>
    <w:rsid w:val="005522A7"/>
    <w:rsid w:val="00580767"/>
    <w:rsid w:val="005915A3"/>
    <w:rsid w:val="005A42E3"/>
    <w:rsid w:val="005B3F57"/>
    <w:rsid w:val="005C268E"/>
    <w:rsid w:val="005F58EF"/>
    <w:rsid w:val="00603C79"/>
    <w:rsid w:val="00610B31"/>
    <w:rsid w:val="006123A6"/>
    <w:rsid w:val="00617567"/>
    <w:rsid w:val="006712CA"/>
    <w:rsid w:val="0067203E"/>
    <w:rsid w:val="00686785"/>
    <w:rsid w:val="00697A7C"/>
    <w:rsid w:val="006B34DF"/>
    <w:rsid w:val="006D0FAD"/>
    <w:rsid w:val="006D4F92"/>
    <w:rsid w:val="006E151D"/>
    <w:rsid w:val="006E4C26"/>
    <w:rsid w:val="006F067E"/>
    <w:rsid w:val="007134A6"/>
    <w:rsid w:val="00727E75"/>
    <w:rsid w:val="007354E4"/>
    <w:rsid w:val="0074221F"/>
    <w:rsid w:val="0076222C"/>
    <w:rsid w:val="007639F4"/>
    <w:rsid w:val="007A2E81"/>
    <w:rsid w:val="007A54B0"/>
    <w:rsid w:val="007C3CB1"/>
    <w:rsid w:val="007D0FB7"/>
    <w:rsid w:val="007F521F"/>
    <w:rsid w:val="008028F6"/>
    <w:rsid w:val="00806350"/>
    <w:rsid w:val="00812698"/>
    <w:rsid w:val="00820E97"/>
    <w:rsid w:val="0082340C"/>
    <w:rsid w:val="008378AB"/>
    <w:rsid w:val="00854840"/>
    <w:rsid w:val="008657BB"/>
    <w:rsid w:val="008A2861"/>
    <w:rsid w:val="008B3896"/>
    <w:rsid w:val="008B5799"/>
    <w:rsid w:val="008C061A"/>
    <w:rsid w:val="008C1CBC"/>
    <w:rsid w:val="008C2D74"/>
    <w:rsid w:val="008E5C6F"/>
    <w:rsid w:val="008E5FEE"/>
    <w:rsid w:val="009006D8"/>
    <w:rsid w:val="009030E0"/>
    <w:rsid w:val="00905AE4"/>
    <w:rsid w:val="00914B12"/>
    <w:rsid w:val="0092303D"/>
    <w:rsid w:val="0092367E"/>
    <w:rsid w:val="00945B94"/>
    <w:rsid w:val="0095740D"/>
    <w:rsid w:val="00967B90"/>
    <w:rsid w:val="00975918"/>
    <w:rsid w:val="00976DD5"/>
    <w:rsid w:val="00984A9D"/>
    <w:rsid w:val="009A3623"/>
    <w:rsid w:val="009B0B24"/>
    <w:rsid w:val="009D54A9"/>
    <w:rsid w:val="009E1E53"/>
    <w:rsid w:val="00A0249C"/>
    <w:rsid w:val="00A11220"/>
    <w:rsid w:val="00A14E5B"/>
    <w:rsid w:val="00A15C97"/>
    <w:rsid w:val="00A15F89"/>
    <w:rsid w:val="00A174EF"/>
    <w:rsid w:val="00A2429E"/>
    <w:rsid w:val="00A72213"/>
    <w:rsid w:val="00A85D39"/>
    <w:rsid w:val="00AA31D4"/>
    <w:rsid w:val="00AA569F"/>
    <w:rsid w:val="00AA69F3"/>
    <w:rsid w:val="00AC4093"/>
    <w:rsid w:val="00B16D81"/>
    <w:rsid w:val="00B23160"/>
    <w:rsid w:val="00B3620C"/>
    <w:rsid w:val="00B36F38"/>
    <w:rsid w:val="00B43822"/>
    <w:rsid w:val="00B44FBB"/>
    <w:rsid w:val="00B64B5E"/>
    <w:rsid w:val="00B9194C"/>
    <w:rsid w:val="00BB0645"/>
    <w:rsid w:val="00BE3381"/>
    <w:rsid w:val="00C062ED"/>
    <w:rsid w:val="00C222DF"/>
    <w:rsid w:val="00C27F4C"/>
    <w:rsid w:val="00C33D33"/>
    <w:rsid w:val="00C342EE"/>
    <w:rsid w:val="00C440A3"/>
    <w:rsid w:val="00C54932"/>
    <w:rsid w:val="00C619C0"/>
    <w:rsid w:val="00C80C20"/>
    <w:rsid w:val="00C903FE"/>
    <w:rsid w:val="00C94014"/>
    <w:rsid w:val="00C975FA"/>
    <w:rsid w:val="00CB152F"/>
    <w:rsid w:val="00CB2CA0"/>
    <w:rsid w:val="00CB331A"/>
    <w:rsid w:val="00CD08DB"/>
    <w:rsid w:val="00CE7544"/>
    <w:rsid w:val="00CF0263"/>
    <w:rsid w:val="00D124E6"/>
    <w:rsid w:val="00D27191"/>
    <w:rsid w:val="00D448D2"/>
    <w:rsid w:val="00D647B8"/>
    <w:rsid w:val="00D6627D"/>
    <w:rsid w:val="00D716F9"/>
    <w:rsid w:val="00D8771F"/>
    <w:rsid w:val="00D90FE6"/>
    <w:rsid w:val="00DA428F"/>
    <w:rsid w:val="00DD33F9"/>
    <w:rsid w:val="00DF29D9"/>
    <w:rsid w:val="00E13911"/>
    <w:rsid w:val="00E13D4C"/>
    <w:rsid w:val="00E200CA"/>
    <w:rsid w:val="00E401F5"/>
    <w:rsid w:val="00E51EC3"/>
    <w:rsid w:val="00E57039"/>
    <w:rsid w:val="00E902E4"/>
    <w:rsid w:val="00EB058F"/>
    <w:rsid w:val="00EC2401"/>
    <w:rsid w:val="00EC38D2"/>
    <w:rsid w:val="00EC3C5E"/>
    <w:rsid w:val="00EC4E9D"/>
    <w:rsid w:val="00ED07A5"/>
    <w:rsid w:val="00ED474E"/>
    <w:rsid w:val="00F1259F"/>
    <w:rsid w:val="00F1712C"/>
    <w:rsid w:val="00F400E9"/>
    <w:rsid w:val="00F40FBB"/>
    <w:rsid w:val="00F510E9"/>
    <w:rsid w:val="00F6397B"/>
    <w:rsid w:val="00F72C76"/>
    <w:rsid w:val="00F75742"/>
    <w:rsid w:val="00F84CC7"/>
    <w:rsid w:val="00F85D56"/>
    <w:rsid w:val="00FF0065"/>
    <w:rsid w:val="00FF287C"/>
    <w:rsid w:val="00FF2A7A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3BD0"/>
  <w15:docId w15:val="{422E561E-0264-41A0-8935-553AEF00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A4D"/>
    <w:pPr>
      <w:suppressAutoHyphens/>
    </w:pPr>
    <w:rPr>
      <w:rFonts w:ascii="Arial Narrow" w:hAnsi="Arial Narrow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2D3A4D"/>
  </w:style>
  <w:style w:type="character" w:styleId="Nmerodepgina">
    <w:name w:val="page number"/>
    <w:basedOn w:val="WW-DefaultParagraphFont"/>
    <w:semiHidden/>
    <w:rsid w:val="002D3A4D"/>
  </w:style>
  <w:style w:type="character" w:styleId="Hipervnculo">
    <w:name w:val="Hyperlink"/>
    <w:basedOn w:val="WW-DefaultParagraphFont"/>
    <w:semiHidden/>
    <w:rsid w:val="002D3A4D"/>
    <w:rPr>
      <w:color w:val="0000FF"/>
      <w:u w:val="single"/>
    </w:rPr>
  </w:style>
  <w:style w:type="character" w:customStyle="1" w:styleId="EndnoteCharacters">
    <w:name w:val="Endnote Characters"/>
    <w:rsid w:val="002D3A4D"/>
  </w:style>
  <w:style w:type="character" w:customStyle="1" w:styleId="WW-DefaultParagraphFont">
    <w:name w:val="WW-Default Paragraph Font"/>
    <w:rsid w:val="002D3A4D"/>
  </w:style>
  <w:style w:type="paragraph" w:styleId="Textoindependiente">
    <w:name w:val="Body Text"/>
    <w:basedOn w:val="Normal"/>
    <w:semiHidden/>
    <w:rsid w:val="002D3A4D"/>
    <w:pPr>
      <w:spacing w:after="120"/>
    </w:pPr>
  </w:style>
  <w:style w:type="paragraph" w:styleId="Piedepgina">
    <w:name w:val="footer"/>
    <w:basedOn w:val="Normal"/>
    <w:semiHidden/>
    <w:rsid w:val="002D3A4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oindependiente"/>
    <w:rsid w:val="002D3A4D"/>
    <w:pPr>
      <w:suppressLineNumbers/>
    </w:pPr>
  </w:style>
  <w:style w:type="paragraph" w:customStyle="1" w:styleId="TableHeading">
    <w:name w:val="Table Heading"/>
    <w:basedOn w:val="TableContents"/>
    <w:rsid w:val="002D3A4D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2D3A4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2D3A4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D3A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D3A4D"/>
    <w:pPr>
      <w:spacing w:before="74"/>
    </w:pPr>
  </w:style>
  <w:style w:type="paragraph" w:customStyle="1" w:styleId="CVHeading3">
    <w:name w:val="CV Heading 3"/>
    <w:basedOn w:val="Normal"/>
    <w:next w:val="Normal"/>
    <w:rsid w:val="002D3A4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D3A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D3A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D3A4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D3A4D"/>
    <w:pPr>
      <w:textAlignment w:val="bottom"/>
    </w:pPr>
  </w:style>
  <w:style w:type="paragraph" w:customStyle="1" w:styleId="SmallGap">
    <w:name w:val="Small Gap"/>
    <w:basedOn w:val="Normal"/>
    <w:next w:val="Normal"/>
    <w:rsid w:val="002D3A4D"/>
    <w:rPr>
      <w:sz w:val="10"/>
    </w:rPr>
  </w:style>
  <w:style w:type="paragraph" w:customStyle="1" w:styleId="CVHeadingLevel">
    <w:name w:val="CV Heading Level"/>
    <w:basedOn w:val="CVHeading3"/>
    <w:next w:val="Normal"/>
    <w:rsid w:val="002D3A4D"/>
    <w:rPr>
      <w:i/>
    </w:rPr>
  </w:style>
  <w:style w:type="paragraph" w:customStyle="1" w:styleId="LevelAssessment-Heading1">
    <w:name w:val="Level Assessment - Heading 1"/>
    <w:basedOn w:val="LevelAssessment-Code"/>
    <w:rsid w:val="002D3A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D3A4D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D3A4D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2D3A4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D3A4D"/>
    <w:pPr>
      <w:spacing w:before="74"/>
    </w:pPr>
  </w:style>
  <w:style w:type="paragraph" w:customStyle="1" w:styleId="CVMedium">
    <w:name w:val="CV Medium"/>
    <w:basedOn w:val="CVMajor"/>
    <w:rsid w:val="002D3A4D"/>
    <w:rPr>
      <w:sz w:val="22"/>
    </w:rPr>
  </w:style>
  <w:style w:type="paragraph" w:customStyle="1" w:styleId="CVMedium-FirstLine">
    <w:name w:val="CV Medium - First Line"/>
    <w:basedOn w:val="CVMedium"/>
    <w:next w:val="CVMedium"/>
    <w:rsid w:val="002D3A4D"/>
    <w:pPr>
      <w:spacing w:before="74"/>
    </w:pPr>
  </w:style>
  <w:style w:type="paragraph" w:customStyle="1" w:styleId="CVNormal">
    <w:name w:val="CV Normal"/>
    <w:basedOn w:val="CVMedium"/>
    <w:rsid w:val="002D3A4D"/>
    <w:rPr>
      <w:b w:val="0"/>
      <w:sz w:val="20"/>
    </w:rPr>
  </w:style>
  <w:style w:type="paragraph" w:customStyle="1" w:styleId="CVSpacer">
    <w:name w:val="CV Spacer"/>
    <w:basedOn w:val="CVNormal"/>
    <w:rsid w:val="002D3A4D"/>
    <w:rPr>
      <w:sz w:val="4"/>
    </w:rPr>
  </w:style>
  <w:style w:type="paragraph" w:customStyle="1" w:styleId="CVNormal-FirstLine">
    <w:name w:val="CV Normal - First Line"/>
    <w:basedOn w:val="CVNormal"/>
    <w:next w:val="CVNormal"/>
    <w:rsid w:val="002D3A4D"/>
    <w:pPr>
      <w:spacing w:before="74"/>
    </w:pPr>
  </w:style>
  <w:style w:type="paragraph" w:customStyle="1" w:styleId="CVFooterLeft">
    <w:name w:val="CV Footer Left"/>
    <w:basedOn w:val="Normal"/>
    <w:rsid w:val="002D3A4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D3A4D"/>
    <w:rPr>
      <w:bCs/>
      <w:sz w:val="16"/>
      <w:lang w:val="de-DE"/>
    </w:rPr>
  </w:style>
  <w:style w:type="paragraph" w:customStyle="1" w:styleId="Default">
    <w:name w:val="Default"/>
    <w:rsid w:val="00431D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63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9F4"/>
    <w:rPr>
      <w:rFonts w:ascii="Arial Narrow" w:hAnsi="Arial Narrow"/>
      <w:lang w:val="en-U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7639F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152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152F"/>
    <w:rPr>
      <w:rFonts w:ascii="Arial Narrow" w:hAnsi="Arial Narrow"/>
      <w:lang w:val="en-U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CB152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C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CA4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edu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a.becerril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i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785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http://www.centor.mx.gd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Susana Becerril</cp:lastModifiedBy>
  <cp:revision>24</cp:revision>
  <cp:lastPrinted>2017-11-15T18:43:00Z</cp:lastPrinted>
  <dcterms:created xsi:type="dcterms:W3CDTF">2016-05-08T00:24:00Z</dcterms:created>
  <dcterms:modified xsi:type="dcterms:W3CDTF">2017-11-15T18:43:00Z</dcterms:modified>
</cp:coreProperties>
</file>