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5C" w:rsidRPr="00B517F7" w:rsidRDefault="00FA525C" w:rsidP="00B517F7">
      <w:pPr>
        <w:spacing w:after="0"/>
        <w:ind w:left="-426" w:right="-426"/>
        <w:jc w:val="center"/>
        <w:rPr>
          <w:rFonts w:ascii="Times New Roman" w:hAnsi="Times New Roman"/>
          <w:b/>
          <w:sz w:val="28"/>
          <w:szCs w:val="24"/>
          <w:lang w:val="en-US"/>
        </w:rPr>
      </w:pPr>
      <w:r w:rsidRPr="00B517F7">
        <w:rPr>
          <w:rFonts w:ascii="Times New Roman" w:hAnsi="Times New Roman"/>
          <w:b/>
          <w:sz w:val="28"/>
          <w:szCs w:val="24"/>
          <w:lang w:val="en-US"/>
        </w:rPr>
        <w:t>Radoslav Vladkov Bangeev</w:t>
      </w:r>
    </w:p>
    <w:p w:rsidR="00FA525C" w:rsidRPr="00B517F7" w:rsidRDefault="00FA525C" w:rsidP="007014BB">
      <w:pPr>
        <w:spacing w:after="0" w:line="240" w:lineRule="auto"/>
        <w:ind w:left="-426" w:right="-426"/>
        <w:jc w:val="center"/>
        <w:rPr>
          <w:rFonts w:ascii="Times New Roman" w:hAnsi="Times New Roman"/>
          <w:sz w:val="24"/>
          <w:szCs w:val="24"/>
          <w:lang w:val="en-US"/>
        </w:rPr>
      </w:pPr>
      <w:r w:rsidRPr="00B517F7">
        <w:rPr>
          <w:rFonts w:ascii="Times New Roman" w:hAnsi="Times New Roman"/>
          <w:sz w:val="24"/>
          <w:szCs w:val="24"/>
          <w:lang w:val="en-US"/>
        </w:rPr>
        <w:t xml:space="preserve">2, Nikolay Haytov Str. · </w:t>
      </w:r>
      <w:smartTag w:uri="urn:schemas-microsoft-com:office:smarttags" w:element="City">
        <w:r w:rsidRPr="00B517F7">
          <w:rPr>
            <w:rFonts w:ascii="Times New Roman" w:hAnsi="Times New Roman"/>
            <w:sz w:val="24"/>
            <w:szCs w:val="24"/>
            <w:lang w:val="en-US"/>
          </w:rPr>
          <w:t>Sofia</w:t>
        </w:r>
      </w:smartTag>
      <w:r w:rsidRPr="00B517F7">
        <w:rPr>
          <w:rFonts w:ascii="Times New Roman" w:hAnsi="Times New Roman"/>
          <w:sz w:val="24"/>
          <w:szCs w:val="24"/>
          <w:lang w:val="en-US"/>
        </w:rPr>
        <w:t xml:space="preserve"> 1113 · </w:t>
      </w:r>
      <w:smartTag w:uri="urn:schemas-microsoft-com:office:smarttags" w:element="country-region">
        <w:smartTag w:uri="urn:schemas-microsoft-com:office:smarttags" w:element="place">
          <w:r w:rsidRPr="00B517F7">
            <w:rPr>
              <w:rFonts w:ascii="Times New Roman" w:hAnsi="Times New Roman"/>
              <w:sz w:val="24"/>
              <w:szCs w:val="24"/>
              <w:lang w:val="en-US"/>
            </w:rPr>
            <w:t>Bulgaria</w:t>
          </w:r>
        </w:smartTag>
      </w:smartTag>
    </w:p>
    <w:p w:rsidR="00FA525C" w:rsidRPr="00B517F7" w:rsidRDefault="00FA525C" w:rsidP="007014BB">
      <w:pPr>
        <w:spacing w:after="0" w:line="240" w:lineRule="auto"/>
        <w:ind w:left="-426" w:right="-426"/>
        <w:jc w:val="center"/>
        <w:rPr>
          <w:rFonts w:ascii="Times New Roman" w:hAnsi="Times New Roman"/>
          <w:sz w:val="24"/>
          <w:szCs w:val="24"/>
          <w:lang w:val="en-US"/>
        </w:rPr>
      </w:pPr>
      <w:hyperlink r:id="rId7" w:history="1">
        <w:r w:rsidRPr="00B517F7">
          <w:rPr>
            <w:rStyle w:val="Hyperlink"/>
            <w:rFonts w:ascii="Times New Roman" w:hAnsi="Times New Roman"/>
            <w:sz w:val="24"/>
            <w:szCs w:val="24"/>
            <w:lang w:val="en-US"/>
          </w:rPr>
          <w:t>radoslav.bangeev@gmail.com</w:t>
        </w:r>
      </w:hyperlink>
      <w:r>
        <w:rPr>
          <w:rFonts w:ascii="Times New Roman" w:hAnsi="Times New Roman"/>
          <w:sz w:val="24"/>
          <w:szCs w:val="24"/>
          <w:lang w:val="en-US"/>
        </w:rPr>
        <w:t xml:space="preserve"> · +359</w:t>
      </w:r>
      <w:r>
        <w:rPr>
          <w:rFonts w:ascii="Times New Roman" w:hAnsi="Times New Roman"/>
          <w:sz w:val="24"/>
          <w:szCs w:val="24"/>
        </w:rPr>
        <w:t xml:space="preserve"> </w:t>
      </w:r>
      <w:r w:rsidRPr="00B517F7">
        <w:rPr>
          <w:rFonts w:ascii="Times New Roman" w:hAnsi="Times New Roman"/>
          <w:sz w:val="24"/>
          <w:szCs w:val="24"/>
          <w:lang w:val="en-US"/>
        </w:rPr>
        <w:t>892 69 90 90</w:t>
      </w:r>
    </w:p>
    <w:p w:rsidR="00FA525C" w:rsidRPr="007014BB" w:rsidRDefault="00FA525C" w:rsidP="00B517F7">
      <w:pPr>
        <w:spacing w:after="0" w:line="240" w:lineRule="auto"/>
        <w:ind w:left="-426" w:right="-426"/>
        <w:rPr>
          <w:rFonts w:ascii="Times New Roman" w:hAnsi="Times New Roman"/>
          <w:b/>
          <w:sz w:val="28"/>
          <w:szCs w:val="24"/>
          <w:lang w:val="en-US"/>
        </w:rPr>
      </w:pPr>
      <w:r>
        <w:rPr>
          <w:rFonts w:ascii="Times New Roman" w:hAnsi="Times New Roman"/>
          <w:b/>
          <w:sz w:val="28"/>
          <w:szCs w:val="24"/>
          <w:lang w:val="en-US"/>
        </w:rPr>
        <w:tab/>
      </w:r>
    </w:p>
    <w:p w:rsidR="00FA525C" w:rsidRDefault="00FA525C" w:rsidP="00AF6F86">
      <w:pPr>
        <w:spacing w:line="240" w:lineRule="auto"/>
        <w:ind w:left="-426" w:right="-426"/>
        <w:jc w:val="both"/>
        <w:rPr>
          <w:rFonts w:ascii="Times New Roman" w:hAnsi="Times New Roman"/>
          <w:b/>
          <w:sz w:val="28"/>
          <w:szCs w:val="24"/>
          <w:lang w:val="en-US"/>
        </w:rPr>
      </w:pPr>
      <w:r>
        <w:rPr>
          <w:rFonts w:ascii="Times New Roman" w:hAnsi="Times New Roman"/>
          <w:b/>
          <w:sz w:val="28"/>
          <w:szCs w:val="24"/>
          <w:lang w:val="en-US"/>
        </w:rPr>
        <w:t>Education</w:t>
      </w:r>
    </w:p>
    <w:p w:rsidR="00FA525C" w:rsidRDefault="00FA525C" w:rsidP="00AF6F86">
      <w:pPr>
        <w:spacing w:after="0" w:line="240" w:lineRule="auto"/>
        <w:ind w:left="-426" w:right="-426"/>
        <w:jc w:val="both"/>
        <w:rPr>
          <w:rFonts w:ascii="Times New Roman" w:hAnsi="Times New Roman"/>
          <w:b/>
          <w:sz w:val="24"/>
          <w:szCs w:val="24"/>
          <w:lang w:val="en-US"/>
        </w:rPr>
      </w:pPr>
      <w:smartTag w:uri="urn:schemas-microsoft-com:office:smarttags" w:element="PlaceName">
        <w:smartTag w:uri="urn:schemas-microsoft-com:office:smarttags" w:element="place">
          <w:smartTag w:uri="urn:schemas-microsoft-com:office:smarttags" w:element="PlaceName">
            <w:r>
              <w:rPr>
                <w:rFonts w:ascii="Times New Roman" w:hAnsi="Times New Roman"/>
                <w:b/>
                <w:sz w:val="24"/>
                <w:szCs w:val="24"/>
                <w:lang w:val="en-US"/>
              </w:rPr>
              <w:t>Sofia</w:t>
            </w:r>
          </w:smartTag>
          <w:r>
            <w:rPr>
              <w:rFonts w:ascii="Times New Roman" w:hAnsi="Times New Roman"/>
              <w:b/>
              <w:sz w:val="24"/>
              <w:szCs w:val="24"/>
              <w:lang w:val="en-US"/>
            </w:rPr>
            <w:t xml:space="preserve"> </w:t>
          </w:r>
          <w:smartTag w:uri="urn:schemas-microsoft-com:office:smarttags" w:element="PlaceName">
            <w:r>
              <w:rPr>
                <w:rFonts w:ascii="Times New Roman" w:hAnsi="Times New Roman"/>
                <w:b/>
                <w:sz w:val="24"/>
                <w:szCs w:val="24"/>
                <w:lang w:val="en-US"/>
              </w:rPr>
              <w:t>University</w:t>
            </w:r>
          </w:smartTag>
        </w:smartTag>
      </w:smartTag>
      <w:r>
        <w:rPr>
          <w:rFonts w:ascii="Times New Roman" w:hAnsi="Times New Roman"/>
          <w:b/>
          <w:sz w:val="24"/>
          <w:szCs w:val="24"/>
          <w:lang w:val="en-US"/>
        </w:rPr>
        <w:t>, Faculty of Law</w:t>
      </w: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sz w:val="24"/>
          <w:szCs w:val="24"/>
          <w:lang w:val="en-US"/>
        </w:rPr>
        <w:t>Master of Laws, June 2015</w:t>
      </w:r>
    </w:p>
    <w:p w:rsidR="00FA525C" w:rsidRDefault="00FA525C" w:rsidP="00AF6F86">
      <w:pPr>
        <w:spacing w:after="0" w:line="240" w:lineRule="auto"/>
        <w:ind w:left="-426" w:right="-426"/>
        <w:jc w:val="both"/>
        <w:rPr>
          <w:rFonts w:ascii="Times New Roman" w:hAnsi="Times New Roman"/>
          <w:szCs w:val="24"/>
          <w:lang w:val="en-US"/>
        </w:rPr>
      </w:pPr>
      <w:r w:rsidRPr="00360E8E">
        <w:rPr>
          <w:rFonts w:ascii="Times New Roman" w:hAnsi="Times New Roman"/>
          <w:szCs w:val="24"/>
          <w:lang w:val="en-US"/>
        </w:rPr>
        <w:t>Primary courses: Civil, Penal and Public law sciences</w:t>
      </w:r>
      <w:r>
        <w:rPr>
          <w:rFonts w:ascii="Times New Roman" w:hAnsi="Times New Roman"/>
          <w:szCs w:val="24"/>
          <w:lang w:val="en-US"/>
        </w:rPr>
        <w:t>. Average score in state exams: 5,67 / 6.</w:t>
      </w:r>
      <w:bookmarkStart w:id="0" w:name="_GoBack"/>
      <w:bookmarkEnd w:id="0"/>
      <w:r>
        <w:rPr>
          <w:rFonts w:ascii="Times New Roman" w:hAnsi="Times New Roman"/>
          <w:szCs w:val="24"/>
          <w:lang w:val="en-US"/>
        </w:rPr>
        <w:t xml:space="preserve"> </w:t>
      </w:r>
    </w:p>
    <w:p w:rsidR="00FA525C" w:rsidRDefault="00FA525C" w:rsidP="00AF6F86">
      <w:pPr>
        <w:spacing w:after="0" w:line="240" w:lineRule="auto"/>
        <w:ind w:left="-426" w:right="-426"/>
        <w:jc w:val="both"/>
        <w:rPr>
          <w:rFonts w:ascii="Times New Roman" w:hAnsi="Times New Roman"/>
          <w:szCs w:val="24"/>
          <w:lang w:val="en-US"/>
        </w:rPr>
      </w:pPr>
      <w:r>
        <w:rPr>
          <w:rFonts w:ascii="Times New Roman" w:hAnsi="Times New Roman"/>
          <w:szCs w:val="24"/>
          <w:lang w:val="en-US"/>
        </w:rPr>
        <w:t>Specialized in: Judiciary, International law and International relations</w:t>
      </w:r>
    </w:p>
    <w:p w:rsidR="00FA525C" w:rsidRDefault="00FA525C" w:rsidP="00AF6F86">
      <w:pPr>
        <w:spacing w:line="240" w:lineRule="auto"/>
        <w:ind w:left="-426" w:right="-426"/>
        <w:jc w:val="both"/>
        <w:rPr>
          <w:rFonts w:ascii="Times New Roman" w:hAnsi="Times New Roman"/>
          <w:szCs w:val="24"/>
          <w:lang w:val="en-US"/>
        </w:rPr>
      </w:pPr>
      <w:r>
        <w:rPr>
          <w:rFonts w:ascii="Times New Roman" w:hAnsi="Times New Roman"/>
          <w:szCs w:val="24"/>
          <w:lang w:val="en-US"/>
        </w:rPr>
        <w:t>Honours: 1</w:t>
      </w:r>
      <w:r w:rsidRPr="00CA0250">
        <w:rPr>
          <w:rFonts w:ascii="Times New Roman" w:hAnsi="Times New Roman"/>
          <w:szCs w:val="24"/>
          <w:vertAlign w:val="superscript"/>
          <w:lang w:val="en-US"/>
        </w:rPr>
        <w:t>st</w:t>
      </w:r>
      <w:r>
        <w:rPr>
          <w:rFonts w:ascii="Times New Roman" w:hAnsi="Times New Roman"/>
          <w:szCs w:val="24"/>
          <w:lang w:val="en-US"/>
        </w:rPr>
        <w:t xml:space="preserve"> place in ELSA’s National public defense competition in penal law sciences – 19</w:t>
      </w:r>
      <w:r w:rsidRPr="00A57194">
        <w:rPr>
          <w:rFonts w:ascii="Times New Roman" w:hAnsi="Times New Roman"/>
          <w:szCs w:val="24"/>
          <w:vertAlign w:val="superscript"/>
          <w:lang w:val="en-US"/>
        </w:rPr>
        <w:t>th</w:t>
      </w:r>
      <w:r>
        <w:rPr>
          <w:rFonts w:ascii="Times New Roman" w:hAnsi="Times New Roman"/>
          <w:szCs w:val="24"/>
          <w:lang w:val="en-US"/>
        </w:rPr>
        <w:t xml:space="preserve"> may 2013</w:t>
      </w: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b/>
          <w:sz w:val="24"/>
          <w:szCs w:val="24"/>
          <w:lang w:val="en-US"/>
        </w:rPr>
        <w:t>High School</w:t>
      </w:r>
      <w:r>
        <w:rPr>
          <w:rFonts w:ascii="Times New Roman" w:hAnsi="Times New Roman"/>
          <w:sz w:val="24"/>
          <w:szCs w:val="24"/>
          <w:lang w:val="en-US"/>
        </w:rPr>
        <w:t xml:space="preserve"> – “</w:t>
      </w:r>
      <w:r>
        <w:rPr>
          <w:rFonts w:ascii="Times New Roman" w:hAnsi="Times New Roman"/>
          <w:b/>
          <w:sz w:val="24"/>
          <w:szCs w:val="24"/>
          <w:lang w:val="en-US"/>
        </w:rPr>
        <w:t xml:space="preserve">Peter and Ivan Kanazirevy” </w:t>
      </w:r>
      <w:r>
        <w:rPr>
          <w:rFonts w:ascii="Times New Roman" w:hAnsi="Times New Roman"/>
          <w:sz w:val="24"/>
          <w:szCs w:val="24"/>
          <w:lang w:val="en-US"/>
        </w:rPr>
        <w:t xml:space="preserve">– Member of the Cambridge Schools Association in </w:t>
      </w:r>
      <w:smartTag w:uri="urn:schemas-microsoft-com:office:smarttags" w:element="country-region">
        <w:smartTag w:uri="urn:schemas-microsoft-com:office:smarttags" w:element="place">
          <w:r>
            <w:rPr>
              <w:rFonts w:ascii="Times New Roman" w:hAnsi="Times New Roman"/>
              <w:sz w:val="24"/>
              <w:szCs w:val="24"/>
              <w:lang w:val="en-US"/>
            </w:rPr>
            <w:t>Bulgaria</w:t>
          </w:r>
        </w:smartTag>
      </w:smartTag>
      <w:r>
        <w:rPr>
          <w:rFonts w:ascii="Times New Roman" w:hAnsi="Times New Roman"/>
          <w:sz w:val="24"/>
          <w:szCs w:val="24"/>
          <w:lang w:val="en-US"/>
        </w:rPr>
        <w:t>, May 2009</w:t>
      </w:r>
    </w:p>
    <w:p w:rsidR="00FA525C" w:rsidRPr="00BB5DFE" w:rsidRDefault="00FA525C" w:rsidP="00BB5DFE">
      <w:pPr>
        <w:spacing w:line="240" w:lineRule="auto"/>
        <w:ind w:left="-426" w:right="-426"/>
        <w:jc w:val="both"/>
        <w:rPr>
          <w:rFonts w:ascii="Times New Roman" w:hAnsi="Times New Roman"/>
          <w:szCs w:val="24"/>
          <w:lang w:val="en-US"/>
        </w:rPr>
      </w:pPr>
      <w:r>
        <w:rPr>
          <w:rFonts w:ascii="Times New Roman" w:hAnsi="Times New Roman"/>
          <w:szCs w:val="24"/>
          <w:lang w:val="en-US"/>
        </w:rPr>
        <w:t>Primary courses: IT, Computer science, English language. Average score: 5,87 / 6</w:t>
      </w:r>
      <w:r>
        <w:rPr>
          <w:rFonts w:ascii="Times New Roman" w:hAnsi="Times New Roman"/>
          <w:szCs w:val="24"/>
        </w:rPr>
        <w:t>.</w:t>
      </w:r>
    </w:p>
    <w:p w:rsidR="00FA525C" w:rsidRDefault="00FA525C" w:rsidP="00002EA4">
      <w:pPr>
        <w:spacing w:line="240" w:lineRule="auto"/>
        <w:ind w:left="-426" w:right="-426"/>
        <w:jc w:val="both"/>
        <w:rPr>
          <w:rFonts w:ascii="Times New Roman" w:hAnsi="Times New Roman"/>
          <w:b/>
          <w:sz w:val="28"/>
          <w:szCs w:val="24"/>
          <w:lang w:val="en-US"/>
        </w:rPr>
      </w:pPr>
      <w:r>
        <w:rPr>
          <w:rFonts w:ascii="Times New Roman" w:hAnsi="Times New Roman"/>
          <w:b/>
          <w:sz w:val="28"/>
          <w:szCs w:val="24"/>
          <w:lang w:val="en-US"/>
        </w:rPr>
        <w:t>Experience</w:t>
      </w:r>
      <w:r w:rsidRPr="00002EA4">
        <w:rPr>
          <w:rFonts w:ascii="Times New Roman" w:hAnsi="Times New Roman"/>
          <w:b/>
          <w:sz w:val="28"/>
          <w:szCs w:val="24"/>
          <w:lang w:val="en-US"/>
        </w:rPr>
        <w:t xml:space="preserve"> </w:t>
      </w:r>
    </w:p>
    <w:p w:rsidR="00FA525C" w:rsidRDefault="00FA525C" w:rsidP="00002EA4">
      <w:pPr>
        <w:spacing w:after="0" w:line="240" w:lineRule="auto"/>
        <w:ind w:left="-425" w:right="-425"/>
        <w:jc w:val="both"/>
        <w:rPr>
          <w:rFonts w:ascii="Times New Roman" w:hAnsi="Times New Roman"/>
          <w:sz w:val="24"/>
          <w:szCs w:val="24"/>
          <w:lang w:val="en-US"/>
        </w:rPr>
      </w:pPr>
      <w:r>
        <w:rPr>
          <w:rFonts w:ascii="Times New Roman" w:hAnsi="Times New Roman"/>
          <w:b/>
          <w:sz w:val="24"/>
          <w:szCs w:val="24"/>
          <w:lang w:val="en-US"/>
        </w:rPr>
        <w:t>Freelance Translator</w:t>
      </w:r>
    </w:p>
    <w:p w:rsidR="00FA525C" w:rsidRDefault="00FA525C" w:rsidP="00002EA4">
      <w:pPr>
        <w:spacing w:after="0" w:line="240" w:lineRule="auto"/>
        <w:ind w:left="-425" w:right="-425"/>
        <w:jc w:val="both"/>
        <w:rPr>
          <w:rFonts w:ascii="Times New Roman" w:hAnsi="Times New Roman"/>
          <w:sz w:val="24"/>
          <w:szCs w:val="24"/>
          <w:lang w:val="en-US"/>
        </w:rPr>
      </w:pPr>
      <w:smartTag w:uri="urn:schemas-microsoft-com:office:smarttags" w:element="City">
        <w:smartTag w:uri="urn:schemas-microsoft-com:office:smarttags" w:element="place">
          <w:r>
            <w:rPr>
              <w:rFonts w:ascii="Times New Roman" w:hAnsi="Times New Roman"/>
              <w:sz w:val="24"/>
              <w:szCs w:val="24"/>
              <w:lang w:val="en-US"/>
            </w:rPr>
            <w:t>Sofia</w:t>
          </w:r>
        </w:smartTag>
        <w:r>
          <w:rPr>
            <w:rFonts w:ascii="Times New Roman" w:hAnsi="Times New Roman"/>
            <w:sz w:val="24"/>
            <w:szCs w:val="24"/>
            <w:lang w:val="en-US"/>
          </w:rPr>
          <w:t xml:space="preserve">, </w:t>
        </w:r>
        <w:smartTag w:uri="urn:schemas-microsoft-com:office:smarttags" w:element="PlaceName">
          <w:smartTag w:uri="urn:schemas-microsoft-com:office:smarttags" w:element="country-region">
            <w:r>
              <w:rPr>
                <w:rFonts w:ascii="Times New Roman" w:hAnsi="Times New Roman"/>
                <w:sz w:val="24"/>
                <w:szCs w:val="24"/>
                <w:lang w:val="en-US"/>
              </w:rPr>
              <w:t>Bulgaria</w:t>
            </w:r>
          </w:smartTag>
        </w:smartTag>
      </w:smartTag>
      <w:r>
        <w:rPr>
          <w:rFonts w:ascii="Times New Roman" w:hAnsi="Times New Roman"/>
          <w:sz w:val="24"/>
          <w:szCs w:val="24"/>
          <w:lang w:val="en-US"/>
        </w:rPr>
        <w:t>, Fall 2009 – Present</w:t>
      </w:r>
    </w:p>
    <w:p w:rsidR="00FA525C" w:rsidRPr="00BB5DFE" w:rsidRDefault="00FA525C" w:rsidP="00002EA4">
      <w:pPr>
        <w:spacing w:after="0" w:line="240" w:lineRule="auto"/>
        <w:ind w:left="-425" w:right="-425"/>
        <w:jc w:val="both"/>
        <w:rPr>
          <w:rFonts w:ascii="Times New Roman" w:hAnsi="Times New Roman"/>
          <w:lang w:val="en-US"/>
        </w:rPr>
      </w:pPr>
      <w:r w:rsidRPr="00BB5DFE">
        <w:rPr>
          <w:rFonts w:ascii="Times New Roman" w:hAnsi="Times New Roman"/>
          <w:lang w:val="en-US"/>
        </w:rPr>
        <w:t>Legal, financial and technical documentation – translation, editing, proofreading, compliance. Includes product information leaflets, study protocols, legal contracts, annual financial reports, employment contracts and various other legal and financial documents. Party to long lasting translator-agency relationships – over 5 years with some companies.</w:t>
      </w:r>
    </w:p>
    <w:p w:rsidR="00FA525C" w:rsidRPr="00CE2333" w:rsidRDefault="00FA525C" w:rsidP="00CE2333">
      <w:pPr>
        <w:spacing w:after="0" w:line="240" w:lineRule="auto"/>
        <w:ind w:left="-425" w:right="-425"/>
        <w:jc w:val="both"/>
        <w:rPr>
          <w:rFonts w:ascii="Times New Roman" w:hAnsi="Times New Roman"/>
          <w:sz w:val="24"/>
          <w:szCs w:val="24"/>
          <w:lang w:val="en-US"/>
        </w:rPr>
      </w:pP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b/>
          <w:sz w:val="24"/>
          <w:szCs w:val="24"/>
          <w:lang w:val="en-US"/>
        </w:rPr>
        <w:t xml:space="preserve">Central Cooperative </w:t>
      </w:r>
      <w:smartTag w:uri="urn:schemas-microsoft-com:office:smarttags" w:element="PlaceName">
        <w:smartTag w:uri="urn:schemas-microsoft-com:office:smarttags" w:element="place">
          <w:r>
            <w:rPr>
              <w:rFonts w:ascii="Times New Roman" w:hAnsi="Times New Roman"/>
              <w:b/>
              <w:sz w:val="24"/>
              <w:szCs w:val="24"/>
              <w:lang w:val="en-US"/>
            </w:rPr>
            <w:t>Union</w:t>
          </w:r>
        </w:smartTag>
      </w:smartTag>
      <w:r>
        <w:rPr>
          <w:rFonts w:ascii="Times New Roman" w:hAnsi="Times New Roman"/>
          <w:b/>
          <w:sz w:val="24"/>
          <w:szCs w:val="24"/>
          <w:lang w:val="en-US"/>
        </w:rPr>
        <w:t>, Legal department</w:t>
      </w: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sz w:val="24"/>
          <w:szCs w:val="24"/>
          <w:lang w:val="en-US"/>
        </w:rPr>
        <w:t>Sofia – In-house lawyer, current position</w:t>
      </w:r>
    </w:p>
    <w:p w:rsidR="00FA525C" w:rsidRPr="00527AA3" w:rsidRDefault="00FA525C" w:rsidP="00AF6F86">
      <w:pPr>
        <w:spacing w:line="240" w:lineRule="auto"/>
        <w:ind w:left="-426" w:right="-426"/>
        <w:jc w:val="both"/>
        <w:rPr>
          <w:rFonts w:ascii="Times New Roman" w:hAnsi="Times New Roman"/>
          <w:szCs w:val="24"/>
          <w:lang w:val="en-US"/>
        </w:rPr>
      </w:pPr>
      <w:r>
        <w:rPr>
          <w:rFonts w:ascii="Times New Roman" w:hAnsi="Times New Roman"/>
          <w:szCs w:val="24"/>
          <w:lang w:val="en-US"/>
        </w:rPr>
        <w:t>Providing legal advice and support to legal matters pertaining to the CCU and its companies. Providing legal representation in mediations, hearings, litigious and arbitration lawsuits brought by or against the CCU. Drafting, reviewing, negotiating and administering contracts, leases and agreements. Managing legal processes</w:t>
      </w:r>
      <w:r w:rsidRPr="00C037DC">
        <w:rPr>
          <w:rFonts w:ascii="Times New Roman" w:hAnsi="Times New Roman"/>
          <w:szCs w:val="24"/>
          <w:lang w:val="en-US"/>
        </w:rPr>
        <w:t xml:space="preserve"> </w:t>
      </w:r>
      <w:r>
        <w:rPr>
          <w:rFonts w:ascii="Times New Roman" w:hAnsi="Times New Roman"/>
          <w:szCs w:val="24"/>
          <w:lang w:val="en-US"/>
        </w:rPr>
        <w:t>and business transactions. Managing recognition and enforcement of judicial acts and arbitral awards in other countries (both in Member states of the EU and neighboring countries). Liaising with external legal counsel and specialists. Supporting all Branch Directors on legal matters affecting the CCU, i.e. new laws and regulations.</w:t>
      </w: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b/>
          <w:sz w:val="24"/>
          <w:szCs w:val="24"/>
          <w:lang w:val="en-US"/>
        </w:rPr>
        <w:t xml:space="preserve">KnP Partners </w:t>
      </w:r>
      <w:r>
        <w:rPr>
          <w:rFonts w:ascii="Times New Roman" w:hAnsi="Times New Roman"/>
          <w:sz w:val="24"/>
          <w:szCs w:val="24"/>
          <w:lang w:val="en-US"/>
        </w:rPr>
        <w:t xml:space="preserve">- </w:t>
      </w:r>
      <w:r w:rsidRPr="00CE2333">
        <w:rPr>
          <w:rFonts w:ascii="Times New Roman" w:hAnsi="Times New Roman"/>
          <w:b/>
          <w:sz w:val="24"/>
          <w:szCs w:val="24"/>
          <w:lang w:val="en-US"/>
        </w:rPr>
        <w:t>Law firm</w:t>
      </w: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sz w:val="24"/>
          <w:szCs w:val="24"/>
          <w:lang w:val="en-US"/>
        </w:rPr>
        <w:t>Sofia – Legal intern, Fall &amp; Winter 2013</w:t>
      </w:r>
    </w:p>
    <w:p w:rsidR="00FA525C" w:rsidRDefault="00FA525C" w:rsidP="00AF6F86">
      <w:pPr>
        <w:spacing w:after="0" w:line="240" w:lineRule="auto"/>
        <w:ind w:left="-426" w:right="-426"/>
        <w:jc w:val="both"/>
        <w:rPr>
          <w:rFonts w:ascii="Times New Roman" w:hAnsi="Times New Roman"/>
          <w:szCs w:val="24"/>
          <w:lang w:val="en-US"/>
        </w:rPr>
      </w:pPr>
      <w:r w:rsidRPr="00A57194">
        <w:rPr>
          <w:rFonts w:ascii="Times New Roman" w:hAnsi="Times New Roman"/>
          <w:szCs w:val="24"/>
          <w:lang w:val="en-US"/>
        </w:rPr>
        <w:t xml:space="preserve">Assisting in preparation of </w:t>
      </w:r>
      <w:r>
        <w:rPr>
          <w:rFonts w:ascii="Times New Roman" w:hAnsi="Times New Roman"/>
          <w:szCs w:val="24"/>
          <w:lang w:val="en-US"/>
        </w:rPr>
        <w:t>contracts and legal documents. Drafting legal opinions, claims, motions, notices, notary invitations, answers of actions, oppositions. Legal representation and assistance in company registration. O</w:t>
      </w:r>
      <w:r w:rsidRPr="00A57194">
        <w:rPr>
          <w:rFonts w:ascii="Times New Roman" w:hAnsi="Times New Roman"/>
          <w:szCs w:val="24"/>
          <w:lang w:val="en-US"/>
        </w:rPr>
        <w:t xml:space="preserve">rganizing, filing </w:t>
      </w:r>
      <w:r>
        <w:rPr>
          <w:rFonts w:ascii="Times New Roman" w:hAnsi="Times New Roman"/>
          <w:szCs w:val="24"/>
          <w:lang w:val="en-US"/>
        </w:rPr>
        <w:t>and archiving the document flow.</w:t>
      </w:r>
      <w:r w:rsidRPr="00A57194">
        <w:rPr>
          <w:rFonts w:ascii="Times New Roman" w:hAnsi="Times New Roman"/>
          <w:szCs w:val="24"/>
          <w:lang w:val="en-US"/>
        </w:rPr>
        <w:t xml:space="preserve"> Docume</w:t>
      </w:r>
      <w:r>
        <w:rPr>
          <w:rFonts w:ascii="Times New Roman" w:hAnsi="Times New Roman"/>
          <w:szCs w:val="24"/>
          <w:lang w:val="en-US"/>
        </w:rPr>
        <w:t>nt typing, formatting, printing. Translation of legal documents. Managing business correspondence</w:t>
      </w:r>
      <w:r w:rsidRPr="00A57194">
        <w:rPr>
          <w:rFonts w:ascii="Times New Roman" w:hAnsi="Times New Roman"/>
          <w:szCs w:val="24"/>
          <w:lang w:val="en-US"/>
        </w:rPr>
        <w:t>.</w:t>
      </w:r>
    </w:p>
    <w:p w:rsidR="00FA525C" w:rsidRDefault="00FA525C" w:rsidP="00AF6F86">
      <w:pPr>
        <w:spacing w:after="0" w:line="240" w:lineRule="auto"/>
        <w:ind w:left="-426" w:right="-426"/>
        <w:jc w:val="both"/>
        <w:rPr>
          <w:rFonts w:ascii="Times New Roman" w:hAnsi="Times New Roman"/>
          <w:b/>
          <w:sz w:val="24"/>
          <w:szCs w:val="24"/>
          <w:lang w:val="en-US"/>
        </w:rPr>
      </w:pPr>
    </w:p>
    <w:p w:rsidR="00FA525C"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b/>
          <w:sz w:val="24"/>
          <w:szCs w:val="24"/>
          <w:lang w:val="en-US"/>
        </w:rPr>
        <w:t xml:space="preserve">Bulgarian Ministry of Interior, Directorate </w:t>
      </w:r>
      <w:r w:rsidRPr="006C5272">
        <w:rPr>
          <w:rFonts w:ascii="Times New Roman" w:hAnsi="Times New Roman"/>
          <w:b/>
          <w:sz w:val="24"/>
          <w:szCs w:val="24"/>
          <w:lang w:val="en-US"/>
        </w:rPr>
        <w:t>of European Union and International Cooperation</w:t>
      </w:r>
      <w:r>
        <w:rPr>
          <w:rFonts w:ascii="Times New Roman" w:hAnsi="Times New Roman"/>
          <w:sz w:val="24"/>
          <w:szCs w:val="24"/>
          <w:lang w:val="en-US"/>
        </w:rPr>
        <w:t xml:space="preserve"> Sofia – Legal intern, Fall 2012</w:t>
      </w:r>
    </w:p>
    <w:p w:rsidR="00FA525C" w:rsidRDefault="00FA525C" w:rsidP="00BB5DFE">
      <w:pPr>
        <w:spacing w:after="0" w:line="240" w:lineRule="auto"/>
        <w:ind w:left="-426" w:right="-426"/>
        <w:jc w:val="both"/>
        <w:rPr>
          <w:rFonts w:ascii="Times New Roman" w:hAnsi="Times New Roman"/>
          <w:szCs w:val="24"/>
          <w:lang w:val="en-US"/>
        </w:rPr>
      </w:pPr>
      <w:r>
        <w:rPr>
          <w:rFonts w:ascii="Times New Roman" w:hAnsi="Times New Roman"/>
          <w:szCs w:val="24"/>
          <w:lang w:val="en-US"/>
        </w:rPr>
        <w:t>Drafting legal opinions.</w:t>
      </w:r>
      <w:r w:rsidRPr="006C5272">
        <w:rPr>
          <w:rFonts w:ascii="Times New Roman" w:hAnsi="Times New Roman"/>
          <w:szCs w:val="24"/>
          <w:lang w:val="en-US"/>
        </w:rPr>
        <w:t xml:space="preserve"> Participation in the procedures of validation of international treaties to which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Pr>
                  <w:rFonts w:ascii="Times New Roman" w:hAnsi="Times New Roman"/>
                  <w:szCs w:val="24"/>
                  <w:lang w:val="en-US"/>
                </w:rPr>
                <w:t>Republic</w:t>
              </w:r>
            </w:smartTag>
          </w:smartTag>
          <w:r>
            <w:rPr>
              <w:rFonts w:ascii="Times New Roman" w:hAnsi="Times New Roman"/>
              <w:szCs w:val="24"/>
              <w:lang w:val="en-US"/>
            </w:rPr>
            <w:t xml:space="preserve"> of </w:t>
          </w:r>
          <w:smartTag w:uri="urn:schemas-microsoft-com:office:smarttags" w:element="place">
            <w:r>
              <w:rPr>
                <w:rFonts w:ascii="Times New Roman" w:hAnsi="Times New Roman"/>
                <w:szCs w:val="24"/>
                <w:lang w:val="en-US"/>
              </w:rPr>
              <w:t>Bulgaria</w:t>
            </w:r>
          </w:smartTag>
        </w:smartTag>
      </w:smartTag>
      <w:r>
        <w:rPr>
          <w:rFonts w:ascii="Times New Roman" w:hAnsi="Times New Roman"/>
          <w:szCs w:val="24"/>
          <w:lang w:val="en-US"/>
        </w:rPr>
        <w:t xml:space="preserve"> is a party. </w:t>
      </w:r>
      <w:r w:rsidRPr="006C5272">
        <w:rPr>
          <w:rFonts w:ascii="Times New Roman" w:hAnsi="Times New Roman"/>
          <w:szCs w:val="24"/>
          <w:lang w:val="en-US"/>
        </w:rPr>
        <w:t xml:space="preserve">Organizing, filing </w:t>
      </w:r>
      <w:r>
        <w:rPr>
          <w:rFonts w:ascii="Times New Roman" w:hAnsi="Times New Roman"/>
          <w:szCs w:val="24"/>
          <w:lang w:val="en-US"/>
        </w:rPr>
        <w:t>and archiving the document flow.</w:t>
      </w:r>
      <w:r w:rsidRPr="006C5272">
        <w:rPr>
          <w:rFonts w:ascii="Times New Roman" w:hAnsi="Times New Roman"/>
          <w:szCs w:val="24"/>
          <w:lang w:val="en-US"/>
        </w:rPr>
        <w:t xml:space="preserve"> Translation of legal documents to an</w:t>
      </w:r>
      <w:r>
        <w:rPr>
          <w:rFonts w:ascii="Times New Roman" w:hAnsi="Times New Roman"/>
          <w:szCs w:val="24"/>
          <w:lang w:val="en-US"/>
        </w:rPr>
        <w:t xml:space="preserve">d from English. Participation in formal meetings with official state representatives of  Ministries and Special services from other countries. </w:t>
      </w:r>
      <w:r w:rsidRPr="006C5272">
        <w:rPr>
          <w:rFonts w:ascii="Times New Roman" w:hAnsi="Times New Roman"/>
          <w:szCs w:val="24"/>
          <w:lang w:val="en-US"/>
        </w:rPr>
        <w:t>Ma</w:t>
      </w:r>
      <w:r>
        <w:rPr>
          <w:rFonts w:ascii="Times New Roman" w:hAnsi="Times New Roman"/>
          <w:szCs w:val="24"/>
          <w:lang w:val="en-US"/>
        </w:rPr>
        <w:t>nagement of correspondence.</w:t>
      </w:r>
    </w:p>
    <w:p w:rsidR="00FA525C" w:rsidRDefault="00FA525C" w:rsidP="00BB5DFE">
      <w:pPr>
        <w:spacing w:after="0" w:line="240" w:lineRule="auto"/>
        <w:ind w:left="-426" w:right="-426"/>
        <w:jc w:val="both"/>
        <w:rPr>
          <w:rFonts w:ascii="Times New Roman" w:hAnsi="Times New Roman"/>
          <w:szCs w:val="24"/>
          <w:lang w:val="en-US"/>
        </w:rPr>
      </w:pPr>
    </w:p>
    <w:p w:rsidR="00FA525C" w:rsidRDefault="00FA525C" w:rsidP="00AF6F86">
      <w:pPr>
        <w:spacing w:line="240" w:lineRule="auto"/>
        <w:ind w:left="-426" w:right="-426"/>
        <w:jc w:val="both"/>
        <w:rPr>
          <w:rFonts w:ascii="Times New Roman" w:hAnsi="Times New Roman"/>
          <w:b/>
          <w:sz w:val="28"/>
          <w:szCs w:val="24"/>
          <w:lang w:val="en-US"/>
        </w:rPr>
      </w:pPr>
      <w:r>
        <w:rPr>
          <w:rFonts w:ascii="Times New Roman" w:hAnsi="Times New Roman"/>
          <w:b/>
          <w:sz w:val="28"/>
          <w:szCs w:val="24"/>
          <w:lang w:val="en-US"/>
        </w:rPr>
        <w:t>Personal skills and competences</w:t>
      </w:r>
    </w:p>
    <w:p w:rsidR="00FA525C" w:rsidRDefault="00FA525C" w:rsidP="00BB5DFE">
      <w:pPr>
        <w:spacing w:after="0" w:line="240" w:lineRule="auto"/>
        <w:ind w:left="-425" w:right="-425"/>
        <w:jc w:val="both"/>
        <w:rPr>
          <w:rFonts w:ascii="Times New Roman" w:hAnsi="Times New Roman"/>
          <w:b/>
          <w:sz w:val="24"/>
          <w:szCs w:val="24"/>
          <w:lang w:val="en-US"/>
        </w:rPr>
      </w:pPr>
      <w:r>
        <w:rPr>
          <w:rFonts w:ascii="Times New Roman" w:hAnsi="Times New Roman"/>
          <w:b/>
          <w:sz w:val="24"/>
          <w:szCs w:val="24"/>
          <w:lang w:val="en-US"/>
        </w:rPr>
        <w:t>Languages</w:t>
      </w:r>
    </w:p>
    <w:p w:rsidR="00FA525C" w:rsidRDefault="00FA525C" w:rsidP="00AF6F86">
      <w:pPr>
        <w:spacing w:after="0" w:line="240" w:lineRule="auto"/>
        <w:ind w:left="-426" w:right="-426"/>
        <w:jc w:val="both"/>
        <w:rPr>
          <w:rFonts w:ascii="Times New Roman" w:hAnsi="Times New Roman"/>
          <w:szCs w:val="24"/>
          <w:lang w:val="en-US"/>
        </w:rPr>
      </w:pPr>
      <w:r>
        <w:rPr>
          <w:rFonts w:ascii="Times New Roman" w:hAnsi="Times New Roman"/>
          <w:szCs w:val="24"/>
          <w:lang w:val="en-US"/>
        </w:rPr>
        <w:t>Bulgarian – Mother tongue</w:t>
      </w:r>
    </w:p>
    <w:p w:rsidR="00FA525C" w:rsidRDefault="00FA525C" w:rsidP="00AF6F86">
      <w:pPr>
        <w:spacing w:after="0" w:line="240" w:lineRule="auto"/>
        <w:ind w:left="-426" w:right="-426"/>
        <w:jc w:val="both"/>
        <w:rPr>
          <w:rFonts w:ascii="Times New Roman" w:hAnsi="Times New Roman"/>
          <w:szCs w:val="24"/>
          <w:lang w:val="en-US"/>
        </w:rPr>
      </w:pPr>
      <w:r>
        <w:rPr>
          <w:rFonts w:ascii="Times New Roman" w:hAnsi="Times New Roman"/>
          <w:szCs w:val="24"/>
          <w:lang w:val="en-US"/>
        </w:rPr>
        <w:t>English – Excellent command – IELTS – 8.0/9</w:t>
      </w:r>
    </w:p>
    <w:p w:rsidR="00FA525C" w:rsidRDefault="00FA525C" w:rsidP="00BB5DFE">
      <w:pPr>
        <w:spacing w:after="0" w:line="240" w:lineRule="auto"/>
        <w:ind w:left="-426" w:right="-426"/>
        <w:jc w:val="both"/>
        <w:rPr>
          <w:rFonts w:ascii="Times New Roman" w:hAnsi="Times New Roman"/>
          <w:szCs w:val="24"/>
          <w:lang w:val="en-US"/>
        </w:rPr>
      </w:pPr>
      <w:r>
        <w:rPr>
          <w:rFonts w:ascii="Times New Roman" w:hAnsi="Times New Roman"/>
          <w:szCs w:val="24"/>
          <w:lang w:val="en-US"/>
        </w:rPr>
        <w:t>French – Basic understanding – Niveau B1</w:t>
      </w:r>
    </w:p>
    <w:p w:rsidR="00FA525C" w:rsidRPr="00BB5DFE" w:rsidRDefault="00FA525C" w:rsidP="00BB5DFE">
      <w:pPr>
        <w:spacing w:after="0" w:line="240" w:lineRule="auto"/>
        <w:ind w:left="-426" w:right="-426"/>
        <w:jc w:val="both"/>
        <w:rPr>
          <w:rFonts w:ascii="Times New Roman" w:hAnsi="Times New Roman"/>
          <w:szCs w:val="24"/>
          <w:lang w:val="en-US"/>
        </w:rPr>
      </w:pPr>
    </w:p>
    <w:p w:rsidR="00FA525C" w:rsidRDefault="00FA525C" w:rsidP="00BB5DFE">
      <w:pPr>
        <w:spacing w:after="0" w:line="240" w:lineRule="auto"/>
        <w:ind w:left="-425" w:right="-425"/>
        <w:jc w:val="both"/>
        <w:rPr>
          <w:rFonts w:ascii="Times New Roman" w:hAnsi="Times New Roman"/>
          <w:b/>
          <w:sz w:val="24"/>
          <w:szCs w:val="24"/>
          <w:lang w:val="en-US"/>
        </w:rPr>
      </w:pPr>
      <w:r>
        <w:rPr>
          <w:rFonts w:ascii="Times New Roman" w:hAnsi="Times New Roman"/>
          <w:b/>
          <w:sz w:val="24"/>
          <w:szCs w:val="24"/>
          <w:lang w:val="en-US"/>
        </w:rPr>
        <w:t xml:space="preserve">Technical skills </w:t>
      </w:r>
    </w:p>
    <w:p w:rsidR="00FA525C" w:rsidRDefault="00FA525C" w:rsidP="00BB5DFE">
      <w:pPr>
        <w:spacing w:after="0" w:line="240" w:lineRule="auto"/>
        <w:ind w:left="-425" w:right="-425"/>
        <w:jc w:val="both"/>
        <w:rPr>
          <w:rFonts w:ascii="Times New Roman" w:hAnsi="Times New Roman"/>
          <w:sz w:val="24"/>
          <w:szCs w:val="24"/>
          <w:lang w:val="en-US"/>
        </w:rPr>
      </w:pPr>
      <w:r w:rsidRPr="00981F98">
        <w:rPr>
          <w:rFonts w:ascii="Times New Roman" w:hAnsi="Times New Roman"/>
          <w:sz w:val="24"/>
          <w:szCs w:val="24"/>
          <w:lang w:val="en-US"/>
        </w:rPr>
        <w:t>General computer</w:t>
      </w:r>
      <w:r>
        <w:rPr>
          <w:rFonts w:ascii="Times New Roman" w:hAnsi="Times New Roman"/>
          <w:sz w:val="24"/>
          <w:szCs w:val="24"/>
          <w:lang w:val="en-US"/>
        </w:rPr>
        <w:t xml:space="preserve">, IT and technical </w:t>
      </w:r>
      <w:r w:rsidRPr="00981F98">
        <w:rPr>
          <w:rFonts w:ascii="Times New Roman" w:hAnsi="Times New Roman"/>
          <w:sz w:val="24"/>
          <w:szCs w:val="24"/>
          <w:lang w:val="en-US"/>
        </w:rPr>
        <w:t>understanding – Very high level</w:t>
      </w:r>
    </w:p>
    <w:p w:rsidR="00FA525C" w:rsidRPr="00981F98" w:rsidRDefault="00FA525C" w:rsidP="00AF6F86">
      <w:pPr>
        <w:spacing w:after="0" w:line="240" w:lineRule="auto"/>
        <w:ind w:left="-426" w:right="-426"/>
        <w:jc w:val="both"/>
        <w:rPr>
          <w:rFonts w:ascii="Times New Roman" w:hAnsi="Times New Roman"/>
          <w:sz w:val="24"/>
          <w:szCs w:val="24"/>
          <w:lang w:val="en-US"/>
        </w:rPr>
      </w:pPr>
      <w:r>
        <w:rPr>
          <w:rFonts w:ascii="Times New Roman" w:hAnsi="Times New Roman"/>
          <w:sz w:val="24"/>
          <w:szCs w:val="24"/>
          <w:lang w:val="en-US"/>
        </w:rPr>
        <w:t>CAT Tools – SDL Trados, Passolo</w:t>
      </w:r>
    </w:p>
    <w:p w:rsidR="00FA525C" w:rsidRPr="00981F98" w:rsidRDefault="00FA525C" w:rsidP="00AF6F86">
      <w:pPr>
        <w:spacing w:line="240" w:lineRule="auto"/>
        <w:ind w:left="-426" w:right="-426"/>
        <w:jc w:val="both"/>
        <w:rPr>
          <w:rFonts w:ascii="Times New Roman" w:hAnsi="Times New Roman"/>
          <w:sz w:val="24"/>
          <w:szCs w:val="24"/>
          <w:lang w:val="en-US"/>
        </w:rPr>
      </w:pPr>
      <w:r w:rsidRPr="00981F98">
        <w:rPr>
          <w:rFonts w:ascii="Times New Roman" w:hAnsi="Times New Roman"/>
          <w:sz w:val="24"/>
          <w:szCs w:val="24"/>
          <w:lang w:val="en-US"/>
        </w:rPr>
        <w:t>MS Office</w:t>
      </w:r>
      <w:r>
        <w:rPr>
          <w:rFonts w:ascii="Times New Roman" w:hAnsi="Times New Roman"/>
          <w:sz w:val="24"/>
          <w:szCs w:val="24"/>
          <w:lang w:val="en-US"/>
        </w:rPr>
        <w:t xml:space="preserve"> – Word, Excel, Powerpoint, Access.</w:t>
      </w:r>
      <w:r w:rsidRPr="00981F98">
        <w:rPr>
          <w:rFonts w:ascii="Times New Roman" w:hAnsi="Times New Roman"/>
          <w:sz w:val="24"/>
          <w:szCs w:val="24"/>
          <w:lang w:val="en-US"/>
        </w:rPr>
        <w:t xml:space="preserve"> Law databases – Apis, Ciela,</w:t>
      </w:r>
      <w:r>
        <w:rPr>
          <w:rFonts w:ascii="Times New Roman" w:hAnsi="Times New Roman"/>
          <w:sz w:val="24"/>
          <w:szCs w:val="24"/>
          <w:lang w:val="en-US"/>
        </w:rPr>
        <w:t xml:space="preserve"> Lakorda,</w:t>
      </w:r>
      <w:r w:rsidRPr="00981F98">
        <w:rPr>
          <w:rFonts w:ascii="Times New Roman" w:hAnsi="Times New Roman"/>
          <w:sz w:val="24"/>
          <w:szCs w:val="24"/>
          <w:lang w:val="en-US"/>
        </w:rPr>
        <w:t xml:space="preserve"> etc.</w:t>
      </w:r>
    </w:p>
    <w:sectPr w:rsidR="00FA525C" w:rsidRPr="00981F98" w:rsidSect="00BB5DFE">
      <w:headerReference w:type="default" r:id="rId8"/>
      <w:pgSz w:w="11906" w:h="16838"/>
      <w:pgMar w:top="0"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5C" w:rsidRDefault="00FA525C" w:rsidP="007014BB">
      <w:pPr>
        <w:spacing w:after="0" w:line="240" w:lineRule="auto"/>
      </w:pPr>
      <w:r>
        <w:separator/>
      </w:r>
    </w:p>
  </w:endnote>
  <w:endnote w:type="continuationSeparator" w:id="0">
    <w:p w:rsidR="00FA525C" w:rsidRDefault="00FA525C" w:rsidP="0070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5C" w:rsidRDefault="00FA525C" w:rsidP="007014BB">
      <w:pPr>
        <w:spacing w:after="0" w:line="240" w:lineRule="auto"/>
      </w:pPr>
      <w:r>
        <w:separator/>
      </w:r>
    </w:p>
  </w:footnote>
  <w:footnote w:type="continuationSeparator" w:id="0">
    <w:p w:rsidR="00FA525C" w:rsidRDefault="00FA525C" w:rsidP="007014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5C" w:rsidRDefault="00FA5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5635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CC52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2014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C40D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1C1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C8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04B3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CEA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0AF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3437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BB"/>
    <w:rsid w:val="00002EA4"/>
    <w:rsid w:val="00071CE3"/>
    <w:rsid w:val="000A16C4"/>
    <w:rsid w:val="001660C5"/>
    <w:rsid w:val="002434C3"/>
    <w:rsid w:val="00360E8E"/>
    <w:rsid w:val="0037777D"/>
    <w:rsid w:val="004072C2"/>
    <w:rsid w:val="00416552"/>
    <w:rsid w:val="00527AA3"/>
    <w:rsid w:val="00615C05"/>
    <w:rsid w:val="00670465"/>
    <w:rsid w:val="006716E9"/>
    <w:rsid w:val="006C5272"/>
    <w:rsid w:val="007014BB"/>
    <w:rsid w:val="00981F98"/>
    <w:rsid w:val="00A57194"/>
    <w:rsid w:val="00AF6F86"/>
    <w:rsid w:val="00B517F7"/>
    <w:rsid w:val="00BB5DFE"/>
    <w:rsid w:val="00C02874"/>
    <w:rsid w:val="00C037DC"/>
    <w:rsid w:val="00C9759F"/>
    <w:rsid w:val="00CA0250"/>
    <w:rsid w:val="00CB165E"/>
    <w:rsid w:val="00CE2333"/>
    <w:rsid w:val="00D00184"/>
    <w:rsid w:val="00D548CF"/>
    <w:rsid w:val="00F746EB"/>
    <w:rsid w:val="00FA525C"/>
    <w:rsid w:val="00FD215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4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014BB"/>
    <w:rPr>
      <w:rFonts w:cs="Times New Roman"/>
    </w:rPr>
  </w:style>
  <w:style w:type="paragraph" w:styleId="Footer">
    <w:name w:val="footer"/>
    <w:basedOn w:val="Normal"/>
    <w:link w:val="FooterChar"/>
    <w:uiPriority w:val="99"/>
    <w:rsid w:val="007014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14BB"/>
    <w:rPr>
      <w:rFonts w:cs="Times New Roman"/>
    </w:rPr>
  </w:style>
  <w:style w:type="paragraph" w:styleId="BalloonText">
    <w:name w:val="Balloon Text"/>
    <w:basedOn w:val="Normal"/>
    <w:link w:val="BalloonTextChar"/>
    <w:uiPriority w:val="99"/>
    <w:semiHidden/>
    <w:rsid w:val="0070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4BB"/>
    <w:rPr>
      <w:rFonts w:ascii="Tahoma" w:hAnsi="Tahoma" w:cs="Tahoma"/>
      <w:sz w:val="16"/>
      <w:szCs w:val="16"/>
    </w:rPr>
  </w:style>
  <w:style w:type="character" w:styleId="Hyperlink">
    <w:name w:val="Hyperlink"/>
    <w:basedOn w:val="DefaultParagraphFont"/>
    <w:uiPriority w:val="99"/>
    <w:rsid w:val="007014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oslav.bangee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478</Words>
  <Characters>2730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Radoslav Vladkov Bangeev</dc:title>
  <dc:subject/>
  <dc:creator>rbangeev</dc:creator>
  <cp:keywords/>
  <dc:description/>
  <cp:lastModifiedBy>name</cp:lastModifiedBy>
  <cp:revision>4</cp:revision>
  <dcterms:created xsi:type="dcterms:W3CDTF">2015-12-10T07:31:00Z</dcterms:created>
  <dcterms:modified xsi:type="dcterms:W3CDTF">2015-12-17T07:21:00Z</dcterms:modified>
</cp:coreProperties>
</file>