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213" w:rsidRPr="00F95681" w:rsidRDefault="001C7630">
      <w:pPr>
        <w:rPr>
          <w:rFonts w:ascii="Verdana" w:eastAsia="Verdana" w:hAnsi="Verdana" w:cs="Verdana"/>
          <w:b/>
          <w:sz w:val="28"/>
          <w:szCs w:val="28"/>
          <w:lang w:val="en-US"/>
        </w:rPr>
      </w:pPr>
      <w:r w:rsidRPr="00F95681">
        <w:rPr>
          <w:rFonts w:ascii="Verdana" w:eastAsia="Verdana" w:hAnsi="Verdana" w:cs="Verdana"/>
          <w:b/>
          <w:sz w:val="28"/>
          <w:szCs w:val="28"/>
          <w:lang w:val="en-US"/>
        </w:rPr>
        <w:t>Paula Sifredi</w:t>
      </w:r>
    </w:p>
    <w:p w:rsidR="007B6BE1" w:rsidRPr="00F95681" w:rsidRDefault="007B6BE1">
      <w:pPr>
        <w:rPr>
          <w:rFonts w:ascii="Verdana" w:eastAsia="Verdana" w:hAnsi="Verdana" w:cs="Verdana"/>
          <w:b/>
          <w:lang w:val="en-US"/>
        </w:rPr>
      </w:pPr>
      <w:r w:rsidRPr="00F95681">
        <w:rPr>
          <w:rFonts w:ascii="Verdana" w:eastAsia="Verdana" w:hAnsi="Verdana" w:cs="Verdana"/>
          <w:b/>
          <w:lang w:val="en-US"/>
        </w:rPr>
        <w:t>Mother tongue: Spanish</w:t>
      </w:r>
    </w:p>
    <w:p w:rsidR="00EF7213" w:rsidRPr="00F95681" w:rsidRDefault="001C7630">
      <w:pPr>
        <w:rPr>
          <w:lang w:val="en-US"/>
        </w:rPr>
      </w:pPr>
      <w:r w:rsidRPr="00F95681">
        <w:rPr>
          <w:rFonts w:ascii="Verdana" w:eastAsia="Verdana" w:hAnsi="Verdana" w:cs="Verdana"/>
          <w:b/>
          <w:lang w:val="en-US"/>
        </w:rPr>
        <w:t>English &gt; Spanish; Spanish &gt; English translator</w:t>
      </w:r>
    </w:p>
    <w:p w:rsidR="00EF7213" w:rsidRPr="00F95681" w:rsidRDefault="001C7630">
      <w:pPr>
        <w:rPr>
          <w:lang w:val="en-US"/>
        </w:rPr>
      </w:pPr>
      <w:r w:rsidRPr="00F95681">
        <w:rPr>
          <w:rFonts w:ascii="Verdana" w:eastAsia="Verdana" w:hAnsi="Verdana" w:cs="Verdana"/>
          <w:lang w:val="en-US"/>
        </w:rPr>
        <w:t xml:space="preserve">paulasifredi@gmail.com | +543364183810 | </w:t>
      </w:r>
      <w:r w:rsidR="007B6BE1" w:rsidRPr="00F95681">
        <w:rPr>
          <w:rFonts w:ascii="Verdana" w:eastAsia="Verdana" w:hAnsi="Verdana" w:cs="Verdana"/>
          <w:lang w:val="en-US"/>
        </w:rPr>
        <w:t xml:space="preserve">Vicente López y Planes 868, </w:t>
      </w:r>
      <w:r w:rsidRPr="00F95681">
        <w:rPr>
          <w:rFonts w:ascii="Verdana" w:eastAsia="Verdana" w:hAnsi="Verdana" w:cs="Verdana"/>
          <w:lang w:val="en-US"/>
        </w:rPr>
        <w:t>Ingeniero Maschwitz, Buenos Aires, Argentina</w:t>
      </w:r>
      <w:r w:rsidR="007B6BE1" w:rsidRPr="00F95681">
        <w:rPr>
          <w:rFonts w:ascii="Verdana" w:eastAsia="Verdana" w:hAnsi="Verdana" w:cs="Verdana"/>
          <w:lang w:val="en-US"/>
        </w:rPr>
        <w:t xml:space="preserve"> | Skype: paulasifredi@gmail.com</w:t>
      </w:r>
    </w:p>
    <w:tbl>
      <w:tblPr>
        <w:tblStyle w:val="5"/>
        <w:tblW w:w="8200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200"/>
      </w:tblGrid>
      <w:tr w:rsidR="00EF7213" w:rsidRPr="00F95681">
        <w:tc>
          <w:tcPr>
            <w:tcW w:w="8200" w:type="dxa"/>
          </w:tcPr>
          <w:p w:rsidR="00EF7213" w:rsidRPr="00F95681" w:rsidRDefault="001C7630">
            <w:pPr>
              <w:spacing w:after="0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PROFILE</w:t>
            </w:r>
          </w:p>
        </w:tc>
      </w:tr>
    </w:tbl>
    <w:p w:rsidR="00EF7213" w:rsidRPr="00F95681" w:rsidRDefault="001C7630">
      <w:pPr>
        <w:rPr>
          <w:rFonts w:ascii="Verdana" w:eastAsia="Verdana" w:hAnsi="Verdana" w:cs="Verdana"/>
          <w:lang w:val="en-US"/>
        </w:rPr>
      </w:pPr>
      <w:r w:rsidRPr="00F95681">
        <w:rPr>
          <w:rFonts w:ascii="Verdana" w:eastAsia="Verdana" w:hAnsi="Verdana" w:cs="Verdana"/>
          <w:lang w:val="en-US"/>
        </w:rPr>
        <w:t>I am an Argentinian</w:t>
      </w:r>
      <w:r w:rsidR="007B6BE1" w:rsidRPr="00F95681">
        <w:rPr>
          <w:rFonts w:ascii="Verdana" w:eastAsia="Verdana" w:hAnsi="Verdana" w:cs="Verdana"/>
          <w:lang w:val="en-US"/>
        </w:rPr>
        <w:t xml:space="preserve"> freelance translator, working with the pairs </w:t>
      </w:r>
      <w:r w:rsidRPr="00F95681">
        <w:rPr>
          <w:rFonts w:ascii="Verdana" w:eastAsia="Verdana" w:hAnsi="Verdana" w:cs="Verdana"/>
          <w:lang w:val="en-US"/>
        </w:rPr>
        <w:t>English to Spanish and Spanish to English</w:t>
      </w:r>
      <w:r w:rsidR="007B6BE1" w:rsidRPr="00F95681">
        <w:rPr>
          <w:rFonts w:ascii="Verdana" w:eastAsia="Verdana" w:hAnsi="Verdana" w:cs="Verdana"/>
          <w:lang w:val="en-US"/>
        </w:rPr>
        <w:t xml:space="preserve">. I have a degree in mechanics. I have </w:t>
      </w:r>
      <w:r w:rsidRPr="00F95681">
        <w:rPr>
          <w:rFonts w:ascii="Verdana" w:eastAsia="Verdana" w:hAnsi="Verdana" w:cs="Verdana"/>
          <w:lang w:val="en-US"/>
        </w:rPr>
        <w:t>6 years of experience</w:t>
      </w:r>
      <w:r w:rsidR="007B6BE1" w:rsidRPr="00F95681">
        <w:rPr>
          <w:rFonts w:ascii="Verdana" w:eastAsia="Verdana" w:hAnsi="Verdana" w:cs="Verdana"/>
          <w:lang w:val="en-US"/>
        </w:rPr>
        <w:t xml:space="preserve"> in general freelance translation. I specialize in tourism, website localization, product descriptions, technical related texts, video</w:t>
      </w:r>
      <w:r w:rsidR="00A30C6E">
        <w:rPr>
          <w:rFonts w:ascii="Verdana" w:eastAsia="Verdana" w:hAnsi="Verdana" w:cs="Verdana"/>
          <w:lang w:val="en-US"/>
        </w:rPr>
        <w:t xml:space="preserve"> </w:t>
      </w:r>
      <w:r w:rsidR="007B6BE1" w:rsidRPr="00F95681">
        <w:rPr>
          <w:rFonts w:ascii="Verdana" w:eastAsia="Verdana" w:hAnsi="Verdana" w:cs="Verdana"/>
          <w:lang w:val="en-US"/>
        </w:rPr>
        <w:t xml:space="preserve">game localization and description, e-commerce, literary and official papers (degrees, resumes, </w:t>
      </w:r>
      <w:r w:rsidR="009C1F5B" w:rsidRPr="00F95681">
        <w:rPr>
          <w:rFonts w:ascii="Verdana" w:eastAsia="Verdana" w:hAnsi="Verdana" w:cs="Verdana"/>
          <w:lang w:val="en-US"/>
        </w:rPr>
        <w:t>etc.</w:t>
      </w:r>
      <w:r w:rsidR="007B6BE1" w:rsidRPr="00F95681">
        <w:rPr>
          <w:rFonts w:ascii="Verdana" w:eastAsia="Verdana" w:hAnsi="Verdana" w:cs="Verdana"/>
          <w:lang w:val="en-US"/>
        </w:rPr>
        <w:t>). I am an amateur po</w:t>
      </w:r>
      <w:r w:rsidR="000221B3" w:rsidRPr="00F95681">
        <w:rPr>
          <w:rFonts w:ascii="Verdana" w:eastAsia="Verdana" w:hAnsi="Verdana" w:cs="Verdana"/>
          <w:lang w:val="en-US"/>
        </w:rPr>
        <w:t xml:space="preserve">etry and prose writer and </w:t>
      </w:r>
      <w:r w:rsidR="009C1F5B" w:rsidRPr="00F95681">
        <w:rPr>
          <w:rFonts w:ascii="Verdana" w:eastAsia="Verdana" w:hAnsi="Verdana" w:cs="Verdana"/>
          <w:lang w:val="en-US"/>
        </w:rPr>
        <w:t>an</w:t>
      </w:r>
      <w:r w:rsidR="000221B3" w:rsidRPr="00F95681">
        <w:rPr>
          <w:rFonts w:ascii="Verdana" w:eastAsia="Verdana" w:hAnsi="Verdana" w:cs="Verdana"/>
          <w:lang w:val="en-US"/>
        </w:rPr>
        <w:t xml:space="preserve"> avid</w:t>
      </w:r>
      <w:r w:rsidR="007B6BE1" w:rsidRPr="00F95681">
        <w:rPr>
          <w:rFonts w:ascii="Verdana" w:eastAsia="Verdana" w:hAnsi="Verdana" w:cs="Verdana"/>
          <w:lang w:val="en-US"/>
        </w:rPr>
        <w:t xml:space="preserve"> reader. I am also interested in video</w:t>
      </w:r>
      <w:r w:rsidR="00A30C6E">
        <w:rPr>
          <w:rFonts w:ascii="Verdana" w:eastAsia="Verdana" w:hAnsi="Verdana" w:cs="Verdana"/>
          <w:lang w:val="en-US"/>
        </w:rPr>
        <w:t xml:space="preserve"> </w:t>
      </w:r>
      <w:bookmarkStart w:id="0" w:name="_GoBack"/>
      <w:bookmarkEnd w:id="0"/>
      <w:r w:rsidR="007B6BE1" w:rsidRPr="00F95681">
        <w:rPr>
          <w:rFonts w:ascii="Verdana" w:eastAsia="Verdana" w:hAnsi="Verdana" w:cs="Verdana"/>
          <w:lang w:val="en-US"/>
        </w:rPr>
        <w:t>games and volunteer work.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64"/>
      </w:tblGrid>
      <w:tr w:rsidR="000221B3" w:rsidRPr="00F95681" w:rsidTr="00E61F23">
        <w:trPr>
          <w:trHeight w:val="327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BA1" w:rsidRPr="00F95681" w:rsidRDefault="00F90BA1" w:rsidP="00E61F23">
            <w:pPr>
              <w:ind w:left="-108"/>
              <w:rPr>
                <w:rFonts w:ascii="Verdana" w:eastAsia="Verdana" w:hAnsi="Verdana" w:cs="Verdana"/>
                <w:b/>
                <w:lang w:val="en-US"/>
              </w:rPr>
            </w:pPr>
          </w:p>
          <w:p w:rsidR="000221B3" w:rsidRPr="00F95681" w:rsidRDefault="000221B3" w:rsidP="00E61F23">
            <w:pPr>
              <w:ind w:left="-108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WORK EXPERIENCE</w:t>
            </w:r>
          </w:p>
        </w:tc>
      </w:tr>
    </w:tbl>
    <w:p w:rsidR="007B6BE1" w:rsidRPr="00F95681" w:rsidRDefault="007B6BE1" w:rsidP="000221B3">
      <w:pPr>
        <w:spacing w:after="0"/>
        <w:rPr>
          <w:lang w:val="en-US"/>
        </w:rPr>
      </w:pPr>
    </w:p>
    <w:p w:rsidR="000221B3" w:rsidRPr="00F95681" w:rsidRDefault="000221B3" w:rsidP="000221B3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Translation and localization of the website of the travel agency Target Travel into Spanish. </w:t>
      </w:r>
      <w:hyperlink r:id="rId6" w:history="1">
        <w:r w:rsidRPr="00F95681">
          <w:rPr>
            <w:rStyle w:val="Hipervnculo"/>
            <w:lang w:val="en-US"/>
          </w:rPr>
          <w:t>http://target.travel/es</w:t>
        </w:r>
      </w:hyperlink>
    </w:p>
    <w:p w:rsidR="009C1F5B" w:rsidRPr="00F95681" w:rsidRDefault="00925772" w:rsidP="000221B3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a press release from Spanish to English about LaComunity and Interhome.</w:t>
      </w:r>
    </w:p>
    <w:p w:rsidR="00925772" w:rsidRPr="00F95681" w:rsidRDefault="00925772" w:rsidP="000221B3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restaurant menus from Spanish to English.</w:t>
      </w:r>
    </w:p>
    <w:p w:rsidR="00925772" w:rsidRPr="00F95681" w:rsidRDefault="00925772" w:rsidP="00925772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into Spanish of National Geographic travel guides for Amsterdam (2015), Florence and Tuscany, Prague and Czech Republic, Croatia (2016) and Japan (2017), for Ecos Ediciones.</w:t>
      </w:r>
    </w:p>
    <w:p w:rsidR="00925772" w:rsidRPr="00F95681" w:rsidRDefault="00925772" w:rsidP="000221B3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University Degree, Birth Certificate and Marriage Cert</w:t>
      </w:r>
      <w:r w:rsidR="00BA169E" w:rsidRPr="00F95681">
        <w:rPr>
          <w:lang w:val="en-US"/>
        </w:rPr>
        <w:t>ificate from Spanish to English.</w:t>
      </w:r>
    </w:p>
    <w:p w:rsidR="00BA169E" w:rsidRPr="00F95681" w:rsidRDefault="00BA169E" w:rsidP="00BA169E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Translation of luxury travel and product descriptions from Spanish to English for Trovel The High End Club, for their website. </w:t>
      </w:r>
      <w:hyperlink r:id="rId7" w:history="1">
        <w:r w:rsidRPr="00F95681">
          <w:rPr>
            <w:rStyle w:val="Hipervnculo"/>
            <w:lang w:val="en-US"/>
          </w:rPr>
          <w:t>https://www.trovel.com/</w:t>
        </w:r>
      </w:hyperlink>
      <w:r w:rsidRPr="00F95681">
        <w:rPr>
          <w:lang w:val="en-US"/>
        </w:rPr>
        <w:t xml:space="preserve"> (only some of the travel and product descriptions)</w:t>
      </w:r>
    </w:p>
    <w:p w:rsidR="00BA169E" w:rsidRPr="00F95681" w:rsidRDefault="00BA169E" w:rsidP="00BA169E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a small tourism related text from Spanish to English for Barcelona Turismo.</w:t>
      </w:r>
    </w:p>
    <w:p w:rsidR="00BA169E" w:rsidRPr="00F95681" w:rsidRDefault="00E1126C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Translation and localization from Spanish to </w:t>
      </w:r>
      <w:r w:rsidR="00F95681" w:rsidRPr="00F95681">
        <w:rPr>
          <w:lang w:val="en-US"/>
        </w:rPr>
        <w:t>English</w:t>
      </w:r>
      <w:r w:rsidRPr="00F95681">
        <w:rPr>
          <w:lang w:val="en-US"/>
        </w:rPr>
        <w:t xml:space="preserve"> of the website of the company Occident Colors SL. </w:t>
      </w:r>
      <w:r w:rsidR="00BA169E" w:rsidRPr="00F95681">
        <w:rPr>
          <w:lang w:val="en-US"/>
        </w:rPr>
        <w:t xml:space="preserve"> </w:t>
      </w:r>
      <w:hyperlink r:id="rId8" w:history="1">
        <w:r w:rsidRPr="00F95681">
          <w:rPr>
            <w:rStyle w:val="Hipervnculo"/>
            <w:lang w:val="en-US"/>
          </w:rPr>
          <w:t>http://occident-globals.com/en/</w:t>
        </w:r>
      </w:hyperlink>
    </w:p>
    <w:p w:rsidR="00E1126C" w:rsidRPr="00F95681" w:rsidRDefault="00E1126C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Translation </w:t>
      </w:r>
      <w:r w:rsidR="00120D1E" w:rsidRPr="00F95681">
        <w:rPr>
          <w:lang w:val="en-US"/>
        </w:rPr>
        <w:t>of</w:t>
      </w:r>
      <w:r w:rsidRPr="00F95681">
        <w:rPr>
          <w:lang w:val="en-US"/>
        </w:rPr>
        <w:t xml:space="preserve"> online marketing related text</w:t>
      </w:r>
      <w:r w:rsidR="00120D1E" w:rsidRPr="00F95681">
        <w:rPr>
          <w:lang w:val="en-US"/>
        </w:rPr>
        <w:t>s</w:t>
      </w:r>
      <w:r w:rsidRPr="00F95681">
        <w:rPr>
          <w:lang w:val="en-US"/>
        </w:rPr>
        <w:t xml:space="preserve"> from Spanish to English</w:t>
      </w:r>
      <w:r w:rsidR="00120D1E" w:rsidRPr="00F95681">
        <w:rPr>
          <w:lang w:val="en-US"/>
        </w:rPr>
        <w:t xml:space="preserve"> for an e-commerce website</w:t>
      </w:r>
      <w:r w:rsidRPr="00F95681">
        <w:rPr>
          <w:lang w:val="en-US"/>
        </w:rPr>
        <w:t>.</w:t>
      </w:r>
    </w:p>
    <w:p w:rsidR="00120D1E" w:rsidRPr="00F95681" w:rsidRDefault="00A522DE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a customer service multiple choice test from Spanish to English.</w:t>
      </w:r>
    </w:p>
    <w:p w:rsidR="00A522DE" w:rsidRPr="00F95681" w:rsidRDefault="00A522DE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a manual of technical regulations from Spanish to English.</w:t>
      </w:r>
    </w:p>
    <w:p w:rsidR="00A522DE" w:rsidRPr="00F95681" w:rsidRDefault="00A522DE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regular phrases for language learning from English to Spanish.</w:t>
      </w:r>
    </w:p>
    <w:p w:rsidR="00A522DE" w:rsidRPr="00F95681" w:rsidRDefault="00A522DE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and localizat</w:t>
      </w:r>
      <w:r w:rsidR="00935F29" w:rsidRPr="00F95681">
        <w:rPr>
          <w:lang w:val="en-US"/>
        </w:rPr>
        <w:t>ion from Spanish to English of a CRM software website</w:t>
      </w:r>
      <w:r w:rsidR="002A1C60" w:rsidRPr="00F95681">
        <w:rPr>
          <w:lang w:val="en-US"/>
        </w:rPr>
        <w:t xml:space="preserve"> (B1 Sales)</w:t>
      </w:r>
      <w:r w:rsidR="00935F29" w:rsidRPr="00F95681">
        <w:rPr>
          <w:lang w:val="en-US"/>
        </w:rPr>
        <w:t>.</w:t>
      </w:r>
      <w:r w:rsidR="002A1C60" w:rsidRPr="00F95681">
        <w:rPr>
          <w:lang w:val="en-US"/>
        </w:rPr>
        <w:t xml:space="preserve"> </w:t>
      </w:r>
    </w:p>
    <w:p w:rsidR="002A1C60" w:rsidRPr="00F95681" w:rsidRDefault="00F42420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Spanish rewriting and translation into English of a website concerning special manufactured lime, fertilizer and dolomite. </w:t>
      </w:r>
    </w:p>
    <w:p w:rsidR="00F42420" w:rsidRPr="00F95681" w:rsidRDefault="00F42420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a magazine article</w:t>
      </w:r>
      <w:r w:rsidR="006048F9" w:rsidRPr="00F95681">
        <w:rPr>
          <w:lang w:val="en-US"/>
        </w:rPr>
        <w:t xml:space="preserve"> and </w:t>
      </w:r>
      <w:r w:rsidR="002D071C" w:rsidRPr="00F95681">
        <w:rPr>
          <w:lang w:val="en-US"/>
        </w:rPr>
        <w:t>interview</w:t>
      </w:r>
      <w:r w:rsidRPr="00F95681">
        <w:rPr>
          <w:lang w:val="en-US"/>
        </w:rPr>
        <w:t xml:space="preserve"> from Spanish to English.</w:t>
      </w:r>
    </w:p>
    <w:p w:rsidR="006048F9" w:rsidRPr="00F95681" w:rsidRDefault="006048F9" w:rsidP="00E1126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 xml:space="preserve">Translation and localization of the description and in-game text of three mobile games for Android from English to Spanish. (Elemental Wars, Vikings, </w:t>
      </w:r>
      <w:r w:rsidR="00F84AF6" w:rsidRPr="00F95681">
        <w:rPr>
          <w:lang w:val="en-US"/>
        </w:rPr>
        <w:t>Clash of Mages)</w:t>
      </w:r>
    </w:p>
    <w:p w:rsidR="0017718D" w:rsidRPr="00F95681" w:rsidRDefault="00F84AF6" w:rsidP="00E14C5B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F95681">
        <w:rPr>
          <w:lang w:val="en-US"/>
        </w:rPr>
        <w:t>Translation of general sentences for language learning from Spanish to English.</w:t>
      </w:r>
      <w:r w:rsidR="006311A2" w:rsidRPr="00F95681">
        <w:rPr>
          <w:lang w:val="en-US"/>
        </w:rPr>
        <w:t xml:space="preserve"> </w:t>
      </w:r>
    </w:p>
    <w:p w:rsidR="007B0A9F" w:rsidRPr="00F95681" w:rsidRDefault="007B0A9F" w:rsidP="007B0A9F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A9F" w:rsidRPr="00F95681" w:rsidTr="007B0A9F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A9F" w:rsidRPr="00F95681" w:rsidRDefault="007B0A9F" w:rsidP="007B0A9F">
            <w:pPr>
              <w:spacing w:line="259" w:lineRule="auto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PUBLISHED</w:t>
            </w:r>
            <w:r w:rsidRPr="00F95681">
              <w:rPr>
                <w:lang w:val="en-US"/>
              </w:rPr>
              <w:t xml:space="preserve"> </w:t>
            </w:r>
            <w:r w:rsidRPr="00F95681">
              <w:rPr>
                <w:rFonts w:ascii="Verdana" w:eastAsia="Verdana" w:hAnsi="Verdana" w:cs="Verdana"/>
                <w:b/>
                <w:lang w:val="en-US"/>
              </w:rPr>
              <w:t>WORK</w:t>
            </w:r>
          </w:p>
        </w:tc>
      </w:tr>
    </w:tbl>
    <w:p w:rsidR="007B0A9F" w:rsidRPr="00F95681" w:rsidRDefault="007B0A9F" w:rsidP="007B0A9F">
      <w:pPr>
        <w:spacing w:after="0"/>
        <w:rPr>
          <w:lang w:val="en-US"/>
        </w:rPr>
      </w:pPr>
    </w:p>
    <w:p w:rsidR="007B0A9F" w:rsidRPr="00F95681" w:rsidRDefault="00636DC7" w:rsidP="007B0A9F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F95681">
        <w:rPr>
          <w:lang w:val="en-US"/>
        </w:rPr>
        <w:t>Spanish National Geographic Travel Guides (Florencia y Toscana (2016), Praga y la República Checa (2016), Croacia (2016), Japón (2017).</w:t>
      </w:r>
    </w:p>
    <w:p w:rsidR="00EF7213" w:rsidRPr="00F95681" w:rsidRDefault="00EF7213">
      <w:pPr>
        <w:spacing w:after="0"/>
        <w:rPr>
          <w:lang w:val="en-US"/>
        </w:rPr>
      </w:pPr>
      <w:bookmarkStart w:id="1" w:name="_gjdgxs" w:colFirst="0" w:colLast="0"/>
      <w:bookmarkEnd w:id="1"/>
    </w:p>
    <w:tbl>
      <w:tblPr>
        <w:tblStyle w:val="4"/>
        <w:tblW w:w="9893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EF7213" w:rsidRPr="00F95681" w:rsidTr="00112B68">
        <w:trPr>
          <w:trHeight w:val="3133"/>
        </w:trPr>
        <w:tc>
          <w:tcPr>
            <w:tcW w:w="9893" w:type="dxa"/>
          </w:tcPr>
          <w:tbl>
            <w:tblPr>
              <w:tblStyle w:val="2"/>
              <w:tblW w:w="9893" w:type="dxa"/>
              <w:tblInd w:w="11" w:type="dxa"/>
              <w:tblBorders>
                <w:top w:val="single" w:sz="6" w:space="0" w:color="FFFFFF"/>
                <w:left w:val="single" w:sz="6" w:space="0" w:color="FFFFFF"/>
                <w:bottom w:val="single" w:sz="6" w:space="0" w:color="333333"/>
                <w:right w:val="single" w:sz="6" w:space="0" w:color="FFFFFF"/>
                <w:insideH w:val="single" w:sz="6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3"/>
            </w:tblGrid>
            <w:tr w:rsidR="00112B68" w:rsidRPr="00F95681" w:rsidTr="00112B68">
              <w:trPr>
                <w:trHeight w:val="271"/>
              </w:trPr>
              <w:tc>
                <w:tcPr>
                  <w:tcW w:w="9893" w:type="dxa"/>
                </w:tcPr>
                <w:p w:rsidR="00112B68" w:rsidRPr="00F95681" w:rsidRDefault="00112B68" w:rsidP="00112B68">
                  <w:pPr>
                    <w:spacing w:after="0"/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b/>
                      <w:lang w:val="en-US"/>
                    </w:rPr>
                    <w:lastRenderedPageBreak/>
                    <w:t>EDUCATION</w:t>
                  </w:r>
                </w:p>
              </w:tc>
            </w:tr>
          </w:tbl>
          <w:p w:rsidR="00112B68" w:rsidRPr="00F95681" w:rsidRDefault="00112B68" w:rsidP="00112B68">
            <w:pPr>
              <w:rPr>
                <w:lang w:val="en-US"/>
              </w:rPr>
            </w:pPr>
          </w:p>
          <w:tbl>
            <w:tblPr>
              <w:tblStyle w:val="1"/>
              <w:tblW w:w="10868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805"/>
              <w:gridCol w:w="7063"/>
            </w:tblGrid>
            <w:tr w:rsidR="00112B68" w:rsidRPr="00F95681" w:rsidTr="00E61F23">
              <w:trPr>
                <w:trHeight w:val="278"/>
              </w:trPr>
              <w:tc>
                <w:tcPr>
                  <w:tcW w:w="3805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April 2007 to Present</w:t>
                  </w:r>
                </w:p>
              </w:tc>
              <w:tc>
                <w:tcPr>
                  <w:tcW w:w="7063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b/>
                      <w:lang w:val="en-US"/>
                    </w:rPr>
                    <w:t>Traductor literario,técnico-científico en inglés</w:t>
                  </w:r>
                </w:p>
              </w:tc>
            </w:tr>
            <w:tr w:rsidR="00112B68" w:rsidRPr="00F95681" w:rsidTr="00E61F23">
              <w:trPr>
                <w:trHeight w:val="412"/>
              </w:trPr>
              <w:tc>
                <w:tcPr>
                  <w:tcW w:w="3805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063" w:type="dxa"/>
                </w:tcPr>
                <w:p w:rsidR="00112B68" w:rsidRPr="00F95681" w:rsidRDefault="00112B68" w:rsidP="00112B68">
                  <w:pPr>
                    <w:spacing w:after="0"/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Instituto Olga Cossettini, Rosario, Santa Fe, Argentina</w:t>
                  </w:r>
                </w:p>
              </w:tc>
            </w:tr>
            <w:tr w:rsidR="00112B68" w:rsidRPr="00F95681" w:rsidTr="00E61F23">
              <w:trPr>
                <w:trHeight w:val="275"/>
              </w:trPr>
              <w:tc>
                <w:tcPr>
                  <w:tcW w:w="3805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March 2002 to December 2006</w:t>
                  </w:r>
                </w:p>
              </w:tc>
              <w:tc>
                <w:tcPr>
                  <w:tcW w:w="7063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b/>
                      <w:lang w:val="en-US"/>
                    </w:rPr>
                    <w:t>Técnico en Equipos e Instalaciones Electromecánicas</w:t>
                  </w:r>
                </w:p>
              </w:tc>
            </w:tr>
            <w:tr w:rsidR="00112B68" w:rsidRPr="00F95681" w:rsidTr="00E61F23">
              <w:trPr>
                <w:trHeight w:val="281"/>
              </w:trPr>
              <w:tc>
                <w:tcPr>
                  <w:tcW w:w="3805" w:type="dxa"/>
                </w:tcPr>
                <w:p w:rsidR="00112B68" w:rsidRPr="00F95681" w:rsidRDefault="00112B68" w:rsidP="00112B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063" w:type="dxa"/>
                </w:tcPr>
                <w:p w:rsidR="00416F69" w:rsidRPr="00F95681" w:rsidRDefault="00112B68" w:rsidP="00112B68">
                  <w:pPr>
                    <w:spacing w:after="0"/>
                    <w:rPr>
                      <w:rFonts w:ascii="Verdana" w:eastAsia="Verdana" w:hAnsi="Verdana" w:cs="Verdana"/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E.E.T Nº 6, San Nicolás, Buenos Aires, Argentina</w:t>
                  </w:r>
                </w:p>
              </w:tc>
            </w:tr>
            <w:tr w:rsidR="00E61F23" w:rsidRPr="00F95681" w:rsidTr="00E61F23">
              <w:trPr>
                <w:trHeight w:val="287"/>
              </w:trPr>
              <w:tc>
                <w:tcPr>
                  <w:tcW w:w="3805" w:type="dxa"/>
                </w:tcPr>
                <w:p w:rsidR="00E61F23" w:rsidRPr="00F95681" w:rsidRDefault="00E61F23" w:rsidP="00112B68">
                  <w:pPr>
                    <w:rPr>
                      <w:lang w:val="en-US"/>
                    </w:rPr>
                  </w:pPr>
                  <w:r w:rsidRPr="00F95681">
                    <w:rPr>
                      <w:lang w:val="en-US"/>
                    </w:rPr>
                    <w:t>December 2006</w:t>
                  </w:r>
                </w:p>
              </w:tc>
              <w:tc>
                <w:tcPr>
                  <w:tcW w:w="7063" w:type="dxa"/>
                </w:tcPr>
                <w:p w:rsidR="00E61F23" w:rsidRPr="00F95681" w:rsidRDefault="00E61F23" w:rsidP="00112B68">
                  <w:pPr>
                    <w:spacing w:after="0"/>
                    <w:rPr>
                      <w:rFonts w:ascii="Verdana" w:eastAsia="Verdana" w:hAnsi="Verdana" w:cs="Verdana"/>
                      <w:b/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b/>
                      <w:lang w:val="en-US"/>
                    </w:rPr>
                    <w:t>FCE</w:t>
                  </w:r>
                </w:p>
              </w:tc>
            </w:tr>
            <w:tr w:rsidR="00E61F23" w:rsidRPr="00F95681" w:rsidTr="00E61F23">
              <w:trPr>
                <w:trHeight w:val="307"/>
              </w:trPr>
              <w:tc>
                <w:tcPr>
                  <w:tcW w:w="3805" w:type="dxa"/>
                </w:tcPr>
                <w:p w:rsidR="00E61F23" w:rsidRPr="00F95681" w:rsidRDefault="00E61F23" w:rsidP="00112B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063" w:type="dxa"/>
                </w:tcPr>
                <w:p w:rsidR="00E61F23" w:rsidRPr="00F95681" w:rsidRDefault="00E61F23" w:rsidP="00112B68">
                  <w:pPr>
                    <w:spacing w:after="0"/>
                    <w:rPr>
                      <w:rFonts w:ascii="Verdana" w:eastAsia="Verdana" w:hAnsi="Verdana" w:cs="Verdana"/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Cambridge</w:t>
                  </w:r>
                </w:p>
              </w:tc>
            </w:tr>
            <w:tr w:rsidR="00E61F23" w:rsidRPr="00F95681" w:rsidTr="00E61F23">
              <w:trPr>
                <w:trHeight w:val="327"/>
              </w:trPr>
              <w:tc>
                <w:tcPr>
                  <w:tcW w:w="3805" w:type="dxa"/>
                </w:tcPr>
                <w:p w:rsidR="00E61F23" w:rsidRPr="00F95681" w:rsidRDefault="00E61F23" w:rsidP="00112B68">
                  <w:pPr>
                    <w:rPr>
                      <w:lang w:val="en-US"/>
                    </w:rPr>
                  </w:pPr>
                  <w:r w:rsidRPr="00F95681">
                    <w:rPr>
                      <w:lang w:val="en-US"/>
                    </w:rPr>
                    <w:t>October 2006</w:t>
                  </w:r>
                </w:p>
              </w:tc>
              <w:tc>
                <w:tcPr>
                  <w:tcW w:w="7063" w:type="dxa"/>
                </w:tcPr>
                <w:p w:rsidR="00E61F23" w:rsidRPr="00F95681" w:rsidRDefault="00E61F23" w:rsidP="00112B68">
                  <w:pPr>
                    <w:spacing w:after="0"/>
                    <w:rPr>
                      <w:rFonts w:ascii="Verdana" w:eastAsia="Verdana" w:hAnsi="Verdana" w:cs="Verdana"/>
                      <w:b/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b/>
                      <w:lang w:val="en-US"/>
                    </w:rPr>
                    <w:t>Practical Business English</w:t>
                  </w:r>
                </w:p>
              </w:tc>
            </w:tr>
            <w:tr w:rsidR="00E61F23" w:rsidRPr="00F95681" w:rsidTr="00E61F23">
              <w:trPr>
                <w:trHeight w:val="415"/>
              </w:trPr>
              <w:tc>
                <w:tcPr>
                  <w:tcW w:w="3805" w:type="dxa"/>
                </w:tcPr>
                <w:p w:rsidR="00E61F23" w:rsidRPr="00F95681" w:rsidRDefault="00E61F23" w:rsidP="00112B6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063" w:type="dxa"/>
                </w:tcPr>
                <w:p w:rsidR="00E61F23" w:rsidRPr="00F95681" w:rsidRDefault="00E61F23" w:rsidP="00112B68">
                  <w:pPr>
                    <w:spacing w:after="0"/>
                    <w:rPr>
                      <w:rFonts w:ascii="Verdana" w:eastAsia="Verdana" w:hAnsi="Verdana" w:cs="Verdana"/>
                      <w:lang w:val="en-US"/>
                    </w:rPr>
                  </w:pPr>
                  <w:r w:rsidRPr="00F95681">
                    <w:rPr>
                      <w:rFonts w:ascii="Verdana" w:eastAsia="Verdana" w:hAnsi="Verdana" w:cs="Verdana"/>
                      <w:lang w:val="en-US"/>
                    </w:rPr>
                    <w:t>Pearson</w:t>
                  </w:r>
                </w:p>
              </w:tc>
            </w:tr>
          </w:tbl>
          <w:p w:rsidR="00EF7213" w:rsidRPr="00F95681" w:rsidRDefault="001C7630">
            <w:pPr>
              <w:spacing w:after="0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LANGUAGES</w:t>
            </w:r>
          </w:p>
        </w:tc>
      </w:tr>
    </w:tbl>
    <w:p w:rsidR="00EF7213" w:rsidRPr="00F95681" w:rsidRDefault="00EF7213">
      <w:pPr>
        <w:rPr>
          <w:lang w:val="en-US"/>
        </w:rPr>
      </w:pPr>
    </w:p>
    <w:p w:rsidR="00EF7213" w:rsidRPr="00F95681" w:rsidRDefault="0005076F">
      <w:pPr>
        <w:rPr>
          <w:rFonts w:ascii="Verdana" w:eastAsia="Verdana" w:hAnsi="Verdana" w:cs="Verdana"/>
          <w:lang w:val="en-US"/>
        </w:rPr>
      </w:pPr>
      <w:r w:rsidRPr="00F95681">
        <w:rPr>
          <w:rFonts w:ascii="Verdana" w:eastAsia="Verdana" w:hAnsi="Verdana" w:cs="Verdana"/>
          <w:b/>
          <w:lang w:val="en-US"/>
        </w:rPr>
        <w:t>Spanish:</w:t>
      </w:r>
      <w:r w:rsidRPr="00F95681">
        <w:rPr>
          <w:rFonts w:ascii="Verdana" w:eastAsia="Verdana" w:hAnsi="Verdana" w:cs="Verdana"/>
          <w:lang w:val="en-US"/>
        </w:rPr>
        <w:t xml:space="preserve"> mother tongue</w:t>
      </w:r>
    </w:p>
    <w:p w:rsidR="0005076F" w:rsidRPr="00F95681" w:rsidRDefault="0005076F">
      <w:pPr>
        <w:rPr>
          <w:lang w:val="en-US"/>
        </w:rPr>
      </w:pPr>
      <w:r w:rsidRPr="00F95681">
        <w:rPr>
          <w:rFonts w:ascii="Verdana" w:eastAsia="Verdana" w:hAnsi="Verdana" w:cs="Verdana"/>
          <w:b/>
          <w:lang w:val="en-US"/>
        </w:rPr>
        <w:t>English:</w:t>
      </w:r>
      <w:r w:rsidRPr="00F95681">
        <w:rPr>
          <w:rFonts w:ascii="Verdana" w:eastAsia="Verdana" w:hAnsi="Verdana" w:cs="Verdana"/>
          <w:lang w:val="en-US"/>
        </w:rPr>
        <w:t xml:space="preserve"> advanced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5CB" w:rsidRPr="00F95681" w:rsidTr="005055C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BA1" w:rsidRPr="00F95681" w:rsidRDefault="00F90BA1">
            <w:pPr>
              <w:rPr>
                <w:b/>
                <w:lang w:val="en-US"/>
              </w:rPr>
            </w:pPr>
          </w:p>
          <w:p w:rsidR="005055CB" w:rsidRPr="00F95681" w:rsidRDefault="005055CB" w:rsidP="00F90BA1">
            <w:pPr>
              <w:ind w:left="-108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COMPUTER SKILLS</w:t>
            </w:r>
          </w:p>
        </w:tc>
      </w:tr>
    </w:tbl>
    <w:p w:rsidR="005055CB" w:rsidRPr="00F95681" w:rsidRDefault="005055CB">
      <w:pPr>
        <w:rPr>
          <w:lang w:val="en-US"/>
        </w:rPr>
      </w:pP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Microsoft Office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AutoCAD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NitroPDF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Adobe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OmegaT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Anaphraseus</w:t>
      </w:r>
    </w:p>
    <w:p w:rsidR="005055CB" w:rsidRPr="00F95681" w:rsidRDefault="005055CB">
      <w:pPr>
        <w:rPr>
          <w:lang w:val="en-US"/>
        </w:rPr>
      </w:pPr>
      <w:r w:rsidRPr="00F95681">
        <w:rPr>
          <w:lang w:val="en-US"/>
        </w:rPr>
        <w:t>Across</w:t>
      </w:r>
    </w:p>
    <w:p w:rsidR="00416F69" w:rsidRPr="00F95681" w:rsidRDefault="00416F69">
      <w:pPr>
        <w:rPr>
          <w:lang w:val="en-US"/>
        </w:rPr>
      </w:pPr>
      <w:r w:rsidRPr="00F95681">
        <w:rPr>
          <w:lang w:val="en-US"/>
        </w:rPr>
        <w:t>WordFast Classic</w:t>
      </w:r>
    </w:p>
    <w:p w:rsidR="00416F69" w:rsidRPr="00F95681" w:rsidRDefault="00416F69">
      <w:pPr>
        <w:rPr>
          <w:lang w:val="en-US"/>
        </w:rPr>
      </w:pPr>
    </w:p>
    <w:tbl>
      <w:tblPr>
        <w:tblStyle w:val="1"/>
        <w:tblW w:w="7111" w:type="dxa"/>
        <w:tblInd w:w="-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111"/>
      </w:tblGrid>
      <w:tr w:rsidR="00EF7213" w:rsidRPr="00F95681" w:rsidTr="00112B68">
        <w:tc>
          <w:tcPr>
            <w:tcW w:w="7111" w:type="dxa"/>
            <w:tcBorders>
              <w:top w:val="single" w:sz="6" w:space="0" w:color="FFFFFF"/>
              <w:left w:val="single" w:sz="6" w:space="0" w:color="FFFFFF"/>
              <w:bottom w:val="single" w:sz="6" w:space="0" w:color="333333"/>
              <w:right w:val="single" w:sz="6" w:space="0" w:color="FFFFFF"/>
            </w:tcBorders>
            <w:tcMar>
              <w:left w:w="0" w:type="dxa"/>
              <w:right w:w="0" w:type="dxa"/>
            </w:tcMar>
          </w:tcPr>
          <w:p w:rsidR="00EF7213" w:rsidRPr="00F95681" w:rsidRDefault="00416F69">
            <w:pPr>
              <w:spacing w:after="0"/>
              <w:rPr>
                <w:lang w:val="en-US"/>
              </w:rPr>
            </w:pPr>
            <w:r w:rsidRPr="00F95681">
              <w:rPr>
                <w:rFonts w:ascii="Verdana" w:eastAsia="Verdana" w:hAnsi="Verdana" w:cs="Verdana"/>
                <w:b/>
                <w:lang w:val="en-US"/>
              </w:rPr>
              <w:t>INTERESTS</w:t>
            </w:r>
          </w:p>
        </w:tc>
      </w:tr>
    </w:tbl>
    <w:p w:rsidR="00EF7213" w:rsidRPr="00F95681" w:rsidRDefault="00EF7213">
      <w:pPr>
        <w:rPr>
          <w:lang w:val="en-US"/>
        </w:rPr>
      </w:pPr>
    </w:p>
    <w:p w:rsidR="00EF7213" w:rsidRPr="00F95681" w:rsidRDefault="00416F69">
      <w:pPr>
        <w:rPr>
          <w:lang w:val="en-US"/>
        </w:rPr>
      </w:pPr>
      <w:bookmarkStart w:id="2" w:name="_30j0zll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End w:id="2"/>
      <w:bookmarkEnd w:id="3"/>
      <w:bookmarkEnd w:id="4"/>
      <w:bookmarkEnd w:id="5"/>
      <w:r w:rsidRPr="00F95681">
        <w:rPr>
          <w:lang w:val="en-US"/>
        </w:rPr>
        <w:t>Playing videogames, reading, writing prose, writing poetry, watching movies and TV series, playing board games, cosplaying, going to conventions, travelling.</w:t>
      </w:r>
    </w:p>
    <w:p w:rsidR="00416F69" w:rsidRPr="00F95681" w:rsidRDefault="00416F69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F69" w:rsidRPr="00F95681" w:rsidTr="00416F69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69" w:rsidRPr="00F95681" w:rsidRDefault="00416F69">
            <w:pPr>
              <w:rPr>
                <w:b/>
                <w:lang w:val="en-US"/>
              </w:rPr>
            </w:pPr>
            <w:r w:rsidRPr="00F95681">
              <w:rPr>
                <w:b/>
                <w:lang w:val="en-US"/>
              </w:rPr>
              <w:t>OTHER INFORMATION</w:t>
            </w:r>
          </w:p>
        </w:tc>
      </w:tr>
    </w:tbl>
    <w:p w:rsidR="00416F69" w:rsidRPr="00F95681" w:rsidRDefault="00416F69">
      <w:pPr>
        <w:rPr>
          <w:lang w:val="en-US"/>
        </w:rPr>
      </w:pPr>
    </w:p>
    <w:p w:rsidR="00EF7213" w:rsidRPr="00F95681" w:rsidRDefault="00416F69" w:rsidP="00416F69">
      <w:pPr>
        <w:pStyle w:val="Prrafodelista"/>
        <w:numPr>
          <w:ilvl w:val="0"/>
          <w:numId w:val="2"/>
        </w:numPr>
        <w:rPr>
          <w:lang w:val="en-US"/>
        </w:rPr>
      </w:pPr>
      <w:r w:rsidRPr="00F95681">
        <w:rPr>
          <w:lang w:val="en-US"/>
        </w:rPr>
        <w:t>Intense participation in UN models from 2003 to 2008 (both in English and Spanish).</w:t>
      </w:r>
    </w:p>
    <w:p w:rsidR="00416F69" w:rsidRPr="00F95681" w:rsidRDefault="00416F69" w:rsidP="00416F69">
      <w:pPr>
        <w:pStyle w:val="Prrafodelista"/>
        <w:numPr>
          <w:ilvl w:val="0"/>
          <w:numId w:val="2"/>
        </w:numPr>
        <w:rPr>
          <w:lang w:val="en-US"/>
        </w:rPr>
      </w:pPr>
      <w:r w:rsidRPr="00F95681">
        <w:rPr>
          <w:lang w:val="en-US"/>
        </w:rPr>
        <w:t>Volunteer group translation for the UN World Pact from English to Spanish</w:t>
      </w:r>
    </w:p>
    <w:p w:rsidR="00E61F23" w:rsidRPr="00F95681" w:rsidRDefault="00E61F23">
      <w:pPr>
        <w:rPr>
          <w:rFonts w:ascii="Verdana" w:eastAsia="Verdana" w:hAnsi="Verdana" w:cs="Verdana"/>
          <w:lang w:val="en-US"/>
        </w:rPr>
      </w:pPr>
    </w:p>
    <w:p w:rsidR="00EF7213" w:rsidRPr="00F95681" w:rsidRDefault="001C7630">
      <w:pPr>
        <w:rPr>
          <w:b/>
          <w:lang w:val="en-US"/>
        </w:rPr>
      </w:pPr>
      <w:r w:rsidRPr="00F95681">
        <w:rPr>
          <w:rFonts w:ascii="Verdana" w:eastAsia="Verdana" w:hAnsi="Verdana" w:cs="Verdana"/>
          <w:b/>
          <w:lang w:val="en-US"/>
        </w:rPr>
        <w:t>References</w:t>
      </w:r>
      <w:r w:rsidR="00E61F23" w:rsidRPr="00F95681">
        <w:rPr>
          <w:rFonts w:ascii="Verdana" w:eastAsia="Verdana" w:hAnsi="Verdana" w:cs="Verdana"/>
          <w:b/>
          <w:lang w:val="en-US"/>
        </w:rPr>
        <w:t xml:space="preserve"> and </w:t>
      </w:r>
      <w:r w:rsidR="00F90BA1" w:rsidRPr="00F95681">
        <w:rPr>
          <w:rFonts w:ascii="Verdana" w:eastAsia="Verdana" w:hAnsi="Verdana" w:cs="Verdana"/>
          <w:b/>
          <w:lang w:val="en-US"/>
        </w:rPr>
        <w:t>portfolio</w:t>
      </w:r>
      <w:r w:rsidRPr="00F95681">
        <w:rPr>
          <w:rFonts w:ascii="Verdana" w:eastAsia="Verdana" w:hAnsi="Verdana" w:cs="Verdana"/>
          <w:b/>
          <w:lang w:val="en-US"/>
        </w:rPr>
        <w:t xml:space="preserve"> available upon request</w:t>
      </w:r>
    </w:p>
    <w:sectPr w:rsidR="00EF7213" w:rsidRPr="00F9568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96"/>
    <w:multiLevelType w:val="hybridMultilevel"/>
    <w:tmpl w:val="F8988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7C4F"/>
    <w:multiLevelType w:val="hybridMultilevel"/>
    <w:tmpl w:val="8E34D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13"/>
    <w:rsid w:val="000221B3"/>
    <w:rsid w:val="0005076F"/>
    <w:rsid w:val="00112B68"/>
    <w:rsid w:val="00120D1E"/>
    <w:rsid w:val="0017718D"/>
    <w:rsid w:val="001C7630"/>
    <w:rsid w:val="002A1C60"/>
    <w:rsid w:val="002D071C"/>
    <w:rsid w:val="00416F69"/>
    <w:rsid w:val="005055CB"/>
    <w:rsid w:val="006048F9"/>
    <w:rsid w:val="006311A2"/>
    <w:rsid w:val="00636DC7"/>
    <w:rsid w:val="007B0A9F"/>
    <w:rsid w:val="007B6BE1"/>
    <w:rsid w:val="00925772"/>
    <w:rsid w:val="00935F29"/>
    <w:rsid w:val="009C1F5B"/>
    <w:rsid w:val="00A30C6E"/>
    <w:rsid w:val="00A522DE"/>
    <w:rsid w:val="00BA169E"/>
    <w:rsid w:val="00E1126C"/>
    <w:rsid w:val="00E14C5B"/>
    <w:rsid w:val="00E61F23"/>
    <w:rsid w:val="00EF7213"/>
    <w:rsid w:val="00F170F7"/>
    <w:rsid w:val="00F42420"/>
    <w:rsid w:val="00F84AF6"/>
    <w:rsid w:val="00F90BA1"/>
    <w:rsid w:val="00F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B562-946C-43AE-B9D1-9BB2815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Verdana" w:eastAsia="Verdana" w:hAnsi="Verdana" w:cs="Verdana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" w:type="dxa"/>
        <w:left w:w="5" w:type="dxa"/>
        <w:bottom w:w="0" w:type="dxa"/>
        <w:right w:w="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2" w:type="dxa"/>
        <w:left w:w="2" w:type="dxa"/>
        <w:bottom w:w="0" w:type="dxa"/>
        <w:right w:w="2" w:type="dxa"/>
      </w:tblCellMar>
    </w:tblPr>
  </w:style>
  <w:style w:type="table" w:styleId="Tablaconcuadrcula">
    <w:name w:val="Table Grid"/>
    <w:basedOn w:val="Tablanormal"/>
    <w:uiPriority w:val="39"/>
    <w:rsid w:val="0002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1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2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ident-globals.com/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ov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rget.travel/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B53A-75FB-4D5E-93A9-DA122ABA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psifredi</dc:creator>
  <cp:keywords/>
  <dc:description/>
  <cp:lastModifiedBy>psifredi</cp:lastModifiedBy>
  <cp:revision>11</cp:revision>
  <dcterms:created xsi:type="dcterms:W3CDTF">2017-05-17T11:11:00Z</dcterms:created>
  <dcterms:modified xsi:type="dcterms:W3CDTF">2017-05-18T12:00:00Z</dcterms:modified>
</cp:coreProperties>
</file>