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C" w:rsidRDefault="00317A27" w:rsidP="00317A27">
      <w:pPr>
        <w:contextualSpacing/>
        <w:jc w:val="center"/>
        <w:rPr>
          <w:b/>
          <w:bCs/>
          <w:sz w:val="36"/>
          <w:szCs w:val="36"/>
        </w:rPr>
      </w:pPr>
      <w:r w:rsidRPr="00317A27">
        <w:rPr>
          <w:b/>
          <w:bCs/>
          <w:sz w:val="36"/>
          <w:szCs w:val="36"/>
        </w:rPr>
        <w:t>Ola Ezzat Ali</w:t>
      </w:r>
    </w:p>
    <w:p w:rsidR="00317A27" w:rsidRPr="00317A27" w:rsidRDefault="00317A27" w:rsidP="00317A27">
      <w:pPr>
        <w:spacing w:line="240" w:lineRule="auto"/>
        <w:contextualSpacing/>
        <w:jc w:val="center"/>
        <w:rPr>
          <w:sz w:val="20"/>
          <w:szCs w:val="20"/>
        </w:rPr>
      </w:pPr>
      <w:r w:rsidRPr="00317A27">
        <w:rPr>
          <w:sz w:val="20"/>
          <w:szCs w:val="20"/>
        </w:rPr>
        <w:t>21</w:t>
      </w:r>
      <w:r w:rsidRPr="00317A27">
        <w:rPr>
          <w:sz w:val="20"/>
          <w:szCs w:val="20"/>
          <w:vertAlign w:val="superscript"/>
        </w:rPr>
        <w:t>st</w:t>
      </w:r>
      <w:r w:rsidRPr="00317A27">
        <w:rPr>
          <w:sz w:val="20"/>
          <w:szCs w:val="20"/>
        </w:rPr>
        <w:t xml:space="preserve"> Al-</w:t>
      </w:r>
      <w:proofErr w:type="spellStart"/>
      <w:r w:rsidRPr="00317A27">
        <w:rPr>
          <w:sz w:val="20"/>
          <w:szCs w:val="20"/>
        </w:rPr>
        <w:t>Taqa</w:t>
      </w:r>
      <w:proofErr w:type="spellEnd"/>
      <w:r w:rsidRPr="00317A27">
        <w:rPr>
          <w:sz w:val="20"/>
          <w:szCs w:val="20"/>
        </w:rPr>
        <w:t xml:space="preserve"> Street</w:t>
      </w:r>
    </w:p>
    <w:p w:rsidR="00317A27" w:rsidRPr="00317A27" w:rsidRDefault="00B551B1" w:rsidP="00317A27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8</w:t>
      </w:r>
      <w:r w:rsidRPr="00B551B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district, </w:t>
      </w:r>
      <w:r w:rsidR="00317A27" w:rsidRPr="00317A27">
        <w:rPr>
          <w:sz w:val="20"/>
          <w:szCs w:val="20"/>
        </w:rPr>
        <w:t>Nasr City, Cairo</w:t>
      </w:r>
    </w:p>
    <w:p w:rsidR="00317A27" w:rsidRDefault="00317A27" w:rsidP="00317A27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0</w:t>
      </w:r>
      <w:r w:rsidRPr="00317A27">
        <w:rPr>
          <w:sz w:val="20"/>
          <w:szCs w:val="20"/>
        </w:rPr>
        <w:t>1099131360</w:t>
      </w:r>
    </w:p>
    <w:p w:rsidR="00483767" w:rsidRPr="00317A27" w:rsidRDefault="00483767" w:rsidP="00317A27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01286823562</w:t>
      </w:r>
    </w:p>
    <w:p w:rsidR="00317A27" w:rsidRDefault="005F703E" w:rsidP="00317A27">
      <w:pPr>
        <w:pBdr>
          <w:bottom w:val="single" w:sz="12" w:space="1" w:color="auto"/>
        </w:pBdr>
        <w:spacing w:line="240" w:lineRule="auto"/>
        <w:contextualSpacing/>
        <w:jc w:val="center"/>
        <w:rPr>
          <w:sz w:val="20"/>
          <w:szCs w:val="20"/>
        </w:rPr>
      </w:pPr>
      <w:hyperlink r:id="rId5" w:history="1">
        <w:r w:rsidR="00317A27" w:rsidRPr="00637FA4">
          <w:rPr>
            <w:rStyle w:val="Hyperlink"/>
            <w:sz w:val="20"/>
            <w:szCs w:val="20"/>
          </w:rPr>
          <w:t>Olaezzat_mail@yahoo.com</w:t>
        </w:r>
      </w:hyperlink>
    </w:p>
    <w:p w:rsidR="00317A27" w:rsidRDefault="00317A27" w:rsidP="00317A27">
      <w:pPr>
        <w:pBdr>
          <w:bottom w:val="single" w:sz="12" w:space="1" w:color="auto"/>
        </w:pBdr>
        <w:spacing w:line="240" w:lineRule="auto"/>
        <w:contextualSpacing/>
        <w:jc w:val="center"/>
        <w:rPr>
          <w:sz w:val="20"/>
          <w:szCs w:val="20"/>
        </w:rPr>
      </w:pPr>
    </w:p>
    <w:p w:rsidR="00317A27" w:rsidRDefault="00317A27" w:rsidP="00317A27">
      <w:pPr>
        <w:spacing w:line="240" w:lineRule="auto"/>
        <w:contextualSpacing/>
        <w:rPr>
          <w:sz w:val="20"/>
          <w:szCs w:val="20"/>
        </w:rPr>
      </w:pPr>
    </w:p>
    <w:p w:rsidR="00317A27" w:rsidRPr="005F4E85" w:rsidRDefault="00317A27" w:rsidP="005F4E85">
      <w:pPr>
        <w:pStyle w:val="Quote"/>
        <w:rPr>
          <w:b/>
          <w:bCs/>
        </w:rPr>
      </w:pPr>
      <w:r w:rsidRPr="005F4E85">
        <w:rPr>
          <w:b/>
          <w:bCs/>
        </w:rPr>
        <w:t>CAREER OBJECTIVE</w:t>
      </w:r>
    </w:p>
    <w:p w:rsidR="00DF5F7C" w:rsidRDefault="00317A27" w:rsidP="009C5B10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Freelance translator with more than 10 years experience, during which I could develop a good understanding </w:t>
      </w:r>
      <w:r w:rsidR="005D258A">
        <w:rPr>
          <w:sz w:val="20"/>
          <w:szCs w:val="20"/>
        </w:rPr>
        <w:t xml:space="preserve">of the real translation mission. Text to text is a robotic job; a genuine translation seeks beyond the words and reveals the meanings behind the sentences. What I believe in is that the customer is not interested in plain word-to-word translation, that he can find in dictionaries, I believe he is looking for a piece of text that highlights the positives of his product, idea or project </w:t>
      </w:r>
      <w:r w:rsidR="009C5B10">
        <w:rPr>
          <w:sz w:val="20"/>
          <w:szCs w:val="20"/>
        </w:rPr>
        <w:t xml:space="preserve"> and reflects the thoughts he had when he first edited the original text.</w:t>
      </w:r>
      <w:r w:rsidR="005D258A">
        <w:rPr>
          <w:sz w:val="20"/>
          <w:szCs w:val="20"/>
        </w:rPr>
        <w:t xml:space="preserve"> </w:t>
      </w:r>
    </w:p>
    <w:p w:rsidR="00DF5F7C" w:rsidRDefault="00DF5F7C" w:rsidP="009C5B10">
      <w:pPr>
        <w:spacing w:line="240" w:lineRule="auto"/>
        <w:contextualSpacing/>
        <w:jc w:val="both"/>
        <w:rPr>
          <w:sz w:val="20"/>
          <w:szCs w:val="20"/>
        </w:rPr>
      </w:pPr>
    </w:p>
    <w:p w:rsidR="00DF5F7C" w:rsidRDefault="00DF5F7C" w:rsidP="00DF5F7C">
      <w:pPr>
        <w:pStyle w:val="Quote"/>
        <w:rPr>
          <w:b/>
          <w:bCs/>
        </w:rPr>
      </w:pPr>
      <w:r w:rsidRPr="00DF5F7C">
        <w:rPr>
          <w:b/>
          <w:bCs/>
        </w:rPr>
        <w:t>PROFESSIONAL EXPERIENCE</w:t>
      </w:r>
    </w:p>
    <w:p w:rsidR="00DF5F7C" w:rsidRDefault="00DF5F7C" w:rsidP="00DF5F7C">
      <w:r>
        <w:t xml:space="preserve">- 1994 – 1996: Chairman’s Assistant and Translator , </w:t>
      </w:r>
      <w:r w:rsidRPr="00381686">
        <w:rPr>
          <w:b/>
          <w:bCs/>
          <w:i/>
          <w:iCs/>
        </w:rPr>
        <w:t xml:space="preserve"> </w:t>
      </w:r>
      <w:proofErr w:type="spellStart"/>
      <w:r w:rsidRPr="001E0D68">
        <w:rPr>
          <w:i/>
          <w:iCs/>
        </w:rPr>
        <w:t>Ahmonseto</w:t>
      </w:r>
      <w:proofErr w:type="spellEnd"/>
      <w:r w:rsidRPr="001E0D68">
        <w:rPr>
          <w:i/>
          <w:iCs/>
        </w:rPr>
        <w:t xml:space="preserve"> Overseas, Cairo</w:t>
      </w:r>
      <w:r w:rsidRPr="001E0D68">
        <w:t>.</w:t>
      </w:r>
    </w:p>
    <w:p w:rsidR="00DF5F7C" w:rsidRDefault="00DF5F7C" w:rsidP="00DF5F7C">
      <w:r>
        <w:t>- 1996 – 2000: Senior Linguist </w:t>
      </w:r>
      <w:r>
        <w:rPr>
          <w:rFonts w:hint="cs"/>
          <w:rtl/>
          <w:lang w:bidi="ar-EG"/>
        </w:rPr>
        <w:t>&amp;</w:t>
      </w:r>
      <w:r>
        <w:t xml:space="preserve"> Technical Writer ,  </w:t>
      </w:r>
      <w:r w:rsidRPr="001E0D68">
        <w:rPr>
          <w:i/>
          <w:iCs/>
        </w:rPr>
        <w:t>Speech Dept</w:t>
      </w:r>
      <w:r w:rsidRPr="001E0D68">
        <w:t xml:space="preserve">., </w:t>
      </w:r>
      <w:r w:rsidRPr="001E0D68">
        <w:rPr>
          <w:i/>
          <w:iCs/>
        </w:rPr>
        <w:t>SAKHR Software,</w:t>
      </w:r>
      <w:r w:rsidRPr="001E0D68">
        <w:t xml:space="preserve"> Cairo.</w:t>
      </w:r>
    </w:p>
    <w:p w:rsidR="00DF5F7C" w:rsidRDefault="00DF5F7C" w:rsidP="00B551B1">
      <w:pPr>
        <w:pStyle w:val="Heading3"/>
        <w:spacing w:line="36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</w:pPr>
      <w:r w:rsidRPr="00B551B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-2000-2005: Translator and Assistant for </w:t>
      </w:r>
      <w:smartTag w:uri="urn:schemas-microsoft-com:office:smarttags" w:element="Street">
        <w:smartTag w:uri="urn:schemas-microsoft-com:office:smarttags" w:element="address">
          <w:r w:rsidRPr="00B551B1">
            <w:rPr>
              <w:rFonts w:asciiTheme="minorHAnsi" w:eastAsia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  <w:t>Prof. Dr</w:t>
          </w:r>
        </w:smartTag>
      </w:smartTag>
      <w:r w:rsidRPr="00B551B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. Mohamed Abdel-</w:t>
      </w:r>
      <w:proofErr w:type="spellStart"/>
      <w:r w:rsidRPr="00B551B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Naby</w:t>
      </w:r>
      <w:proofErr w:type="spellEnd"/>
      <w:r w:rsidRPr="00B551B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, </w:t>
      </w:r>
      <w:r w:rsidR="00B551B1" w:rsidRPr="00B551B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Former Head of </w:t>
      </w:r>
      <w:r w:rsidR="009A0A9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“</w:t>
      </w:r>
      <w:r w:rsidR="00B551B1" w:rsidRPr="00B551B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Banks &amp; Fi</w:t>
      </w:r>
      <w:r w:rsidR="009A0A9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nancial Institutions Department”</w:t>
      </w:r>
      <w:r w:rsidR="00B551B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, </w:t>
      </w:r>
      <w:r w:rsidRPr="00B551B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B551B1">
            <w:rPr>
              <w:rFonts w:asciiTheme="minorHAnsi" w:eastAsia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  <w:t>Arab</w:t>
          </w:r>
        </w:smartTag>
        <w:r w:rsidRPr="00B551B1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en-US" w:eastAsia="en-US"/>
          </w:rPr>
          <w:t xml:space="preserve"> </w:t>
        </w:r>
        <w:smartTag w:uri="urn:schemas-microsoft-com:office:smarttags" w:element="PlaceType">
          <w:r w:rsidRPr="00B551B1">
            <w:rPr>
              <w:rFonts w:asciiTheme="minorHAnsi" w:eastAsiaTheme="minorHAnsi" w:hAnsiTheme="minorHAnsi" w:cstheme="minorBidi"/>
              <w:b w:val="0"/>
              <w:bCs w:val="0"/>
              <w:sz w:val="22"/>
              <w:szCs w:val="22"/>
              <w:lang w:val="en-US" w:eastAsia="en-US"/>
            </w:rPr>
            <w:t>Academy</w:t>
          </w:r>
        </w:smartTag>
      </w:smartTag>
      <w:r w:rsidRPr="00B551B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 xml:space="preserve"> for Banking &amp; Financial Sciences.</w:t>
      </w:r>
    </w:p>
    <w:p w:rsidR="00DF5F7C" w:rsidRDefault="00DF5F7C" w:rsidP="00735147">
      <w:pPr>
        <w:spacing w:line="360" w:lineRule="auto"/>
      </w:pPr>
      <w:r>
        <w:t xml:space="preserve">- Current </w:t>
      </w:r>
      <w:r w:rsidR="00735147">
        <w:t>Occupation</w:t>
      </w:r>
      <w:r>
        <w:t>:</w:t>
      </w:r>
      <w:r w:rsidR="00735147">
        <w:t xml:space="preserve">  Self-employed freelance translator </w:t>
      </w:r>
    </w:p>
    <w:p w:rsidR="00DF5F7C" w:rsidRDefault="00DF5F7C" w:rsidP="00AA0BC4">
      <w:pPr>
        <w:rPr>
          <w:b/>
          <w:bCs/>
          <w:u w:val="single"/>
        </w:rPr>
      </w:pPr>
      <w:r>
        <w:rPr>
          <w:b/>
          <w:bCs/>
          <w:u w:val="single"/>
        </w:rPr>
        <w:t>Major</w:t>
      </w:r>
      <w:r w:rsidRPr="00381686">
        <w:rPr>
          <w:b/>
          <w:bCs/>
          <w:u w:val="single"/>
        </w:rPr>
        <w:t xml:space="preserve"> Translation Projects</w:t>
      </w:r>
    </w:p>
    <w:p w:rsidR="003F11CA" w:rsidRPr="003F11CA" w:rsidRDefault="003F11CA" w:rsidP="003F11CA">
      <w:pPr>
        <w:pStyle w:val="ListParagraph"/>
        <w:numPr>
          <w:ilvl w:val="0"/>
          <w:numId w:val="7"/>
        </w:numPr>
        <w:rPr>
          <w:rStyle w:val="BookTitle"/>
          <w:b w:val="0"/>
          <w:bCs w:val="0"/>
          <w:smallCaps w:val="0"/>
          <w:spacing w:val="0"/>
        </w:rPr>
      </w:pPr>
      <w:r w:rsidRPr="003F11CA">
        <w:rPr>
          <w:rStyle w:val="BookTitle"/>
          <w:i/>
          <w:iCs/>
          <w:smallCaps w:val="0"/>
          <w:spacing w:val="0"/>
        </w:rPr>
        <w:t>German</w:t>
      </w:r>
      <w:r>
        <w:rPr>
          <w:rStyle w:val="BookTitle"/>
          <w:i/>
          <w:iCs/>
          <w:smallCaps w:val="0"/>
          <w:spacing w:val="0"/>
        </w:rPr>
        <w:t>-To-</w:t>
      </w:r>
      <w:r w:rsidRPr="003F11CA">
        <w:rPr>
          <w:rStyle w:val="BookTitle"/>
          <w:i/>
          <w:iCs/>
          <w:smallCaps w:val="0"/>
          <w:spacing w:val="0"/>
        </w:rPr>
        <w:t>Arabic  dictionary translation</w:t>
      </w:r>
      <w:r>
        <w:rPr>
          <w:rStyle w:val="BookTitle"/>
          <w:b w:val="0"/>
          <w:bCs w:val="0"/>
          <w:smallCaps w:val="0"/>
          <w:spacing w:val="0"/>
        </w:rPr>
        <w:t xml:space="preserve"> under the “</w:t>
      </w:r>
      <w:proofErr w:type="spellStart"/>
      <w:r>
        <w:rPr>
          <w:rStyle w:val="BookTitle"/>
          <w:b w:val="0"/>
          <w:bCs w:val="0"/>
          <w:smallCaps w:val="0"/>
          <w:spacing w:val="0"/>
        </w:rPr>
        <w:t>Mul</w:t>
      </w:r>
      <w:proofErr w:type="spellEnd"/>
      <w:r>
        <w:rPr>
          <w:rStyle w:val="BookTitle"/>
          <w:b w:val="0"/>
          <w:bCs w:val="0"/>
          <w:smallCaps w:val="0"/>
          <w:spacing w:val="0"/>
        </w:rPr>
        <w:t>-Language Dictionaries Series” project .</w:t>
      </w:r>
    </w:p>
    <w:p w:rsidR="009A0A91" w:rsidRDefault="009A0A91" w:rsidP="009A0A91">
      <w:pPr>
        <w:pStyle w:val="ListParagraph"/>
        <w:numPr>
          <w:ilvl w:val="0"/>
          <w:numId w:val="7"/>
        </w:numPr>
        <w:rPr>
          <w:rStyle w:val="SubtleReference"/>
          <w:smallCaps w:val="0"/>
          <w:color w:val="auto"/>
          <w:u w:val="none"/>
        </w:rPr>
      </w:pPr>
      <w:r w:rsidRPr="009A0A91">
        <w:rPr>
          <w:rStyle w:val="BookTitle"/>
          <w:i/>
          <w:iCs/>
          <w:smallCaps w:val="0"/>
          <w:szCs w:val="36"/>
        </w:rPr>
        <w:t>“Factors Affecting Creativity in Commercial Banks, a Field Study on Commercial Banks in Cairo”</w:t>
      </w:r>
      <w:r w:rsidRPr="009A0A91">
        <w:rPr>
          <w:rStyle w:val="BookTitle"/>
          <w:b w:val="0"/>
          <w:bCs w:val="0"/>
          <w:smallCaps w:val="0"/>
          <w:szCs w:val="36"/>
        </w:rPr>
        <w:t xml:space="preserve">, </w:t>
      </w:r>
      <w:r>
        <w:rPr>
          <w:rStyle w:val="BookTitle"/>
          <w:b w:val="0"/>
          <w:bCs w:val="0"/>
          <w:smallCaps w:val="0"/>
          <w:szCs w:val="36"/>
        </w:rPr>
        <w:t xml:space="preserve">a </w:t>
      </w:r>
      <w:r>
        <w:rPr>
          <w:rStyle w:val="SubtleReference"/>
          <w:smallCaps w:val="0"/>
          <w:color w:val="auto"/>
          <w:u w:val="none"/>
        </w:rPr>
        <w:t>d</w:t>
      </w:r>
      <w:r w:rsidRPr="009A0A91">
        <w:rPr>
          <w:rStyle w:val="SubtleReference"/>
          <w:smallCaps w:val="0"/>
          <w:color w:val="auto"/>
          <w:u w:val="none"/>
        </w:rPr>
        <w:t xml:space="preserve">issertation For doctoral degree in </w:t>
      </w:r>
      <w:r>
        <w:rPr>
          <w:rStyle w:val="SubtleReference"/>
          <w:smallCaps w:val="0"/>
          <w:color w:val="auto"/>
          <w:u w:val="none"/>
        </w:rPr>
        <w:t>b</w:t>
      </w:r>
      <w:r w:rsidRPr="009A0A91">
        <w:rPr>
          <w:rStyle w:val="SubtleReference"/>
          <w:smallCaps w:val="0"/>
          <w:color w:val="auto"/>
          <w:u w:val="none"/>
        </w:rPr>
        <w:t xml:space="preserve">usiness </w:t>
      </w:r>
      <w:r>
        <w:rPr>
          <w:rStyle w:val="SubtleReference"/>
          <w:smallCaps w:val="0"/>
          <w:color w:val="auto"/>
          <w:u w:val="none"/>
        </w:rPr>
        <w:t>a</w:t>
      </w:r>
      <w:r w:rsidRPr="009A0A91">
        <w:rPr>
          <w:rStyle w:val="SubtleReference"/>
          <w:smallCaps w:val="0"/>
          <w:color w:val="auto"/>
          <w:u w:val="none"/>
        </w:rPr>
        <w:t xml:space="preserve">dministration. (Arabic </w:t>
      </w:r>
      <w:r>
        <w:rPr>
          <w:rStyle w:val="SubtleReference"/>
          <w:smallCaps w:val="0"/>
          <w:color w:val="auto"/>
          <w:u w:val="none"/>
        </w:rPr>
        <w:t>to</w:t>
      </w:r>
      <w:r w:rsidRPr="009A0A91">
        <w:rPr>
          <w:rStyle w:val="SubtleReference"/>
          <w:smallCaps w:val="0"/>
          <w:color w:val="auto"/>
          <w:u w:val="none"/>
        </w:rPr>
        <w:t xml:space="preserve"> English)</w:t>
      </w:r>
    </w:p>
    <w:p w:rsidR="00AA0BC4" w:rsidRPr="009A0A91" w:rsidRDefault="00AA0BC4" w:rsidP="003F11CA">
      <w:pPr>
        <w:pStyle w:val="ListParagraph"/>
        <w:numPr>
          <w:ilvl w:val="0"/>
          <w:numId w:val="7"/>
        </w:numPr>
      </w:pPr>
      <w:r>
        <w:rPr>
          <w:rStyle w:val="BookTitle"/>
          <w:i/>
          <w:iCs/>
          <w:smallCaps w:val="0"/>
          <w:szCs w:val="36"/>
        </w:rPr>
        <w:t xml:space="preserve">Arabic </w:t>
      </w:r>
      <w:r w:rsidR="003F11CA">
        <w:rPr>
          <w:rStyle w:val="BookTitle"/>
          <w:i/>
          <w:iCs/>
          <w:smallCaps w:val="0"/>
          <w:szCs w:val="36"/>
        </w:rPr>
        <w:t>–To-</w:t>
      </w:r>
      <w:r>
        <w:rPr>
          <w:rStyle w:val="BookTitle"/>
          <w:i/>
          <w:iCs/>
          <w:smallCaps w:val="0"/>
          <w:szCs w:val="36"/>
        </w:rPr>
        <w:t xml:space="preserve"> English lexicon for SAKHR Software</w:t>
      </w:r>
    </w:p>
    <w:p w:rsidR="00DF5F7C" w:rsidRDefault="00DF5F7C" w:rsidP="00735147">
      <w:pPr>
        <w:numPr>
          <w:ilvl w:val="0"/>
          <w:numId w:val="4"/>
        </w:numPr>
        <w:spacing w:after="0" w:line="240" w:lineRule="auto"/>
        <w:rPr>
          <w:lang w:eastAsia="en-GB"/>
        </w:rPr>
      </w:pPr>
      <w:r w:rsidRPr="001F1936">
        <w:rPr>
          <w:b/>
          <w:bCs/>
          <w:u w:val="single"/>
        </w:rPr>
        <w:t>Translation of</w:t>
      </w:r>
      <w:r>
        <w:t xml:space="preserve">  “</w:t>
      </w:r>
      <w:r w:rsidRPr="00F47EAF">
        <w:rPr>
          <w:rFonts w:hint="eastAsia"/>
          <w:b/>
          <w:bCs/>
          <w:i/>
          <w:iCs/>
        </w:rPr>
        <w:t xml:space="preserve">The Architectural </w:t>
      </w:r>
      <w:r>
        <w:rPr>
          <w:b/>
          <w:bCs/>
          <w:i/>
          <w:iCs/>
        </w:rPr>
        <w:t>A</w:t>
      </w:r>
      <w:r w:rsidRPr="00F47EAF">
        <w:rPr>
          <w:rFonts w:hint="eastAsia"/>
          <w:b/>
          <w:bCs/>
          <w:i/>
          <w:iCs/>
        </w:rPr>
        <w:t xml:space="preserve">chievements of king Abdul Aziz in the </w:t>
      </w:r>
      <w:r>
        <w:rPr>
          <w:b/>
          <w:bCs/>
          <w:i/>
          <w:iCs/>
        </w:rPr>
        <w:t>H</w:t>
      </w:r>
      <w:r w:rsidRPr="00F47EAF">
        <w:rPr>
          <w:rFonts w:hint="eastAsia"/>
          <w:b/>
          <w:bCs/>
          <w:i/>
          <w:iCs/>
        </w:rPr>
        <w:t xml:space="preserve">onored </w:t>
      </w:r>
      <w:r>
        <w:rPr>
          <w:b/>
          <w:bCs/>
          <w:i/>
          <w:iCs/>
        </w:rPr>
        <w:t>A</w:t>
      </w:r>
      <w:r w:rsidRPr="00F47EAF">
        <w:rPr>
          <w:rFonts w:hint="eastAsia"/>
          <w:b/>
          <w:bCs/>
          <w:i/>
          <w:iCs/>
        </w:rPr>
        <w:t xml:space="preserve">rea of </w:t>
      </w:r>
      <w:proofErr w:type="spellStart"/>
      <w:r w:rsidRPr="00F47EAF">
        <w:rPr>
          <w:rFonts w:hint="eastAsia"/>
          <w:b/>
          <w:bCs/>
          <w:i/>
          <w:iCs/>
        </w:rPr>
        <w:t>Makkah</w:t>
      </w:r>
      <w:proofErr w:type="spellEnd"/>
      <w:r w:rsidRPr="00F47EAF">
        <w:rPr>
          <w:rFonts w:hint="eastAsia"/>
          <w:b/>
          <w:bCs/>
          <w:i/>
          <w:iCs/>
        </w:rPr>
        <w:t>, 1924-1953</w:t>
      </w:r>
      <w:r>
        <w:t xml:space="preserve">”, a book by </w:t>
      </w:r>
      <w:r w:rsidRPr="00F47EAF">
        <w:rPr>
          <w:lang w:eastAsia="en-GB"/>
        </w:rPr>
        <w:t>Dr. Nasser Bin Ali Al-</w:t>
      </w:r>
      <w:proofErr w:type="spellStart"/>
      <w:r w:rsidRPr="00F47EAF">
        <w:rPr>
          <w:lang w:eastAsia="en-GB"/>
        </w:rPr>
        <w:t>Harithy</w:t>
      </w:r>
      <w:proofErr w:type="spellEnd"/>
      <w:r>
        <w:rPr>
          <w:lang w:eastAsia="en-GB"/>
        </w:rPr>
        <w:t xml:space="preserve"> (Arabic</w:t>
      </w:r>
      <w:r w:rsidR="009A0A91">
        <w:rPr>
          <w:lang w:eastAsia="en-GB"/>
        </w:rPr>
        <w:t xml:space="preserve"> to </w:t>
      </w:r>
      <w:r>
        <w:rPr>
          <w:lang w:eastAsia="en-GB"/>
        </w:rPr>
        <w:t>English).</w:t>
      </w:r>
    </w:p>
    <w:p w:rsidR="00DF5F7C" w:rsidRPr="00544587" w:rsidRDefault="00DF5F7C" w:rsidP="00DF5F7C">
      <w:pPr>
        <w:spacing w:after="0" w:line="240" w:lineRule="auto"/>
        <w:rPr>
          <w:lang w:eastAsia="en-GB"/>
        </w:rPr>
      </w:pPr>
    </w:p>
    <w:p w:rsidR="00DF5F7C" w:rsidRPr="003F11CA" w:rsidRDefault="00DF5F7C" w:rsidP="00DF5F7C">
      <w:pPr>
        <w:numPr>
          <w:ilvl w:val="0"/>
          <w:numId w:val="3"/>
        </w:numPr>
        <w:spacing w:after="0" w:line="240" w:lineRule="auto"/>
        <w:rPr>
          <w:b/>
          <w:bCs/>
          <w:i/>
          <w:iCs/>
          <w:u w:val="single"/>
        </w:rPr>
      </w:pPr>
      <w:r w:rsidRPr="00544587">
        <w:rPr>
          <w:b/>
          <w:bCs/>
          <w:u w:val="single"/>
        </w:rPr>
        <w:t>Proofreading of</w:t>
      </w:r>
      <w:r>
        <w:t xml:space="preserve"> </w:t>
      </w:r>
      <w:r w:rsidRPr="00544587">
        <w:t xml:space="preserve"> Dr. Ahmad Bin </w:t>
      </w:r>
      <w:proofErr w:type="spellStart"/>
      <w:r>
        <w:t>U</w:t>
      </w:r>
      <w:r w:rsidRPr="00544587">
        <w:t>thman</w:t>
      </w:r>
      <w:proofErr w:type="spellEnd"/>
      <w:r w:rsidRPr="00544587">
        <w:t xml:space="preserve"> Al-</w:t>
      </w:r>
      <w:proofErr w:type="spellStart"/>
      <w:r w:rsidRPr="00544587">
        <w:t>Mazyad</w:t>
      </w:r>
      <w:r>
        <w:t>’s</w:t>
      </w:r>
      <w:proofErr w:type="spellEnd"/>
      <w:r>
        <w:t xml:space="preserve"> book “</w:t>
      </w:r>
      <w:r>
        <w:rPr>
          <w:b/>
          <w:bCs/>
          <w:i/>
          <w:iCs/>
        </w:rPr>
        <w:t>The Guidance of Muhammad (blessings and peace be upon him)</w:t>
      </w:r>
      <w:r w:rsidRPr="00F47EAF">
        <w:rPr>
          <w:b/>
          <w:bCs/>
          <w:i/>
          <w:iCs/>
        </w:rPr>
        <w:t>”</w:t>
      </w:r>
      <w:r>
        <w:rPr>
          <w:b/>
          <w:bCs/>
          <w:i/>
          <w:iCs/>
        </w:rPr>
        <w:t xml:space="preserve"> </w:t>
      </w:r>
      <w:r>
        <w:t xml:space="preserve">(Arabic </w:t>
      </w:r>
      <w:r w:rsidR="009A0A91">
        <w:t xml:space="preserve">to </w:t>
      </w:r>
      <w:r>
        <w:t>English).</w:t>
      </w:r>
    </w:p>
    <w:p w:rsidR="003F11CA" w:rsidRPr="00F47EAF" w:rsidRDefault="003F11CA" w:rsidP="003F11CA">
      <w:pPr>
        <w:spacing w:after="0" w:line="240" w:lineRule="auto"/>
        <w:ind w:left="720"/>
        <w:rPr>
          <w:b/>
          <w:bCs/>
          <w:i/>
          <w:iCs/>
          <w:u w:val="single"/>
        </w:rPr>
      </w:pPr>
    </w:p>
    <w:p w:rsidR="00DF5F7C" w:rsidRDefault="00DF5F7C" w:rsidP="00DF5F7C">
      <w:pPr>
        <w:pStyle w:val="Header"/>
        <w:jc w:val="center"/>
        <w:rPr>
          <w:b/>
          <w:bCs/>
          <w:u w:val="single"/>
        </w:rPr>
      </w:pPr>
    </w:p>
    <w:p w:rsidR="00DF5F7C" w:rsidRPr="003B474A" w:rsidRDefault="00DF5F7C" w:rsidP="00DF5F7C">
      <w:pPr>
        <w:pStyle w:val="Header"/>
        <w:numPr>
          <w:ilvl w:val="0"/>
          <w:numId w:val="2"/>
        </w:numPr>
      </w:pPr>
      <w:r w:rsidRPr="00DF5F7C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val="en-US" w:eastAsia="en-US"/>
        </w:rPr>
        <w:lastRenderedPageBreak/>
        <w:t>MILITARY</w:t>
      </w:r>
      <w:r>
        <w:rPr>
          <w:b/>
          <w:bCs/>
          <w:u w:val="single"/>
        </w:rPr>
        <w:t>:</w:t>
      </w:r>
      <w:r>
        <w:t xml:space="preserve"> </w:t>
      </w:r>
    </w:p>
    <w:p w:rsidR="00DF5F7C" w:rsidRPr="00D45FF5" w:rsidRDefault="00DF5F7C" w:rsidP="00D45FF5">
      <w:pPr>
        <w:pStyle w:val="Header"/>
        <w:numPr>
          <w:ilvl w:val="1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45F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EU </w:t>
      </w:r>
      <w:r w:rsidR="00D45FF5" w:rsidRPr="00D45F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Common Military List</w:t>
      </w:r>
      <w:r w:rsidRPr="00D45F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(Eng- Arabic)</w:t>
      </w:r>
    </w:p>
    <w:p w:rsidR="00DF5F7C" w:rsidRPr="00D45FF5" w:rsidRDefault="00D45FF5" w:rsidP="00DF5F7C">
      <w:pPr>
        <w:pStyle w:val="Header"/>
        <w:numPr>
          <w:ilvl w:val="1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45F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Dual-Use Item List</w:t>
      </w:r>
    </w:p>
    <w:p w:rsidR="00DF5F7C" w:rsidRPr="00D45FF5" w:rsidRDefault="00DF5F7C" w:rsidP="00DF5F7C">
      <w:pPr>
        <w:pStyle w:val="Header"/>
        <w:numPr>
          <w:ilvl w:val="1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45FF5">
        <w:rPr>
          <w:rFonts w:asciiTheme="minorHAnsi" w:eastAsiaTheme="minorHAnsi" w:hAnsiTheme="minorHAnsi" w:cstheme="minorBidi" w:hint="cs"/>
          <w:sz w:val="22"/>
          <w:szCs w:val="22"/>
          <w:lang w:val="en-US" w:eastAsia="en-US"/>
        </w:rPr>
        <w:t>Proliferation Awareness Workshop</w:t>
      </w:r>
      <w:r w:rsidRPr="00D45F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(PPT, Eng- Arabic)</w:t>
      </w:r>
    </w:p>
    <w:p w:rsidR="00DF5F7C" w:rsidRPr="00D45FF5" w:rsidRDefault="00DF5F7C" w:rsidP="00DF5F7C">
      <w:pPr>
        <w:pStyle w:val="Header"/>
        <w:ind w:left="7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F5F7C" w:rsidRDefault="00DF5F7C" w:rsidP="00DF5F7C">
      <w:pPr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HEALTH</w:t>
      </w:r>
    </w:p>
    <w:p w:rsidR="00DF5F7C" w:rsidRPr="00D45FF5" w:rsidRDefault="00DF5F7C" w:rsidP="00D45FF5">
      <w:pPr>
        <w:pStyle w:val="Header"/>
        <w:numPr>
          <w:ilvl w:val="1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45F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Development of the health system- alternatives and choices (Study, Eng-</w:t>
      </w:r>
      <w:proofErr w:type="spellStart"/>
      <w:r w:rsidRPr="00D45F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Ara</w:t>
      </w:r>
      <w:proofErr w:type="spellEnd"/>
      <w:r w:rsidRPr="00D45F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.)</w:t>
      </w:r>
    </w:p>
    <w:p w:rsidR="00DF5F7C" w:rsidRPr="00D45FF5" w:rsidRDefault="00DF5F7C" w:rsidP="00D45FF5">
      <w:pPr>
        <w:pStyle w:val="Header"/>
        <w:numPr>
          <w:ilvl w:val="1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45F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Die </w:t>
      </w:r>
      <w:proofErr w:type="spellStart"/>
      <w:r w:rsidRPr="00D45F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endoskopische</w:t>
      </w:r>
      <w:proofErr w:type="spellEnd"/>
      <w:r w:rsidRPr="00D45F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Revolution (A medical brochure on orthopedic therapy, Alpha Clinic, </w:t>
      </w:r>
      <w:smartTag w:uri="urn:schemas-microsoft-com:office:smarttags" w:element="place">
        <w:smartTag w:uri="urn:schemas-microsoft-com:office:smarttags" w:element="country-region">
          <w:r w:rsidRPr="00D45FF5">
            <w:rPr>
              <w:rFonts w:asciiTheme="minorHAnsi" w:eastAsiaTheme="minorHAnsi" w:hAnsiTheme="minorHAnsi" w:cstheme="minorBidi"/>
              <w:sz w:val="22"/>
              <w:szCs w:val="22"/>
              <w:lang w:val="en-US" w:eastAsia="en-US"/>
            </w:rPr>
            <w:t>Germany</w:t>
          </w:r>
        </w:smartTag>
      </w:smartTag>
      <w:r w:rsidRPr="00D45F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,  (German – Arabic)</w:t>
      </w:r>
    </w:p>
    <w:p w:rsidR="00DF5F7C" w:rsidRPr="00D45FF5" w:rsidRDefault="00DF5F7C" w:rsidP="00D45FF5">
      <w:pPr>
        <w:pStyle w:val="Header"/>
        <w:numPr>
          <w:ilvl w:val="1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45F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Medical articles for the Egyptian medical magazine "</w:t>
      </w:r>
      <w:proofErr w:type="spellStart"/>
      <w:r w:rsidRPr="00D45F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Tabibak</w:t>
      </w:r>
      <w:proofErr w:type="spellEnd"/>
      <w:r w:rsidRPr="00D45F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Al-</w:t>
      </w:r>
      <w:proofErr w:type="spellStart"/>
      <w:r w:rsidRPr="00D45F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Khass</w:t>
      </w:r>
      <w:proofErr w:type="spellEnd"/>
      <w:r w:rsidRPr="00D45F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".</w:t>
      </w:r>
    </w:p>
    <w:p w:rsidR="00D45FF5" w:rsidRPr="00D45FF5" w:rsidRDefault="00D45FF5" w:rsidP="00D45FF5">
      <w:pPr>
        <w:spacing w:after="0" w:line="360" w:lineRule="auto"/>
        <w:ind w:left="720"/>
        <w:rPr>
          <w:sz w:val="18"/>
          <w:szCs w:val="18"/>
          <w:lang w:eastAsia="de-DE"/>
        </w:rPr>
      </w:pPr>
    </w:p>
    <w:p w:rsidR="00DF5F7C" w:rsidRDefault="00DF5F7C" w:rsidP="00D45FF5">
      <w:pPr>
        <w:numPr>
          <w:ilvl w:val="0"/>
          <w:numId w:val="1"/>
        </w:numPr>
        <w:spacing w:after="0"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AUDIO:</w:t>
      </w:r>
    </w:p>
    <w:p w:rsidR="00DF5F7C" w:rsidRDefault="00DF5F7C" w:rsidP="00D211F9">
      <w:pPr>
        <w:pStyle w:val="Header"/>
        <w:numPr>
          <w:ilvl w:val="1"/>
          <w:numId w:val="2"/>
        </w:num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D211F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Transcription of audio lectures " SAPPHIRE '06 </w:t>
      </w:r>
      <w:smartTag w:uri="urn:schemas-microsoft-com:office:smarttags" w:element="City">
        <w:smartTag w:uri="urn:schemas-microsoft-com:office:smarttags" w:element="place">
          <w:r w:rsidRPr="00D211F9">
            <w:rPr>
              <w:rFonts w:asciiTheme="minorHAnsi" w:eastAsiaTheme="minorHAnsi" w:hAnsiTheme="minorHAnsi" w:cstheme="minorBidi"/>
              <w:sz w:val="22"/>
              <w:szCs w:val="22"/>
              <w:lang w:val="en-US" w:eastAsia="en-US"/>
            </w:rPr>
            <w:t>Orlando</w:t>
          </w:r>
        </w:smartTag>
      </w:smartTag>
      <w:r w:rsidRPr="00D211F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"</w:t>
      </w:r>
      <w:r w:rsidR="006970F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(Eng-Arabic)</w:t>
      </w:r>
    </w:p>
    <w:p w:rsidR="006970FF" w:rsidRPr="00D211F9" w:rsidRDefault="006970FF" w:rsidP="006970FF">
      <w:pPr>
        <w:pStyle w:val="Header"/>
        <w:ind w:left="144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F5F7C" w:rsidRDefault="00DF5F7C" w:rsidP="00D45FF5">
      <w:pPr>
        <w:numPr>
          <w:ilvl w:val="0"/>
          <w:numId w:val="1"/>
        </w:numPr>
        <w:spacing w:after="0" w:line="360" w:lineRule="auto"/>
      </w:pPr>
      <w:r w:rsidRPr="00EF75BF">
        <w:rPr>
          <w:b/>
          <w:bCs/>
          <w:caps/>
          <w:u w:val="single"/>
        </w:rPr>
        <w:t>Legal</w:t>
      </w:r>
      <w:r w:rsidRPr="00EF75BF">
        <w:rPr>
          <w:b/>
          <w:bCs/>
        </w:rPr>
        <w:t>:</w:t>
      </w:r>
      <w:r w:rsidRPr="00781D96">
        <w:t xml:space="preserve"> </w:t>
      </w:r>
    </w:p>
    <w:p w:rsidR="00DF5F7C" w:rsidRDefault="00DF5F7C" w:rsidP="00D45FF5">
      <w:pPr>
        <w:numPr>
          <w:ilvl w:val="1"/>
          <w:numId w:val="1"/>
        </w:numPr>
        <w:spacing w:after="0" w:line="360" w:lineRule="auto"/>
      </w:pPr>
      <w:r w:rsidRPr="00781D96">
        <w:t>T</w:t>
      </w:r>
      <w:r>
        <w:t>r</w:t>
      </w:r>
      <w:r w:rsidRPr="00781D96">
        <w:t>ans</w:t>
      </w:r>
      <w:r>
        <w:t xml:space="preserve">lation of contracts, excerpts of laws and acts, UN reports, etc., </w:t>
      </w:r>
    </w:p>
    <w:p w:rsidR="00DF5F7C" w:rsidRPr="005D44FB" w:rsidRDefault="00DF5F7C" w:rsidP="00D45FF5">
      <w:pPr>
        <w:numPr>
          <w:ilvl w:val="0"/>
          <w:numId w:val="1"/>
        </w:numPr>
        <w:spacing w:after="0" w:line="360" w:lineRule="auto"/>
      </w:pPr>
      <w:r w:rsidRPr="00EF75BF">
        <w:rPr>
          <w:b/>
          <w:bCs/>
          <w:caps/>
          <w:u w:val="single"/>
        </w:rPr>
        <w:t>Miscellaneous</w:t>
      </w:r>
      <w:r w:rsidRPr="00EF75BF">
        <w:rPr>
          <w:b/>
          <w:bCs/>
        </w:rPr>
        <w:t xml:space="preserve"> : </w:t>
      </w:r>
      <w:r>
        <w:t>Touristic promotions, Letters, Technical brochures, Flyers, Fact sheets, Localization , etc.</w:t>
      </w:r>
    </w:p>
    <w:p w:rsidR="00B87823" w:rsidRDefault="00B87823" w:rsidP="00B87823">
      <w:pPr>
        <w:spacing w:line="240" w:lineRule="auto"/>
        <w:contextualSpacing/>
        <w:jc w:val="both"/>
        <w:rPr>
          <w:b/>
          <w:bCs/>
          <w:i/>
          <w:iCs/>
          <w:color w:val="000000" w:themeColor="text1"/>
        </w:rPr>
      </w:pPr>
    </w:p>
    <w:p w:rsidR="00B87823" w:rsidRDefault="00D45FF5" w:rsidP="00B87823">
      <w:pPr>
        <w:spacing w:line="240" w:lineRule="auto"/>
        <w:contextualSpacing/>
        <w:jc w:val="both"/>
        <w:rPr>
          <w:b/>
          <w:bCs/>
          <w:i/>
          <w:iCs/>
          <w:color w:val="000000" w:themeColor="text1"/>
        </w:rPr>
      </w:pPr>
      <w:r w:rsidRPr="00B87823">
        <w:rPr>
          <w:b/>
          <w:bCs/>
          <w:i/>
          <w:iCs/>
          <w:color w:val="000000" w:themeColor="text1"/>
        </w:rPr>
        <w:t>Language Pairs :</w:t>
      </w:r>
    </w:p>
    <w:p w:rsidR="00D45FF5" w:rsidRPr="00B87823" w:rsidRDefault="00D45FF5" w:rsidP="00B87823">
      <w:pPr>
        <w:spacing w:line="240" w:lineRule="auto"/>
        <w:contextualSpacing/>
        <w:jc w:val="both"/>
        <w:rPr>
          <w:b/>
          <w:bCs/>
          <w:i/>
          <w:iCs/>
          <w:color w:val="000000" w:themeColor="text1"/>
        </w:rPr>
      </w:pPr>
      <w:r w:rsidRPr="00B87823">
        <w:rPr>
          <w:b/>
          <w:bCs/>
          <w:i/>
          <w:iCs/>
          <w:color w:val="000000" w:themeColor="text1"/>
        </w:rPr>
        <w:t xml:space="preserve"> </w:t>
      </w:r>
    </w:p>
    <w:p w:rsidR="00D45FF5" w:rsidRPr="00D211F9" w:rsidRDefault="00D45FF5" w:rsidP="00D211F9">
      <w:pPr>
        <w:numPr>
          <w:ilvl w:val="0"/>
          <w:numId w:val="6"/>
        </w:numPr>
        <w:spacing w:after="0" w:line="240" w:lineRule="auto"/>
      </w:pPr>
      <w:r w:rsidRPr="00D211F9">
        <w:t xml:space="preserve">English </w:t>
      </w:r>
      <w:r w:rsidR="00D211F9">
        <w:t xml:space="preserve"> </w:t>
      </w:r>
      <w:r w:rsidR="00D211F9">
        <w:sym w:font="Wingdings" w:char="F0DF"/>
      </w:r>
      <w:r w:rsidR="00D211F9">
        <w:sym w:font="Wingdings" w:char="F0E0"/>
      </w:r>
      <w:r w:rsidRPr="00D211F9">
        <w:t xml:space="preserve"> Arabic</w:t>
      </w:r>
    </w:p>
    <w:p w:rsidR="00D45FF5" w:rsidRPr="00D211F9" w:rsidRDefault="00D45FF5" w:rsidP="00D211F9">
      <w:pPr>
        <w:numPr>
          <w:ilvl w:val="0"/>
          <w:numId w:val="6"/>
        </w:numPr>
        <w:spacing w:after="0" w:line="240" w:lineRule="auto"/>
      </w:pPr>
      <w:r w:rsidRPr="00D211F9">
        <w:t xml:space="preserve">French </w:t>
      </w:r>
      <w:r w:rsidR="00D211F9">
        <w:sym w:font="Wingdings" w:char="F0DF"/>
      </w:r>
      <w:r w:rsidR="00D211F9">
        <w:sym w:font="Wingdings" w:char="F0E0"/>
      </w:r>
      <w:r w:rsidRPr="00D211F9">
        <w:t xml:space="preserve"> Arabic </w:t>
      </w:r>
    </w:p>
    <w:p w:rsidR="00D45FF5" w:rsidRPr="00D211F9" w:rsidRDefault="00D45FF5" w:rsidP="00D211F9">
      <w:pPr>
        <w:numPr>
          <w:ilvl w:val="0"/>
          <w:numId w:val="6"/>
        </w:numPr>
        <w:spacing w:after="0" w:line="240" w:lineRule="auto"/>
      </w:pPr>
      <w:r w:rsidRPr="00D211F9">
        <w:t>English</w:t>
      </w:r>
      <w:r w:rsidR="00D211F9">
        <w:sym w:font="Wingdings" w:char="F0DF"/>
      </w:r>
      <w:r w:rsidR="00D211F9">
        <w:sym w:font="Wingdings" w:char="F0E0"/>
      </w:r>
      <w:r w:rsidRPr="00D211F9">
        <w:t>French</w:t>
      </w:r>
    </w:p>
    <w:p w:rsidR="00D211F9" w:rsidRPr="00D211F9" w:rsidRDefault="00D211F9" w:rsidP="00D211F9">
      <w:pPr>
        <w:numPr>
          <w:ilvl w:val="0"/>
          <w:numId w:val="6"/>
        </w:numPr>
        <w:spacing w:after="0" w:line="240" w:lineRule="auto"/>
      </w:pPr>
      <w:r w:rsidRPr="00D211F9">
        <w:t>German</w:t>
      </w:r>
      <w:r>
        <w:sym w:font="Wingdings" w:char="F0E0"/>
      </w:r>
      <w:r w:rsidRPr="00D211F9">
        <w:t xml:space="preserve"> Arabic</w:t>
      </w:r>
    </w:p>
    <w:p w:rsidR="00D211F9" w:rsidRDefault="00D211F9" w:rsidP="00D211F9">
      <w:pPr>
        <w:numPr>
          <w:ilvl w:val="0"/>
          <w:numId w:val="6"/>
        </w:numPr>
        <w:spacing w:after="0" w:line="240" w:lineRule="auto"/>
        <w:contextualSpacing/>
        <w:jc w:val="both"/>
      </w:pPr>
      <w:r>
        <w:t xml:space="preserve">German </w:t>
      </w:r>
      <w:r>
        <w:sym w:font="Wingdings" w:char="F0E0"/>
      </w:r>
      <w:r>
        <w:t xml:space="preserve"> French</w:t>
      </w:r>
    </w:p>
    <w:p w:rsidR="00D45FF5" w:rsidRPr="00D211F9" w:rsidRDefault="00D45FF5" w:rsidP="00D211F9">
      <w:pPr>
        <w:numPr>
          <w:ilvl w:val="0"/>
          <w:numId w:val="6"/>
        </w:numPr>
        <w:spacing w:after="0" w:line="240" w:lineRule="auto"/>
        <w:contextualSpacing/>
        <w:jc w:val="both"/>
      </w:pPr>
      <w:r w:rsidRPr="00D211F9">
        <w:t>German</w:t>
      </w:r>
      <w:r w:rsidR="00D211F9">
        <w:sym w:font="Wingdings" w:char="F0E0"/>
      </w:r>
      <w:r w:rsidRPr="00D211F9">
        <w:t>English</w:t>
      </w:r>
    </w:p>
    <w:p w:rsidR="00D45FF5" w:rsidRPr="00D211F9" w:rsidRDefault="005D258A" w:rsidP="00D211F9">
      <w:pPr>
        <w:spacing w:after="0" w:line="240" w:lineRule="auto"/>
        <w:ind w:left="720"/>
        <w:contextualSpacing/>
        <w:jc w:val="both"/>
      </w:pPr>
      <w:r w:rsidRPr="00D211F9">
        <w:t xml:space="preserve">  </w:t>
      </w:r>
      <w:r w:rsidR="00317A27" w:rsidRPr="00D211F9">
        <w:t xml:space="preserve"> </w:t>
      </w:r>
    </w:p>
    <w:p w:rsidR="00D45FF5" w:rsidRDefault="00D45FF5" w:rsidP="009C5B10">
      <w:pPr>
        <w:spacing w:line="240" w:lineRule="auto"/>
        <w:contextualSpacing/>
        <w:jc w:val="both"/>
        <w:rPr>
          <w:sz w:val="20"/>
          <w:szCs w:val="20"/>
        </w:rPr>
      </w:pPr>
    </w:p>
    <w:p w:rsidR="00054B22" w:rsidRDefault="00054B22" w:rsidP="009C5B10">
      <w:pPr>
        <w:spacing w:line="240" w:lineRule="auto"/>
        <w:contextualSpacing/>
        <w:jc w:val="bot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ADDITIONAL SKILLS:</w:t>
      </w:r>
    </w:p>
    <w:p w:rsidR="00B90FB9" w:rsidRDefault="00B90FB9" w:rsidP="009C5B10">
      <w:pPr>
        <w:spacing w:line="240" w:lineRule="auto"/>
        <w:contextualSpacing/>
        <w:jc w:val="both"/>
        <w:rPr>
          <w:b/>
          <w:bCs/>
          <w:i/>
          <w:iCs/>
          <w:color w:val="000000" w:themeColor="text1"/>
        </w:rPr>
      </w:pPr>
    </w:p>
    <w:p w:rsidR="00B90FB9" w:rsidRDefault="00B90FB9" w:rsidP="009C5B10">
      <w:pPr>
        <w:spacing w:line="240" w:lineRule="auto"/>
        <w:contextualSpacing/>
        <w:jc w:val="both"/>
      </w:pPr>
      <w:r>
        <w:t>- Website</w:t>
      </w:r>
      <w:r w:rsidR="005A588E">
        <w:t>, software</w:t>
      </w:r>
      <w:r>
        <w:t xml:space="preserve"> localization </w:t>
      </w:r>
    </w:p>
    <w:p w:rsidR="003501F0" w:rsidRDefault="00B90FB9" w:rsidP="009C5B10">
      <w:pPr>
        <w:spacing w:line="240" w:lineRule="auto"/>
        <w:contextualSpacing/>
        <w:jc w:val="both"/>
      </w:pPr>
      <w:r>
        <w:t>- Audio Translation services: Transcription and Voice-over.</w:t>
      </w:r>
    </w:p>
    <w:p w:rsidR="00054B22" w:rsidRPr="00B90FB9" w:rsidRDefault="003501F0" w:rsidP="009C5B10">
      <w:pPr>
        <w:spacing w:line="240" w:lineRule="auto"/>
        <w:contextualSpacing/>
        <w:jc w:val="both"/>
      </w:pPr>
      <w:r>
        <w:t xml:space="preserve">- Typing </w:t>
      </w:r>
      <w:r w:rsidR="00E27D16">
        <w:t xml:space="preserve">and data entry </w:t>
      </w:r>
      <w:r>
        <w:t>service</w:t>
      </w:r>
      <w:r w:rsidR="00E27D16">
        <w:t>s</w:t>
      </w:r>
      <w:r w:rsidR="00B90FB9" w:rsidRPr="00B90FB9">
        <w:t xml:space="preserve">   </w:t>
      </w:r>
    </w:p>
    <w:p w:rsidR="00B90FB9" w:rsidRDefault="00B90FB9" w:rsidP="009C5B10">
      <w:pPr>
        <w:spacing w:line="240" w:lineRule="auto"/>
        <w:contextualSpacing/>
        <w:jc w:val="both"/>
        <w:rPr>
          <w:b/>
          <w:bCs/>
          <w:i/>
          <w:iCs/>
          <w:color w:val="000000" w:themeColor="text1"/>
        </w:rPr>
      </w:pPr>
    </w:p>
    <w:p w:rsidR="00317A27" w:rsidRDefault="00AF48B9" w:rsidP="009C5B10">
      <w:pPr>
        <w:spacing w:line="240" w:lineRule="auto"/>
        <w:contextualSpacing/>
        <w:jc w:val="both"/>
        <w:rPr>
          <w:b/>
          <w:bCs/>
          <w:i/>
          <w:iCs/>
          <w:color w:val="000000" w:themeColor="text1"/>
        </w:rPr>
      </w:pPr>
      <w:r w:rsidRPr="00AF48B9">
        <w:rPr>
          <w:b/>
          <w:bCs/>
          <w:i/>
          <w:iCs/>
          <w:color w:val="000000" w:themeColor="text1"/>
        </w:rPr>
        <w:t>EDUCATION</w:t>
      </w:r>
    </w:p>
    <w:p w:rsidR="00AF48B9" w:rsidRDefault="00B67401" w:rsidP="00B67401">
      <w:pPr>
        <w:pStyle w:val="ListParagraph"/>
        <w:numPr>
          <w:ilvl w:val="0"/>
          <w:numId w:val="5"/>
        </w:numPr>
      </w:pPr>
      <w:r>
        <w:t xml:space="preserve">High School ,College Saint </w:t>
      </w:r>
      <w:proofErr w:type="spellStart"/>
      <w:r>
        <w:t>V</w:t>
      </w:r>
      <w:r w:rsidR="00AF48B9">
        <w:t>in</w:t>
      </w:r>
      <w:r>
        <w:t>Ç</w:t>
      </w:r>
      <w:r w:rsidR="006970FF">
        <w:t>ent</w:t>
      </w:r>
      <w:proofErr w:type="spellEnd"/>
      <w:r w:rsidR="006970FF">
        <w:t xml:space="preserve"> De Paul,</w:t>
      </w:r>
      <w:r w:rsidR="006970FF" w:rsidRPr="006970FF">
        <w:t xml:space="preserve"> </w:t>
      </w:r>
      <w:r w:rsidR="006970FF">
        <w:t>Cairo, Egypt.</w:t>
      </w:r>
    </w:p>
    <w:p w:rsidR="00AF48B9" w:rsidRDefault="00AF48B9" w:rsidP="00AF48B9">
      <w:pPr>
        <w:pStyle w:val="ListParagraph"/>
        <w:numPr>
          <w:ilvl w:val="0"/>
          <w:numId w:val="5"/>
        </w:numPr>
      </w:pPr>
      <w:r>
        <w:t>BA of German Language</w:t>
      </w:r>
      <w:r w:rsidR="006970FF">
        <w:t xml:space="preserve"> and Literature,  </w:t>
      </w:r>
      <w:proofErr w:type="spellStart"/>
      <w:r w:rsidR="006970FF">
        <w:t>Ain</w:t>
      </w:r>
      <w:proofErr w:type="spellEnd"/>
      <w:r w:rsidR="006970FF">
        <w:t xml:space="preserve"> Shams Uni., Cairo, Egypt.</w:t>
      </w:r>
    </w:p>
    <w:p w:rsidR="00D45FF5" w:rsidRDefault="00D45FF5" w:rsidP="00D45FF5">
      <w:pPr>
        <w:pStyle w:val="ListParagraph"/>
      </w:pPr>
    </w:p>
    <w:p w:rsidR="00D45FF5" w:rsidRDefault="00D45FF5" w:rsidP="00D45FF5">
      <w:pPr>
        <w:pStyle w:val="ListParagraph"/>
      </w:pPr>
    </w:p>
    <w:p w:rsidR="00AF48B9" w:rsidRPr="00317A27" w:rsidRDefault="005A588E" w:rsidP="009C5B10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References and samples available upon request.</w:t>
      </w:r>
    </w:p>
    <w:sectPr w:rsidR="00AF48B9" w:rsidRPr="00317A27" w:rsidSect="00B022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emi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A2A"/>
    <w:multiLevelType w:val="hybridMultilevel"/>
    <w:tmpl w:val="5E5A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7385"/>
    <w:multiLevelType w:val="hybridMultilevel"/>
    <w:tmpl w:val="F1525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A62DB"/>
    <w:multiLevelType w:val="hybridMultilevel"/>
    <w:tmpl w:val="7C26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95815"/>
    <w:multiLevelType w:val="hybridMultilevel"/>
    <w:tmpl w:val="A844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C35BB"/>
    <w:multiLevelType w:val="hybridMultilevel"/>
    <w:tmpl w:val="E4CE7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B61D9"/>
    <w:multiLevelType w:val="hybridMultilevel"/>
    <w:tmpl w:val="7A90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1171"/>
    <w:multiLevelType w:val="hybridMultilevel"/>
    <w:tmpl w:val="78FAB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7D86"/>
    <w:rsid w:val="00054B22"/>
    <w:rsid w:val="00093AFD"/>
    <w:rsid w:val="000B3FCD"/>
    <w:rsid w:val="001E0D68"/>
    <w:rsid w:val="00317A27"/>
    <w:rsid w:val="00330307"/>
    <w:rsid w:val="003501F0"/>
    <w:rsid w:val="003A20C1"/>
    <w:rsid w:val="003F11CA"/>
    <w:rsid w:val="00483767"/>
    <w:rsid w:val="005201CE"/>
    <w:rsid w:val="005A588E"/>
    <w:rsid w:val="005C667E"/>
    <w:rsid w:val="005D258A"/>
    <w:rsid w:val="005F4E85"/>
    <w:rsid w:val="005F703E"/>
    <w:rsid w:val="006970FF"/>
    <w:rsid w:val="00735147"/>
    <w:rsid w:val="007E4FCB"/>
    <w:rsid w:val="008817C2"/>
    <w:rsid w:val="009A0A91"/>
    <w:rsid w:val="009C5B10"/>
    <w:rsid w:val="00AA0BC4"/>
    <w:rsid w:val="00AF48B9"/>
    <w:rsid w:val="00B022CC"/>
    <w:rsid w:val="00B551B1"/>
    <w:rsid w:val="00B67401"/>
    <w:rsid w:val="00B87823"/>
    <w:rsid w:val="00B90FB9"/>
    <w:rsid w:val="00C8782B"/>
    <w:rsid w:val="00CA7D3A"/>
    <w:rsid w:val="00D211F9"/>
    <w:rsid w:val="00D45FF5"/>
    <w:rsid w:val="00D87D86"/>
    <w:rsid w:val="00DF5F7C"/>
    <w:rsid w:val="00E27D16"/>
    <w:rsid w:val="00EE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CC"/>
  </w:style>
  <w:style w:type="paragraph" w:styleId="Heading1">
    <w:name w:val="heading 1"/>
    <w:basedOn w:val="Normal"/>
    <w:next w:val="Normal"/>
    <w:link w:val="Heading1Char"/>
    <w:qFormat/>
    <w:rsid w:val="00DF5F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F5F7C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RotisSemiSans-Bold" w:eastAsia="Times New Roman" w:hAnsi="RotisSemiSans-Bold" w:cs="Times New Roman"/>
      <w:b/>
      <w:bCs/>
      <w:sz w:val="40"/>
      <w:szCs w:val="4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A27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F4E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4E85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DF5F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F5F7C"/>
    <w:rPr>
      <w:rFonts w:ascii="RotisSemiSans-Bold" w:eastAsia="Times New Roman" w:hAnsi="RotisSemiSans-Bold" w:cs="Times New Roman"/>
      <w:b/>
      <w:bCs/>
      <w:sz w:val="40"/>
      <w:szCs w:val="40"/>
      <w:lang w:val="de-DE" w:eastAsia="de-DE"/>
    </w:rPr>
  </w:style>
  <w:style w:type="paragraph" w:styleId="Header">
    <w:name w:val="header"/>
    <w:basedOn w:val="Normal"/>
    <w:link w:val="HeaderChar"/>
    <w:rsid w:val="00DF5F7C"/>
    <w:pPr>
      <w:widowControl w:val="0"/>
      <w:tabs>
        <w:tab w:val="center" w:pos="4820"/>
        <w:tab w:val="right" w:pos="7371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DF5F7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F5F7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F5F7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8B9"/>
    <w:pPr>
      <w:ind w:left="720"/>
      <w:contextualSpacing/>
    </w:pPr>
  </w:style>
  <w:style w:type="character" w:styleId="Strong">
    <w:name w:val="Strong"/>
    <w:basedOn w:val="DefaultParagraphFont"/>
    <w:qFormat/>
    <w:rsid w:val="00D45FF5"/>
    <w:rPr>
      <w:b/>
      <w:bCs/>
    </w:rPr>
  </w:style>
  <w:style w:type="character" w:styleId="Emphasis">
    <w:name w:val="Emphasis"/>
    <w:basedOn w:val="DefaultParagraphFont"/>
    <w:qFormat/>
    <w:rsid w:val="00D45FF5"/>
    <w:rPr>
      <w:i/>
      <w:iCs/>
    </w:rPr>
  </w:style>
  <w:style w:type="character" w:styleId="BookTitle">
    <w:name w:val="Book Title"/>
    <w:basedOn w:val="DefaultParagraphFont"/>
    <w:uiPriority w:val="33"/>
    <w:qFormat/>
    <w:rsid w:val="009A0A91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A0A91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aezzat_mai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ihabpop</cp:lastModifiedBy>
  <cp:revision>27</cp:revision>
  <dcterms:created xsi:type="dcterms:W3CDTF">2016-09-26T13:03:00Z</dcterms:created>
  <dcterms:modified xsi:type="dcterms:W3CDTF">2017-08-15T12:10:00Z</dcterms:modified>
</cp:coreProperties>
</file>