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BD" w:rsidRDefault="0037488E" w:rsidP="00361819">
      <w:pPr>
        <w:rPr>
          <w:color w:val="000000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</w:t>
      </w:r>
    </w:p>
    <w:p w:rsidR="0037488E" w:rsidRPr="0037488E" w:rsidRDefault="0037488E" w:rsidP="003F412A">
      <w:pPr>
        <w:rPr>
          <w:color w:val="000000"/>
          <w:sz w:val="28"/>
          <w:szCs w:val="28"/>
          <w:lang w:val="en-US"/>
        </w:rPr>
      </w:pPr>
      <w:r w:rsidRPr="003F412A">
        <w:rPr>
          <w:b/>
          <w:bCs/>
          <w:sz w:val="28"/>
          <w:szCs w:val="28"/>
          <w:lang w:val="en-GB"/>
        </w:rPr>
        <w:t>NAME</w:t>
      </w:r>
      <w:r w:rsidRPr="003F412A">
        <w:rPr>
          <w:b/>
          <w:bCs/>
          <w:lang w:val="en-GB"/>
        </w:rPr>
        <w:t>:</w:t>
      </w:r>
      <w:r w:rsidR="003F412A" w:rsidRPr="003F412A">
        <w:rPr>
          <w:b/>
          <w:bCs/>
          <w:lang w:val="en-GB"/>
        </w:rPr>
        <w:t xml:space="preserve">                               </w:t>
      </w:r>
      <w:r w:rsidRPr="003F412A">
        <w:rPr>
          <w:b/>
          <w:bCs/>
          <w:lang w:val="en-GB"/>
        </w:rPr>
        <w:t xml:space="preserve"> </w:t>
      </w:r>
      <w:r w:rsidRPr="003F412A">
        <w:rPr>
          <w:b/>
          <w:bCs/>
          <w:color w:val="000000"/>
          <w:sz w:val="28"/>
          <w:szCs w:val="28"/>
          <w:lang w:val="en-US"/>
        </w:rPr>
        <w:t xml:space="preserve">Natalia </w:t>
      </w:r>
      <w:proofErr w:type="spellStart"/>
      <w:r w:rsidR="003F412A" w:rsidRPr="003F412A">
        <w:rPr>
          <w:b/>
          <w:bCs/>
          <w:color w:val="000000"/>
          <w:sz w:val="28"/>
          <w:szCs w:val="28"/>
          <w:lang w:val="en-US"/>
        </w:rPr>
        <w:t>Rymashevska</w:t>
      </w:r>
      <w:proofErr w:type="spellEnd"/>
      <w:r w:rsidR="00745D68" w:rsidRPr="003F412A">
        <w:rPr>
          <w:b/>
          <w:bCs/>
          <w:color w:val="000000"/>
          <w:sz w:val="28"/>
          <w:szCs w:val="28"/>
          <w:lang w:val="en-US"/>
        </w:rPr>
        <w:t xml:space="preserve">                                  </w:t>
      </w:r>
      <w:r w:rsidR="003F412A" w:rsidRPr="003F412A">
        <w:rPr>
          <w:b/>
          <w:bCs/>
          <w:color w:val="000000"/>
          <w:sz w:val="28"/>
          <w:szCs w:val="28"/>
          <w:lang w:val="en-US"/>
        </w:rPr>
        <w:t xml:space="preserve">                                   </w:t>
      </w:r>
      <w:bookmarkStart w:id="0" w:name="_GoBack"/>
      <w:bookmarkEnd w:id="0"/>
    </w:p>
    <w:p w:rsidR="0037488E" w:rsidRPr="00745D68" w:rsidRDefault="0037488E" w:rsidP="00745D68">
      <w:pPr>
        <w:rPr>
          <w:b/>
          <w:sz w:val="28"/>
          <w:lang w:val="en-GB"/>
        </w:rPr>
      </w:pPr>
      <w:r w:rsidRPr="0037488E">
        <w:rPr>
          <w:lang w:val="en-GB"/>
        </w:rPr>
        <w:t>DATE OF BIRTH:</w:t>
      </w:r>
      <w:r w:rsidRPr="0037488E">
        <w:rPr>
          <w:lang w:val="en-GB"/>
        </w:rPr>
        <w:tab/>
      </w:r>
      <w:r w:rsidRPr="0037488E">
        <w:rPr>
          <w:lang w:val="en-GB"/>
        </w:rPr>
        <w:tab/>
        <w:t>04.03.1987</w:t>
      </w:r>
    </w:p>
    <w:p w:rsidR="0037488E" w:rsidRPr="0037488E" w:rsidRDefault="0037488E" w:rsidP="0037488E">
      <w:pPr>
        <w:rPr>
          <w:lang w:val="en-GB"/>
        </w:rPr>
      </w:pPr>
      <w:r w:rsidRPr="0037488E">
        <w:rPr>
          <w:lang w:val="en-GB"/>
        </w:rPr>
        <w:t>PLACE OF BIRTH:</w:t>
      </w:r>
      <w:r w:rsidRPr="0037488E">
        <w:rPr>
          <w:lang w:val="en-GB"/>
        </w:rPr>
        <w:tab/>
      </w:r>
      <w:r w:rsidRPr="0037488E">
        <w:rPr>
          <w:lang w:val="en-GB"/>
        </w:rPr>
        <w:tab/>
      </w:r>
      <w:r w:rsidR="005B07A9">
        <w:rPr>
          <w:lang w:val="en-GB"/>
        </w:rPr>
        <w:t>Ukraine, Vinnitsa</w:t>
      </w:r>
    </w:p>
    <w:p w:rsidR="0037488E" w:rsidRDefault="0037488E" w:rsidP="00B72A5B">
      <w:pPr>
        <w:pBdr>
          <w:bottom w:val="single" w:sz="12" w:space="1" w:color="auto"/>
        </w:pBdr>
        <w:ind w:right="-143"/>
        <w:rPr>
          <w:lang w:val="en-US"/>
        </w:rPr>
      </w:pPr>
      <w:r w:rsidRPr="0037488E">
        <w:rPr>
          <w:lang w:val="en-GB"/>
        </w:rPr>
        <w:t>CONTACT PHONE:</w:t>
      </w:r>
      <w:r w:rsidRPr="0033322A">
        <w:rPr>
          <w:lang w:val="en-GB"/>
        </w:rPr>
        <w:tab/>
      </w:r>
      <w:r>
        <w:rPr>
          <w:lang w:val="en-GB"/>
        </w:rPr>
        <w:tab/>
      </w:r>
      <w:r w:rsidRPr="0033322A">
        <w:rPr>
          <w:lang w:val="en-GB"/>
        </w:rPr>
        <w:t xml:space="preserve">mob: </w:t>
      </w:r>
      <w:r w:rsidRPr="0037488E">
        <w:rPr>
          <w:lang w:val="en-US"/>
        </w:rPr>
        <w:t>+</w:t>
      </w:r>
      <w:r w:rsidR="005B07A9">
        <w:rPr>
          <w:lang w:val="en-US"/>
        </w:rPr>
        <w:t>380</w:t>
      </w:r>
      <w:r w:rsidR="00B72A5B" w:rsidRPr="00B72A5B">
        <w:rPr>
          <w:lang w:val="en-US"/>
        </w:rPr>
        <w:t>9</w:t>
      </w:r>
      <w:r w:rsidR="00B72A5B" w:rsidRPr="0075158C">
        <w:rPr>
          <w:lang w:val="en-US"/>
        </w:rPr>
        <w:t>68811734</w:t>
      </w:r>
    </w:p>
    <w:p w:rsidR="006C6E58" w:rsidRPr="0075158C" w:rsidRDefault="006C6E58" w:rsidP="00B72A5B">
      <w:pPr>
        <w:pBdr>
          <w:bottom w:val="single" w:sz="12" w:space="1" w:color="auto"/>
        </w:pBdr>
        <w:ind w:right="-143"/>
        <w:rPr>
          <w:lang w:val="en-US"/>
        </w:rPr>
      </w:pPr>
      <w:r>
        <w:rPr>
          <w:lang w:val="en-US"/>
        </w:rPr>
        <w:t>E-MAIL:                                nata@sudanembassy.kiev.ua</w:t>
      </w:r>
    </w:p>
    <w:p w:rsidR="004C37E0" w:rsidRPr="00617EC7" w:rsidRDefault="004C37E0">
      <w:pPr>
        <w:rPr>
          <w:sz w:val="28"/>
          <w:szCs w:val="28"/>
          <w:lang w:val="en-US"/>
        </w:rPr>
      </w:pPr>
    </w:p>
    <w:p w:rsidR="004C37E0" w:rsidRDefault="004C37E0">
      <w:pPr>
        <w:rPr>
          <w:position w:val="-9"/>
          <w:lang w:val="en-GB"/>
        </w:rPr>
      </w:pPr>
      <w:r w:rsidRPr="00630D6D">
        <w:rPr>
          <w:b/>
          <w:position w:val="-9"/>
          <w:sz w:val="28"/>
          <w:szCs w:val="28"/>
          <w:lang w:val="en-GB"/>
        </w:rPr>
        <w:t>Education</w:t>
      </w:r>
      <w:r w:rsidRPr="0037488E">
        <w:rPr>
          <w:position w:val="-9"/>
          <w:lang w:val="en-GB"/>
        </w:rPr>
        <w:t>:</w:t>
      </w:r>
    </w:p>
    <w:p w:rsidR="00FA1AF6" w:rsidRDefault="00FA1AF6" w:rsidP="00FA1AF6">
      <w:pPr>
        <w:rPr>
          <w:sz w:val="28"/>
          <w:szCs w:val="28"/>
          <w:lang w:val="en-US"/>
        </w:rPr>
      </w:pPr>
    </w:p>
    <w:p w:rsidR="00FA1AF6" w:rsidRPr="00C64585" w:rsidRDefault="00FA1AF6" w:rsidP="00C64585">
      <w:pPr>
        <w:rPr>
          <w:sz w:val="28"/>
          <w:szCs w:val="28"/>
          <w:lang w:val="en-US"/>
        </w:rPr>
      </w:pPr>
      <w:r w:rsidRPr="00617EC7">
        <w:rPr>
          <w:sz w:val="28"/>
          <w:szCs w:val="28"/>
          <w:lang w:val="en-US"/>
        </w:rPr>
        <w:t>2005-2010 - Lobachevski State University of Nizhniy Novgorod. Faculty of International Relations. Regional Studies Specialist. Orientalist. Saudi Arabia expert.</w:t>
      </w:r>
    </w:p>
    <w:p w:rsidR="00FA1AF6" w:rsidRPr="0037488E" w:rsidRDefault="00FA1AF6">
      <w:pPr>
        <w:rPr>
          <w:position w:val="-9"/>
          <w:lang w:val="en-GB"/>
        </w:rPr>
      </w:pPr>
    </w:p>
    <w:p w:rsidR="0037488E" w:rsidRDefault="004C37E0">
      <w:pPr>
        <w:rPr>
          <w:sz w:val="28"/>
          <w:szCs w:val="28"/>
          <w:lang w:val="en-US"/>
        </w:rPr>
      </w:pPr>
      <w:r w:rsidRPr="00617EC7">
        <w:rPr>
          <w:sz w:val="28"/>
          <w:szCs w:val="28"/>
          <w:lang w:val="en-US"/>
        </w:rPr>
        <w:t xml:space="preserve">2005-2009 – </w:t>
      </w:r>
      <w:r w:rsidR="00617EC7" w:rsidRPr="00617EC7">
        <w:rPr>
          <w:sz w:val="28"/>
          <w:szCs w:val="28"/>
          <w:lang w:val="en-US"/>
        </w:rPr>
        <w:t>Lobachevski</w:t>
      </w:r>
      <w:r w:rsidRPr="00617EC7">
        <w:rPr>
          <w:sz w:val="28"/>
          <w:szCs w:val="28"/>
          <w:lang w:val="en-US"/>
        </w:rPr>
        <w:t xml:space="preserve"> State University of </w:t>
      </w:r>
      <w:r w:rsidR="00617EC7" w:rsidRPr="00617EC7">
        <w:rPr>
          <w:sz w:val="28"/>
          <w:szCs w:val="28"/>
          <w:lang w:val="en-US"/>
        </w:rPr>
        <w:t>Nizhniy</w:t>
      </w:r>
      <w:r w:rsidRPr="00617EC7">
        <w:rPr>
          <w:sz w:val="28"/>
          <w:szCs w:val="28"/>
          <w:lang w:val="en-US"/>
        </w:rPr>
        <w:t xml:space="preserve"> Novgorod. Faculty of International Relations. Bachelor degree</w:t>
      </w:r>
      <w:r w:rsidR="0037488E">
        <w:rPr>
          <w:sz w:val="28"/>
          <w:szCs w:val="28"/>
          <w:lang w:val="en-US"/>
        </w:rPr>
        <w:t>.</w:t>
      </w:r>
      <w:r w:rsidRPr="00617EC7">
        <w:rPr>
          <w:sz w:val="28"/>
          <w:szCs w:val="28"/>
          <w:lang w:val="en-US"/>
        </w:rPr>
        <w:t xml:space="preserve"> </w:t>
      </w:r>
    </w:p>
    <w:p w:rsidR="0037488E" w:rsidRDefault="0037488E">
      <w:pPr>
        <w:rPr>
          <w:sz w:val="28"/>
          <w:szCs w:val="28"/>
          <w:lang w:val="en-US"/>
        </w:rPr>
      </w:pPr>
    </w:p>
    <w:p w:rsidR="005B0ECB" w:rsidRDefault="00FA1AF6" w:rsidP="00C9481A">
      <w:pPr>
        <w:rPr>
          <w:sz w:val="28"/>
          <w:szCs w:val="28"/>
          <w:lang w:val="en-US"/>
        </w:rPr>
      </w:pPr>
      <w:r w:rsidRPr="00FA1AF6">
        <w:rPr>
          <w:b/>
          <w:bCs/>
          <w:sz w:val="28"/>
          <w:szCs w:val="28"/>
          <w:lang w:val="en-US"/>
        </w:rPr>
        <w:t xml:space="preserve">Scientific </w:t>
      </w:r>
      <w:r w:rsidR="00C9481A">
        <w:rPr>
          <w:b/>
          <w:bCs/>
          <w:sz w:val="28"/>
          <w:szCs w:val="28"/>
          <w:lang w:val="en-US"/>
        </w:rPr>
        <w:t>work</w:t>
      </w:r>
      <w:r>
        <w:rPr>
          <w:sz w:val="28"/>
          <w:szCs w:val="28"/>
          <w:lang w:val="en-US"/>
        </w:rPr>
        <w:t>: Participation in different scientific conferences devoted to international relations, Middle East issu</w:t>
      </w:r>
      <w:r w:rsidR="005B0ECB">
        <w:rPr>
          <w:sz w:val="28"/>
          <w:szCs w:val="28"/>
          <w:lang w:val="en-US"/>
        </w:rPr>
        <w:t>e, etc.  The author of the articles “Role of Mass Media in Internal Policy of Lebanon”, “Oil Factor in Economy of Saudi Arabia”</w:t>
      </w:r>
      <w:proofErr w:type="gramStart"/>
      <w:r w:rsidR="005B0ECB">
        <w:rPr>
          <w:sz w:val="28"/>
          <w:szCs w:val="28"/>
          <w:lang w:val="en-US"/>
        </w:rPr>
        <w:t>,  “</w:t>
      </w:r>
      <w:proofErr w:type="gramEnd"/>
      <w:r w:rsidR="005B0ECB">
        <w:rPr>
          <w:sz w:val="28"/>
          <w:szCs w:val="28"/>
          <w:lang w:val="en-US"/>
        </w:rPr>
        <w:t>Saudi Arabia in the period of King Abdullah Rule” that came out in 2008-2010 in the annual scientific magazine “Medina”(Russia).</w:t>
      </w:r>
    </w:p>
    <w:p w:rsidR="00E676C4" w:rsidRDefault="00E676C4">
      <w:pPr>
        <w:rPr>
          <w:sz w:val="28"/>
          <w:szCs w:val="28"/>
          <w:lang w:val="en-US"/>
        </w:rPr>
      </w:pPr>
    </w:p>
    <w:p w:rsidR="00055A83" w:rsidRDefault="00055A83">
      <w:pPr>
        <w:rPr>
          <w:b/>
          <w:sz w:val="28"/>
          <w:szCs w:val="28"/>
          <w:lang w:val="en-US"/>
        </w:rPr>
      </w:pPr>
      <w:r w:rsidRPr="00630D6D">
        <w:rPr>
          <w:b/>
          <w:sz w:val="28"/>
          <w:szCs w:val="28"/>
          <w:lang w:val="en-GB"/>
        </w:rPr>
        <w:t>Work experience</w:t>
      </w:r>
      <w:r w:rsidR="00630D6D" w:rsidRPr="005B07A9">
        <w:rPr>
          <w:b/>
          <w:sz w:val="28"/>
          <w:szCs w:val="28"/>
          <w:lang w:val="en-US"/>
        </w:rPr>
        <w:t>:</w:t>
      </w:r>
    </w:p>
    <w:p w:rsidR="000B5E49" w:rsidRDefault="000B5E49">
      <w:pPr>
        <w:rPr>
          <w:b/>
          <w:sz w:val="28"/>
          <w:szCs w:val="28"/>
          <w:lang w:val="en-US"/>
        </w:rPr>
      </w:pPr>
    </w:p>
    <w:p w:rsidR="000B5E49" w:rsidRDefault="000B5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January 2014 – till present</w:t>
      </w:r>
    </w:p>
    <w:p w:rsidR="000B5E49" w:rsidRDefault="000B5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Embassy of the Republic of the Sudan in Ukraine</w:t>
      </w:r>
    </w:p>
    <w:p w:rsidR="000B5E49" w:rsidRDefault="000B5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Position: Social secretary</w:t>
      </w:r>
    </w:p>
    <w:p w:rsidR="000B5E49" w:rsidRDefault="000B5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Duties:</w:t>
      </w:r>
    </w:p>
    <w:p w:rsidR="000B5E49" w:rsidRDefault="000B5E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Simultaneous translation on press-conferences, meetings, and negotiations</w:t>
      </w:r>
    </w:p>
    <w:p w:rsidR="000B5E49" w:rsidRDefault="0070531E" w:rsidP="000B5E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Translations of</w:t>
      </w:r>
      <w:r w:rsidR="000B5E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documents</w:t>
      </w:r>
      <w:r w:rsidR="00C64585">
        <w:rPr>
          <w:sz w:val="28"/>
          <w:szCs w:val="28"/>
          <w:lang w:val="en-US"/>
        </w:rPr>
        <w:t xml:space="preserve"> </w:t>
      </w:r>
      <w:proofErr w:type="gramStart"/>
      <w:r w:rsidR="00C64585">
        <w:rPr>
          <w:sz w:val="28"/>
          <w:szCs w:val="28"/>
          <w:lang w:val="en-US"/>
        </w:rPr>
        <w:t>( Working</w:t>
      </w:r>
      <w:proofErr w:type="gramEnd"/>
      <w:r w:rsidR="00C64585">
        <w:rPr>
          <w:sz w:val="28"/>
          <w:szCs w:val="28"/>
          <w:lang w:val="en-US"/>
        </w:rPr>
        <w:t xml:space="preserve"> languages – English, Arabic, </w:t>
      </w:r>
      <w:proofErr w:type="spellStart"/>
      <w:r w:rsidR="00C64585">
        <w:rPr>
          <w:sz w:val="28"/>
          <w:szCs w:val="28"/>
          <w:lang w:val="en-US"/>
        </w:rPr>
        <w:t>Ukrainian,Russian</w:t>
      </w:r>
      <w:proofErr w:type="spellEnd"/>
      <w:r w:rsidR="00C6458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;</w:t>
      </w:r>
    </w:p>
    <w:p w:rsidR="000B5E49" w:rsidRPr="000B5E49" w:rsidRDefault="000B5E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Making appointment for the Ambassador</w:t>
      </w:r>
      <w:r w:rsidR="00AE7C57">
        <w:rPr>
          <w:sz w:val="28"/>
          <w:szCs w:val="28"/>
          <w:lang w:val="en-US"/>
        </w:rPr>
        <w:t xml:space="preserve">, Honorary </w:t>
      </w:r>
      <w:r w:rsidR="00C64585">
        <w:rPr>
          <w:sz w:val="28"/>
          <w:szCs w:val="28"/>
          <w:lang w:val="en-US"/>
        </w:rPr>
        <w:t>Ministers and</w:t>
      </w:r>
      <w:r>
        <w:rPr>
          <w:sz w:val="28"/>
          <w:szCs w:val="28"/>
          <w:lang w:val="en-US"/>
        </w:rPr>
        <w:t xml:space="preserve"> the representatives of the Diplomatic mission with governmental authorities, representatives of other </w:t>
      </w:r>
      <w:r w:rsidR="00C64585">
        <w:rPr>
          <w:sz w:val="28"/>
          <w:szCs w:val="28"/>
          <w:lang w:val="en-US"/>
        </w:rPr>
        <w:t>embassies;</w:t>
      </w:r>
    </w:p>
    <w:p w:rsidR="000B5E49" w:rsidRPr="000B5E49" w:rsidRDefault="000B5E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Employment of housekeeping staff</w:t>
      </w:r>
      <w:r w:rsidR="00AE7C57">
        <w:rPr>
          <w:sz w:val="28"/>
          <w:szCs w:val="28"/>
          <w:lang w:val="en-US"/>
        </w:rPr>
        <w:t>;</w:t>
      </w:r>
    </w:p>
    <w:p w:rsidR="00AE7C57" w:rsidRDefault="000B5E49" w:rsidP="00AE7C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Administrative support of the Embassy</w:t>
      </w:r>
      <w:r w:rsidR="00AE7C57">
        <w:rPr>
          <w:sz w:val="28"/>
          <w:szCs w:val="28"/>
          <w:lang w:val="en-US"/>
        </w:rPr>
        <w:t>;</w:t>
      </w:r>
    </w:p>
    <w:p w:rsidR="00AE7C57" w:rsidRDefault="00AE7C57" w:rsidP="00AE7C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Performing all visas procedures for the Ukrainian citizens;</w:t>
      </w:r>
    </w:p>
    <w:p w:rsidR="000B5E49" w:rsidRPr="00AE7C57" w:rsidRDefault="00AE7C57" w:rsidP="00AE7C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Legalization of documents for citizens of the Republic of The Sudan;</w:t>
      </w:r>
      <w:r w:rsidR="00DF0609">
        <w:rPr>
          <w:sz w:val="28"/>
          <w:szCs w:val="28"/>
          <w:lang w:val="en-US"/>
        </w:rPr>
        <w:t xml:space="preserve"> </w:t>
      </w:r>
    </w:p>
    <w:p w:rsidR="00DF0609" w:rsidRPr="0070531E" w:rsidRDefault="00DF06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Work with an Embassy web-site: </w:t>
      </w:r>
      <w:r w:rsidR="00C64B03">
        <w:fldChar w:fldCharType="begin"/>
      </w:r>
      <w:r w:rsidR="00C64B03" w:rsidRPr="00C64B03">
        <w:rPr>
          <w:lang w:val="en-US"/>
        </w:rPr>
        <w:instrText xml:space="preserve"> HYPERLINK "http://sudanembassy.kiev.ua/ar/" </w:instrText>
      </w:r>
      <w:r w:rsidR="00C64B03">
        <w:fldChar w:fldCharType="separate"/>
      </w:r>
      <w:r w:rsidRPr="00AA77C4">
        <w:rPr>
          <w:rStyle w:val="a5"/>
          <w:sz w:val="28"/>
          <w:szCs w:val="28"/>
          <w:lang w:val="en-US"/>
        </w:rPr>
        <w:t>http://sudanembassy.kiev.ua/ar/</w:t>
      </w:r>
      <w:r w:rsidR="00C64B03">
        <w:rPr>
          <w:rStyle w:val="a5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AE7C57">
        <w:rPr>
          <w:sz w:val="28"/>
          <w:szCs w:val="28"/>
          <w:lang w:val="en-US"/>
        </w:rPr>
        <w:t>.</w:t>
      </w:r>
    </w:p>
    <w:p w:rsidR="000B5E49" w:rsidRDefault="000B5E49">
      <w:pPr>
        <w:rPr>
          <w:sz w:val="28"/>
          <w:szCs w:val="28"/>
          <w:lang w:val="en-US"/>
        </w:rPr>
      </w:pPr>
    </w:p>
    <w:p w:rsidR="000B5E49" w:rsidRDefault="000B5E49" w:rsidP="000B5E49">
      <w:pPr>
        <w:rPr>
          <w:b/>
          <w:sz w:val="28"/>
          <w:szCs w:val="28"/>
          <w:lang w:val="en-US"/>
        </w:rPr>
      </w:pPr>
    </w:p>
    <w:p w:rsidR="000B5E49" w:rsidRDefault="000B5E49" w:rsidP="00165F4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April 2013 – </w:t>
      </w:r>
      <w:r w:rsidR="00165F48">
        <w:rPr>
          <w:b/>
          <w:sz w:val="28"/>
          <w:szCs w:val="28"/>
          <w:lang w:val="en-US"/>
        </w:rPr>
        <w:t xml:space="preserve">December </w:t>
      </w:r>
      <w:r>
        <w:rPr>
          <w:b/>
          <w:sz w:val="28"/>
          <w:szCs w:val="28"/>
          <w:lang w:val="en-US"/>
        </w:rPr>
        <w:t>2013</w:t>
      </w:r>
    </w:p>
    <w:p w:rsidR="000B5E49" w:rsidRDefault="000B5E49" w:rsidP="000B5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LLC “</w:t>
      </w:r>
      <w:proofErr w:type="spellStart"/>
      <w:r>
        <w:rPr>
          <w:b/>
          <w:sz w:val="28"/>
          <w:szCs w:val="28"/>
          <w:lang w:val="en-US"/>
        </w:rPr>
        <w:t>Orlan</w:t>
      </w:r>
      <w:proofErr w:type="spellEnd"/>
      <w:r>
        <w:rPr>
          <w:b/>
          <w:sz w:val="28"/>
          <w:szCs w:val="28"/>
          <w:lang w:val="en-US"/>
        </w:rPr>
        <w:t xml:space="preserve"> Trans Group”</w:t>
      </w:r>
    </w:p>
    <w:p w:rsidR="000B5E49" w:rsidRDefault="000B5E49" w:rsidP="000B5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Position: Personal Assistant</w:t>
      </w:r>
    </w:p>
    <w:p w:rsidR="000B5E49" w:rsidRDefault="000B5E49" w:rsidP="000B5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Duties:</w:t>
      </w:r>
    </w:p>
    <w:p w:rsidR="000B5E49" w:rsidRDefault="000B5E49">
      <w:pPr>
        <w:rPr>
          <w:b/>
          <w:sz w:val="28"/>
          <w:szCs w:val="28"/>
          <w:lang w:val="en-US"/>
        </w:rPr>
      </w:pPr>
    </w:p>
    <w:p w:rsidR="002B574A" w:rsidRDefault="002B574A" w:rsidP="002B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carry out timely support </w:t>
      </w:r>
      <w:r w:rsidR="00165F48">
        <w:rPr>
          <w:sz w:val="28"/>
          <w:szCs w:val="28"/>
          <w:lang w:val="en-US"/>
        </w:rPr>
        <w:t>of the</w:t>
      </w:r>
      <w:r>
        <w:rPr>
          <w:sz w:val="28"/>
          <w:szCs w:val="28"/>
          <w:lang w:val="en-US"/>
        </w:rPr>
        <w:t xml:space="preserve"> President of the Company</w:t>
      </w:r>
    </w:p>
    <w:p w:rsidR="002B574A" w:rsidRDefault="002B574A" w:rsidP="002B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Ensure the organization of meetings, talks, visa support</w:t>
      </w:r>
    </w:p>
    <w:p w:rsidR="002B574A" w:rsidRDefault="00165F48" w:rsidP="00165F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Translation of</w:t>
      </w:r>
      <w:r w:rsidR="002B574A">
        <w:rPr>
          <w:sz w:val="28"/>
          <w:szCs w:val="28"/>
          <w:lang w:val="en-US"/>
        </w:rPr>
        <w:t xml:space="preserve"> documents </w:t>
      </w:r>
    </w:p>
    <w:p w:rsidR="002B574A" w:rsidRDefault="002B574A" w:rsidP="002B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Simultaneous translation on press-conferences, meetings, and negotiations</w:t>
      </w:r>
    </w:p>
    <w:p w:rsidR="002B574A" w:rsidRDefault="002B574A" w:rsidP="002B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Provide the Head of the Company with administrative and communication support</w:t>
      </w:r>
    </w:p>
    <w:p w:rsidR="002B574A" w:rsidRDefault="002B574A" w:rsidP="002B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Preparing contracts, different documents, working with Contacts database </w:t>
      </w:r>
    </w:p>
    <w:p w:rsidR="002B574A" w:rsidRDefault="002B574A" w:rsidP="002B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Participation in advertising projects, work with foreign partners, texts and scripts writing, negotiations, </w:t>
      </w:r>
    </w:p>
    <w:p w:rsidR="002B574A" w:rsidRDefault="002B574A" w:rsidP="002B57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Administrative support of the Rally team </w:t>
      </w:r>
      <w:proofErr w:type="gramStart"/>
      <w:r>
        <w:rPr>
          <w:sz w:val="28"/>
          <w:szCs w:val="28"/>
          <w:lang w:val="en-US"/>
        </w:rPr>
        <w:t>( “</w:t>
      </w:r>
      <w:proofErr w:type="gramEnd"/>
      <w:r>
        <w:rPr>
          <w:sz w:val="28"/>
          <w:szCs w:val="28"/>
          <w:lang w:val="en-US"/>
        </w:rPr>
        <w:t>Astana European Rally Team” – the Rally team of the President of the Company)</w:t>
      </w:r>
    </w:p>
    <w:p w:rsidR="002B574A" w:rsidRPr="003F412A" w:rsidRDefault="002B574A" w:rsidP="003F41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Arrangement of tickets and hotels</w:t>
      </w:r>
    </w:p>
    <w:p w:rsidR="002C3049" w:rsidRDefault="002C3049">
      <w:pPr>
        <w:rPr>
          <w:b/>
          <w:sz w:val="28"/>
          <w:szCs w:val="28"/>
          <w:lang w:val="en-US"/>
        </w:rPr>
      </w:pPr>
    </w:p>
    <w:p w:rsidR="002C3049" w:rsidRPr="00E676C4" w:rsidRDefault="002C3049">
      <w:pPr>
        <w:rPr>
          <w:b/>
          <w:sz w:val="28"/>
          <w:szCs w:val="28"/>
          <w:lang w:val="en-US"/>
        </w:rPr>
      </w:pPr>
      <w:r w:rsidRPr="00E676C4">
        <w:rPr>
          <w:b/>
          <w:sz w:val="28"/>
          <w:szCs w:val="28"/>
          <w:lang w:val="en-US"/>
        </w:rPr>
        <w:t>April 2012 – till present</w:t>
      </w:r>
    </w:p>
    <w:p w:rsidR="002C3049" w:rsidRPr="00E676C4" w:rsidRDefault="002C3049">
      <w:pPr>
        <w:rPr>
          <w:b/>
          <w:sz w:val="28"/>
          <w:szCs w:val="28"/>
          <w:lang w:val="en-US"/>
        </w:rPr>
      </w:pPr>
      <w:r w:rsidRPr="00E676C4">
        <w:rPr>
          <w:b/>
          <w:sz w:val="28"/>
          <w:szCs w:val="28"/>
          <w:lang w:val="en-US"/>
        </w:rPr>
        <w:t>Position: freelancer</w:t>
      </w:r>
    </w:p>
    <w:p w:rsidR="002C3049" w:rsidRPr="00E676C4" w:rsidRDefault="002C3049">
      <w:pPr>
        <w:rPr>
          <w:b/>
          <w:sz w:val="28"/>
          <w:szCs w:val="28"/>
          <w:lang w:val="en-US"/>
        </w:rPr>
      </w:pPr>
      <w:r w:rsidRPr="00E676C4">
        <w:rPr>
          <w:b/>
          <w:sz w:val="28"/>
          <w:szCs w:val="28"/>
          <w:lang w:val="en-US"/>
        </w:rPr>
        <w:t>Duties:</w:t>
      </w:r>
    </w:p>
    <w:p w:rsidR="002C3049" w:rsidRPr="002C3049" w:rsidRDefault="002C3049">
      <w:pPr>
        <w:rPr>
          <w:bCs/>
          <w:sz w:val="28"/>
          <w:szCs w:val="28"/>
          <w:lang w:val="en-US"/>
        </w:rPr>
      </w:pPr>
      <w:r w:rsidRPr="002C3049">
        <w:rPr>
          <w:bCs/>
          <w:sz w:val="28"/>
          <w:szCs w:val="28"/>
          <w:lang w:val="en-US"/>
        </w:rPr>
        <w:t>Translation of articles and texts from English and Arabic into Russian and Ukrainian and vice versa</w:t>
      </w:r>
    </w:p>
    <w:p w:rsidR="002C3049" w:rsidRPr="002C3049" w:rsidRDefault="002C3049">
      <w:pPr>
        <w:rPr>
          <w:bCs/>
          <w:sz w:val="28"/>
          <w:szCs w:val="28"/>
          <w:lang w:val="en-US"/>
        </w:rPr>
      </w:pPr>
      <w:r w:rsidRPr="002C3049">
        <w:rPr>
          <w:bCs/>
          <w:sz w:val="28"/>
          <w:szCs w:val="28"/>
          <w:lang w:val="en-US"/>
        </w:rPr>
        <w:t>Simultaneous translation from English and Arabic into Russian and Ukrainian and vice versa on conferences, negotiations and meetings</w:t>
      </w:r>
    </w:p>
    <w:p w:rsidR="002C3049" w:rsidRPr="002C3049" w:rsidRDefault="002C3049">
      <w:pPr>
        <w:rPr>
          <w:bCs/>
          <w:sz w:val="28"/>
          <w:szCs w:val="28"/>
          <w:lang w:val="en-US"/>
        </w:rPr>
      </w:pPr>
      <w:r w:rsidRPr="002C3049">
        <w:rPr>
          <w:bCs/>
          <w:sz w:val="28"/>
          <w:szCs w:val="28"/>
          <w:lang w:val="en-US"/>
        </w:rPr>
        <w:t>Writing articles on different topics</w:t>
      </w:r>
    </w:p>
    <w:p w:rsidR="002C3049" w:rsidRPr="002C3049" w:rsidRDefault="002C3049">
      <w:pPr>
        <w:rPr>
          <w:bCs/>
          <w:sz w:val="28"/>
          <w:szCs w:val="28"/>
          <w:lang w:val="en-US"/>
        </w:rPr>
      </w:pPr>
      <w:r w:rsidRPr="002C3049">
        <w:rPr>
          <w:bCs/>
          <w:sz w:val="28"/>
          <w:szCs w:val="28"/>
          <w:lang w:val="en-US"/>
        </w:rPr>
        <w:t xml:space="preserve">Private English and Arabic lessons </w:t>
      </w:r>
    </w:p>
    <w:p w:rsidR="00FA1AF6" w:rsidRPr="00E676C4" w:rsidRDefault="00FA1AF6">
      <w:pPr>
        <w:rPr>
          <w:b/>
          <w:sz w:val="28"/>
          <w:szCs w:val="28"/>
          <w:lang w:val="en-US"/>
        </w:rPr>
      </w:pPr>
    </w:p>
    <w:p w:rsidR="00FA1AF6" w:rsidRPr="00E676C4" w:rsidRDefault="00FA1AF6" w:rsidP="00B72A5B">
      <w:pPr>
        <w:rPr>
          <w:b/>
          <w:bCs/>
          <w:sz w:val="28"/>
          <w:szCs w:val="28"/>
          <w:lang w:val="en-US"/>
        </w:rPr>
      </w:pPr>
      <w:r w:rsidRPr="00E676C4">
        <w:rPr>
          <w:b/>
          <w:bCs/>
          <w:sz w:val="28"/>
          <w:szCs w:val="28"/>
          <w:lang w:val="en-US"/>
        </w:rPr>
        <w:t>September 2010 – April 201</w:t>
      </w:r>
      <w:r w:rsidR="0070531E">
        <w:rPr>
          <w:b/>
          <w:bCs/>
          <w:sz w:val="28"/>
          <w:szCs w:val="28"/>
          <w:lang w:val="en-US"/>
        </w:rPr>
        <w:t>2</w:t>
      </w:r>
      <w:r w:rsidRPr="00E676C4">
        <w:rPr>
          <w:b/>
          <w:bCs/>
          <w:sz w:val="28"/>
          <w:szCs w:val="28"/>
          <w:lang w:val="en-US"/>
        </w:rPr>
        <w:t xml:space="preserve"> - «</w:t>
      </w:r>
      <w:proofErr w:type="spellStart"/>
      <w:r w:rsidR="00E676C4">
        <w:rPr>
          <w:b/>
          <w:bCs/>
          <w:sz w:val="28"/>
          <w:szCs w:val="28"/>
          <w:lang w:val="en-US"/>
        </w:rPr>
        <w:t>V</w:t>
      </w:r>
      <w:r w:rsidR="00B72A5B">
        <w:rPr>
          <w:b/>
          <w:bCs/>
          <w:sz w:val="28"/>
          <w:szCs w:val="28"/>
          <w:lang w:val="en-US"/>
        </w:rPr>
        <w:t>i</w:t>
      </w:r>
      <w:r w:rsidR="00E676C4">
        <w:rPr>
          <w:b/>
          <w:bCs/>
          <w:sz w:val="28"/>
          <w:szCs w:val="28"/>
          <w:lang w:val="en-US"/>
        </w:rPr>
        <w:t>mpel</w:t>
      </w:r>
      <w:proofErr w:type="spellEnd"/>
      <w:r w:rsidR="00E676C4">
        <w:rPr>
          <w:b/>
          <w:bCs/>
          <w:sz w:val="28"/>
          <w:szCs w:val="28"/>
          <w:lang w:val="en-US"/>
        </w:rPr>
        <w:t>-Com</w:t>
      </w:r>
      <w:r w:rsidR="0070531E" w:rsidRPr="00E676C4">
        <w:rPr>
          <w:b/>
          <w:bCs/>
          <w:sz w:val="28"/>
          <w:szCs w:val="28"/>
          <w:lang w:val="en-US"/>
        </w:rPr>
        <w:t xml:space="preserve">» </w:t>
      </w:r>
      <w:r w:rsidR="0070531E">
        <w:rPr>
          <w:b/>
          <w:bCs/>
          <w:sz w:val="28"/>
          <w:szCs w:val="28"/>
          <w:lang w:val="en-US"/>
        </w:rPr>
        <w:t>Microsoft Contact Center CIS</w:t>
      </w:r>
    </w:p>
    <w:p w:rsidR="00FA1AF6" w:rsidRPr="00E676C4" w:rsidRDefault="00FA1AF6" w:rsidP="002C3049">
      <w:pPr>
        <w:rPr>
          <w:b/>
          <w:bCs/>
          <w:sz w:val="28"/>
          <w:szCs w:val="28"/>
          <w:lang w:val="en-US"/>
        </w:rPr>
      </w:pPr>
      <w:r w:rsidRPr="00E676C4">
        <w:rPr>
          <w:b/>
          <w:bCs/>
          <w:sz w:val="28"/>
          <w:szCs w:val="28"/>
          <w:lang w:val="en-US"/>
        </w:rPr>
        <w:t xml:space="preserve">Position - </w:t>
      </w:r>
      <w:r w:rsidR="002C3049" w:rsidRPr="00E676C4">
        <w:rPr>
          <w:b/>
          <w:bCs/>
          <w:sz w:val="28"/>
          <w:szCs w:val="28"/>
          <w:lang w:val="en-US"/>
        </w:rPr>
        <w:t>Licensing</w:t>
      </w:r>
      <w:r w:rsidRPr="00E676C4">
        <w:rPr>
          <w:b/>
          <w:bCs/>
          <w:sz w:val="28"/>
          <w:szCs w:val="28"/>
          <w:lang w:val="en-US"/>
        </w:rPr>
        <w:t xml:space="preserve"> </w:t>
      </w:r>
      <w:r w:rsidR="005B0ECB" w:rsidRPr="00E676C4">
        <w:rPr>
          <w:b/>
          <w:bCs/>
          <w:sz w:val="28"/>
          <w:szCs w:val="28"/>
          <w:lang w:val="en-US"/>
        </w:rPr>
        <w:t>specialist</w:t>
      </w:r>
      <w:r w:rsidRPr="00E676C4">
        <w:rPr>
          <w:b/>
          <w:bCs/>
          <w:sz w:val="28"/>
          <w:szCs w:val="28"/>
          <w:lang w:val="en-US"/>
        </w:rPr>
        <w:t xml:space="preserve">. </w:t>
      </w:r>
    </w:p>
    <w:p w:rsidR="002C3049" w:rsidRPr="00E676C4" w:rsidRDefault="00FA1AF6" w:rsidP="00FA1AF6">
      <w:pPr>
        <w:rPr>
          <w:b/>
          <w:bCs/>
          <w:sz w:val="28"/>
          <w:szCs w:val="28"/>
          <w:lang w:val="en-US"/>
        </w:rPr>
      </w:pPr>
      <w:r w:rsidRPr="00E676C4">
        <w:rPr>
          <w:b/>
          <w:bCs/>
          <w:sz w:val="28"/>
          <w:szCs w:val="28"/>
          <w:lang w:val="en-US"/>
        </w:rPr>
        <w:t xml:space="preserve">Duties: </w:t>
      </w:r>
    </w:p>
    <w:p w:rsidR="00FA1AF6" w:rsidRDefault="002C3049" w:rsidP="00FA1A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FA1AF6">
        <w:rPr>
          <w:sz w:val="28"/>
          <w:szCs w:val="28"/>
          <w:lang w:val="en-US"/>
        </w:rPr>
        <w:t>dvice on Microsoft software, on issues of licensing and computer programs in Russian, Ukrainian and English la</w:t>
      </w:r>
      <w:r w:rsidR="00E676C4">
        <w:rPr>
          <w:sz w:val="28"/>
          <w:szCs w:val="28"/>
          <w:lang w:val="en-US"/>
        </w:rPr>
        <w:t>nguages;</w:t>
      </w:r>
    </w:p>
    <w:p w:rsidR="00FA1AF6" w:rsidRDefault="00FA1AF6" w:rsidP="00FA1A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Translation </w:t>
      </w:r>
      <w:r w:rsidR="005B0ECB">
        <w:rPr>
          <w:sz w:val="28"/>
          <w:szCs w:val="28"/>
          <w:lang w:val="en-US"/>
        </w:rPr>
        <w:t>of Microsoft web</w:t>
      </w:r>
      <w:r>
        <w:rPr>
          <w:sz w:val="28"/>
          <w:szCs w:val="28"/>
          <w:lang w:val="en-US"/>
        </w:rPr>
        <w:t>-site pages from English into Russian and Ukrainian</w:t>
      </w:r>
      <w:r w:rsidR="00E676C4">
        <w:rPr>
          <w:sz w:val="28"/>
          <w:szCs w:val="28"/>
          <w:lang w:val="en-US"/>
        </w:rPr>
        <w:t>;</w:t>
      </w:r>
    </w:p>
    <w:p w:rsidR="002C3049" w:rsidRDefault="002C3049" w:rsidP="00FA1A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 and trainings for new </w:t>
      </w:r>
      <w:r w:rsidR="00E676C4">
        <w:rPr>
          <w:sz w:val="28"/>
          <w:szCs w:val="28"/>
          <w:lang w:val="en-US"/>
        </w:rPr>
        <w:t>employees;</w:t>
      </w:r>
    </w:p>
    <w:p w:rsidR="00FA1AF6" w:rsidRPr="002C3049" w:rsidRDefault="00E676C4" w:rsidP="00E676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 with complaints in Advocacy Team;</w:t>
      </w:r>
    </w:p>
    <w:p w:rsidR="005B07A9" w:rsidRDefault="00FA1AF6" w:rsidP="003F412A">
      <w:pPr>
        <w:rPr>
          <w:rStyle w:val="shorttext"/>
          <w:sz w:val="28"/>
          <w:szCs w:val="28"/>
          <w:lang w:val="en-US"/>
        </w:rPr>
      </w:pPr>
      <w:r w:rsidRPr="00617EC7">
        <w:rPr>
          <w:sz w:val="28"/>
          <w:szCs w:val="28"/>
          <w:lang w:val="en-US"/>
        </w:rPr>
        <w:t xml:space="preserve"> </w:t>
      </w:r>
    </w:p>
    <w:p w:rsidR="0013264D" w:rsidRDefault="005B0ECB" w:rsidP="005B0ECB">
      <w:pPr>
        <w:rPr>
          <w:rStyle w:val="shorttext"/>
          <w:sz w:val="28"/>
          <w:szCs w:val="28"/>
          <w:lang w:val="en-US"/>
        </w:rPr>
      </w:pPr>
      <w:r w:rsidRPr="00FF7916">
        <w:rPr>
          <w:rStyle w:val="shorttext"/>
          <w:b/>
          <w:bCs/>
          <w:sz w:val="28"/>
          <w:szCs w:val="28"/>
          <w:lang w:val="en-US"/>
        </w:rPr>
        <w:t>Languages</w:t>
      </w:r>
      <w:r>
        <w:rPr>
          <w:rStyle w:val="shorttext"/>
          <w:sz w:val="28"/>
          <w:szCs w:val="28"/>
          <w:lang w:val="en-US"/>
        </w:rPr>
        <w:t>:</w:t>
      </w:r>
    </w:p>
    <w:p w:rsidR="0060067E" w:rsidRPr="00617EC7" w:rsidRDefault="0060067E" w:rsidP="005B0ECB">
      <w:pPr>
        <w:rPr>
          <w:sz w:val="28"/>
          <w:szCs w:val="28"/>
          <w:lang w:val="en-US"/>
        </w:rPr>
      </w:pPr>
    </w:p>
    <w:p w:rsidR="0013264D" w:rsidRPr="00617EC7" w:rsidRDefault="0013264D" w:rsidP="00E676C4">
      <w:pPr>
        <w:rPr>
          <w:sz w:val="28"/>
          <w:szCs w:val="28"/>
          <w:lang w:val="en-US"/>
        </w:rPr>
      </w:pPr>
      <w:r w:rsidRPr="00617EC7">
        <w:rPr>
          <w:sz w:val="28"/>
          <w:szCs w:val="28"/>
          <w:lang w:val="en-US"/>
        </w:rPr>
        <w:t xml:space="preserve">Ukrainian language - </w:t>
      </w:r>
      <w:r w:rsidR="00E676C4">
        <w:rPr>
          <w:sz w:val="28"/>
          <w:szCs w:val="28"/>
          <w:lang w:val="en-US"/>
        </w:rPr>
        <w:t>native</w:t>
      </w:r>
    </w:p>
    <w:p w:rsidR="0013264D" w:rsidRPr="00617EC7" w:rsidRDefault="0013264D" w:rsidP="0013264D">
      <w:pPr>
        <w:rPr>
          <w:sz w:val="28"/>
          <w:szCs w:val="28"/>
          <w:lang w:val="en-US"/>
        </w:rPr>
      </w:pPr>
      <w:r w:rsidRPr="00617EC7">
        <w:rPr>
          <w:sz w:val="28"/>
          <w:szCs w:val="28"/>
          <w:lang w:val="en-US"/>
        </w:rPr>
        <w:t>Russian language - fluent</w:t>
      </w:r>
    </w:p>
    <w:p w:rsidR="0013264D" w:rsidRPr="00617EC7" w:rsidRDefault="0013264D" w:rsidP="00E676C4">
      <w:pPr>
        <w:rPr>
          <w:sz w:val="28"/>
          <w:szCs w:val="28"/>
          <w:lang w:val="en-US"/>
        </w:rPr>
      </w:pPr>
      <w:r w:rsidRPr="00617EC7">
        <w:rPr>
          <w:sz w:val="28"/>
          <w:szCs w:val="28"/>
          <w:lang w:val="en-US"/>
        </w:rPr>
        <w:t xml:space="preserve">English language - </w:t>
      </w:r>
      <w:r w:rsidR="00E676C4">
        <w:rPr>
          <w:sz w:val="28"/>
          <w:szCs w:val="28"/>
          <w:lang w:val="en-US"/>
        </w:rPr>
        <w:t>fluent</w:t>
      </w:r>
    </w:p>
    <w:p w:rsidR="0013264D" w:rsidRPr="00617EC7" w:rsidRDefault="0013264D" w:rsidP="0013264D">
      <w:pPr>
        <w:rPr>
          <w:sz w:val="28"/>
          <w:szCs w:val="28"/>
          <w:lang w:val="en-US"/>
        </w:rPr>
      </w:pPr>
      <w:r w:rsidRPr="00617EC7">
        <w:rPr>
          <w:sz w:val="28"/>
          <w:szCs w:val="28"/>
          <w:lang w:val="en-US"/>
        </w:rPr>
        <w:t>Arabic language – intermediate</w:t>
      </w:r>
      <w:r w:rsidR="0037488E">
        <w:rPr>
          <w:sz w:val="28"/>
          <w:szCs w:val="28"/>
          <w:lang w:val="en-US"/>
        </w:rPr>
        <w:t xml:space="preserve">/ technical </w:t>
      </w:r>
    </w:p>
    <w:p w:rsidR="0013264D" w:rsidRPr="00617EC7" w:rsidRDefault="0013264D" w:rsidP="0013264D">
      <w:pPr>
        <w:rPr>
          <w:sz w:val="28"/>
          <w:szCs w:val="28"/>
          <w:lang w:val="en-US"/>
        </w:rPr>
      </w:pPr>
    </w:p>
    <w:p w:rsidR="0037488E" w:rsidRDefault="0037488E" w:rsidP="0013264D">
      <w:pPr>
        <w:rPr>
          <w:sz w:val="28"/>
          <w:szCs w:val="28"/>
          <w:lang w:val="en-US"/>
        </w:rPr>
      </w:pPr>
      <w:r w:rsidRPr="00FF7916">
        <w:rPr>
          <w:b/>
          <w:bCs/>
          <w:sz w:val="28"/>
          <w:szCs w:val="28"/>
          <w:lang w:val="en-US"/>
        </w:rPr>
        <w:t>Trainings and courses</w:t>
      </w:r>
      <w:r w:rsidRPr="0037488E">
        <w:rPr>
          <w:sz w:val="28"/>
          <w:szCs w:val="28"/>
          <w:lang w:val="en-US"/>
        </w:rPr>
        <w:t xml:space="preserve">: </w:t>
      </w:r>
    </w:p>
    <w:p w:rsidR="0060067E" w:rsidRDefault="0060067E" w:rsidP="001326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07.2008-09.2008 Arabic Language courses in University of Cairo (Egypt).Political science department.</w:t>
      </w:r>
    </w:p>
    <w:p w:rsidR="0060067E" w:rsidRDefault="0060067E" w:rsidP="0013264D">
      <w:pPr>
        <w:rPr>
          <w:sz w:val="28"/>
          <w:szCs w:val="28"/>
          <w:lang w:val="en-US"/>
        </w:rPr>
      </w:pPr>
    </w:p>
    <w:p w:rsidR="0060067E" w:rsidRDefault="0060067E" w:rsidP="006006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06.2007-</w:t>
      </w:r>
      <w:proofErr w:type="gramStart"/>
      <w:r>
        <w:rPr>
          <w:sz w:val="28"/>
          <w:szCs w:val="28"/>
          <w:lang w:val="en-US"/>
        </w:rPr>
        <w:t>08.2007</w:t>
      </w:r>
      <w:r w:rsidRPr="00745D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617EC7">
        <w:rPr>
          <w:sz w:val="28"/>
          <w:szCs w:val="28"/>
          <w:lang w:val="en-US"/>
        </w:rPr>
        <w:t>Finished</w:t>
      </w:r>
      <w:proofErr w:type="gramEnd"/>
      <w:r w:rsidRPr="00617EC7">
        <w:rPr>
          <w:sz w:val="28"/>
          <w:szCs w:val="28"/>
          <w:lang w:val="en-US"/>
        </w:rPr>
        <w:t xml:space="preserve"> Arabic Language course</w:t>
      </w:r>
      <w:r>
        <w:rPr>
          <w:sz w:val="28"/>
          <w:szCs w:val="28"/>
          <w:lang w:val="en-US"/>
        </w:rPr>
        <w:t>s</w:t>
      </w:r>
      <w:r w:rsidRPr="00617EC7">
        <w:rPr>
          <w:sz w:val="28"/>
          <w:szCs w:val="28"/>
          <w:lang w:val="en-US"/>
        </w:rPr>
        <w:t xml:space="preserve"> in Aleppo University (Syria, Aleppo). </w:t>
      </w:r>
      <w:r>
        <w:rPr>
          <w:sz w:val="28"/>
          <w:szCs w:val="28"/>
          <w:lang w:val="en-US"/>
        </w:rPr>
        <w:t>Political</w:t>
      </w:r>
      <w:r w:rsidRPr="00617EC7">
        <w:rPr>
          <w:sz w:val="28"/>
          <w:szCs w:val="28"/>
          <w:lang w:val="en-US"/>
        </w:rPr>
        <w:t xml:space="preserve"> science</w:t>
      </w:r>
      <w:r>
        <w:rPr>
          <w:sz w:val="28"/>
          <w:szCs w:val="28"/>
          <w:lang w:val="en-US"/>
        </w:rPr>
        <w:t xml:space="preserve"> department.</w:t>
      </w:r>
    </w:p>
    <w:p w:rsidR="0060067E" w:rsidRPr="0037488E" w:rsidRDefault="0060067E" w:rsidP="0013264D">
      <w:pPr>
        <w:rPr>
          <w:sz w:val="28"/>
          <w:szCs w:val="28"/>
          <w:lang w:val="en-US"/>
        </w:rPr>
      </w:pPr>
    </w:p>
    <w:p w:rsidR="0013264D" w:rsidRPr="00617EC7" w:rsidRDefault="0037488E" w:rsidP="00FF79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2001-2003 </w:t>
      </w:r>
      <w:proofErr w:type="gramStart"/>
      <w:r w:rsidR="00FF7916">
        <w:rPr>
          <w:sz w:val="28"/>
          <w:szCs w:val="28"/>
          <w:lang w:val="en-US"/>
        </w:rPr>
        <w:t xml:space="preserve">Graduated </w:t>
      </w:r>
      <w:r w:rsidR="0013264D" w:rsidRPr="00617EC7">
        <w:rPr>
          <w:sz w:val="28"/>
          <w:szCs w:val="28"/>
          <w:lang w:val="en-US"/>
        </w:rPr>
        <w:t xml:space="preserve"> The</w:t>
      </w:r>
      <w:proofErr w:type="gramEnd"/>
      <w:r w:rsidR="0013264D" w:rsidRPr="00617EC7">
        <w:rPr>
          <w:sz w:val="28"/>
          <w:szCs w:val="28"/>
          <w:lang w:val="en-US"/>
        </w:rPr>
        <w:t xml:space="preserve"> First Kyiv State Foreign Languages Courses. Certified as an Interpreter of English Language.</w:t>
      </w:r>
    </w:p>
    <w:p w:rsidR="0013264D" w:rsidRPr="00617EC7" w:rsidRDefault="0013264D" w:rsidP="0013264D">
      <w:pPr>
        <w:rPr>
          <w:sz w:val="28"/>
          <w:szCs w:val="28"/>
          <w:lang w:val="en-US"/>
        </w:rPr>
      </w:pPr>
    </w:p>
    <w:p w:rsidR="0037488E" w:rsidRPr="00E676C4" w:rsidRDefault="00E676C4" w:rsidP="0013264D">
      <w:pPr>
        <w:rPr>
          <w:b/>
          <w:bCs/>
          <w:sz w:val="28"/>
          <w:szCs w:val="28"/>
          <w:lang w:val="en-US"/>
        </w:rPr>
      </w:pPr>
      <w:r w:rsidRPr="00E676C4">
        <w:rPr>
          <w:b/>
          <w:bCs/>
          <w:sz w:val="28"/>
          <w:szCs w:val="28"/>
          <w:lang w:val="en-US"/>
        </w:rPr>
        <w:t>Additional Information:</w:t>
      </w:r>
    </w:p>
    <w:p w:rsidR="0013264D" w:rsidRPr="00617EC7" w:rsidRDefault="0013264D">
      <w:pPr>
        <w:rPr>
          <w:sz w:val="28"/>
          <w:szCs w:val="28"/>
          <w:lang w:val="en-US"/>
        </w:rPr>
      </w:pPr>
    </w:p>
    <w:p w:rsidR="0037488E" w:rsidRPr="00B72A5B" w:rsidRDefault="0037488E" w:rsidP="0037488E">
      <w:pPr>
        <w:rPr>
          <w:sz w:val="28"/>
          <w:szCs w:val="28"/>
          <w:lang w:val="en-US"/>
        </w:rPr>
      </w:pPr>
      <w:r w:rsidRPr="00E676C4">
        <w:rPr>
          <w:b/>
          <w:bCs/>
          <w:sz w:val="28"/>
          <w:szCs w:val="28"/>
          <w:lang w:val="en-US"/>
        </w:rPr>
        <w:t>PC</w:t>
      </w:r>
      <w:r w:rsidRPr="00617EC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 xml:space="preserve">an </w:t>
      </w:r>
      <w:r w:rsidRPr="00617EC7">
        <w:rPr>
          <w:sz w:val="28"/>
          <w:szCs w:val="28"/>
          <w:lang w:val="en-US"/>
        </w:rPr>
        <w:t>experienced user (MS Office, HTML, Excel, Internet, OneNote,</w:t>
      </w:r>
      <w:r w:rsidR="00C64585">
        <w:rPr>
          <w:sz w:val="28"/>
          <w:szCs w:val="28"/>
          <w:lang w:val="en-US"/>
        </w:rPr>
        <w:t xml:space="preserve"> Joomla, Photoshop ,</w:t>
      </w:r>
      <w:r w:rsidRPr="00617EC7">
        <w:rPr>
          <w:sz w:val="28"/>
          <w:szCs w:val="28"/>
          <w:lang w:val="en-US"/>
        </w:rPr>
        <w:t xml:space="preserve"> information programs).</w:t>
      </w:r>
    </w:p>
    <w:p w:rsidR="0070531E" w:rsidRPr="00B72A5B" w:rsidRDefault="0070531E" w:rsidP="0037488E">
      <w:pPr>
        <w:rPr>
          <w:sz w:val="28"/>
          <w:szCs w:val="28"/>
          <w:lang w:val="en-US"/>
        </w:rPr>
      </w:pPr>
    </w:p>
    <w:p w:rsidR="00055A83" w:rsidRPr="00677763" w:rsidRDefault="00055A83">
      <w:pPr>
        <w:rPr>
          <w:b/>
          <w:bCs/>
          <w:sz w:val="28"/>
          <w:szCs w:val="28"/>
          <w:lang w:val="en-US"/>
        </w:rPr>
      </w:pPr>
    </w:p>
    <w:p w:rsidR="00677763" w:rsidRPr="00617EC7" w:rsidRDefault="00677763">
      <w:pPr>
        <w:rPr>
          <w:sz w:val="28"/>
          <w:szCs w:val="28"/>
          <w:lang w:val="en-US"/>
        </w:rPr>
      </w:pPr>
      <w:r w:rsidRPr="00677763">
        <w:rPr>
          <w:b/>
          <w:bCs/>
          <w:sz w:val="28"/>
          <w:szCs w:val="28"/>
          <w:lang w:val="en-US"/>
        </w:rPr>
        <w:t>Hobbies and Interests</w:t>
      </w:r>
      <w:r>
        <w:rPr>
          <w:rStyle w:val="hps"/>
          <w:lang w:val="en"/>
        </w:rPr>
        <w:t xml:space="preserve">: </w:t>
      </w:r>
      <w:r w:rsidRPr="00677763">
        <w:rPr>
          <w:sz w:val="28"/>
          <w:szCs w:val="28"/>
          <w:lang w:val="en-US"/>
        </w:rPr>
        <w:t>International life, poetry, literature, sciences, sports, music. Actively follow the development of international relations</w:t>
      </w:r>
      <w:r>
        <w:rPr>
          <w:lang w:val="en"/>
        </w:rPr>
        <w:t>.</w:t>
      </w:r>
    </w:p>
    <w:sectPr w:rsidR="00677763" w:rsidRPr="0061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A84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7E0"/>
    <w:rsid w:val="00055A83"/>
    <w:rsid w:val="000B5E49"/>
    <w:rsid w:val="00125E1F"/>
    <w:rsid w:val="0013264D"/>
    <w:rsid w:val="00165F48"/>
    <w:rsid w:val="002849F1"/>
    <w:rsid w:val="002B2ABD"/>
    <w:rsid w:val="002B574A"/>
    <w:rsid w:val="002C3049"/>
    <w:rsid w:val="00361819"/>
    <w:rsid w:val="0037488E"/>
    <w:rsid w:val="003772C7"/>
    <w:rsid w:val="003D1894"/>
    <w:rsid w:val="003F412A"/>
    <w:rsid w:val="00457E06"/>
    <w:rsid w:val="00465853"/>
    <w:rsid w:val="004C37E0"/>
    <w:rsid w:val="005B07A9"/>
    <w:rsid w:val="005B0ECB"/>
    <w:rsid w:val="0060067E"/>
    <w:rsid w:val="00617EC7"/>
    <w:rsid w:val="00630D6D"/>
    <w:rsid w:val="00677763"/>
    <w:rsid w:val="006C6E58"/>
    <w:rsid w:val="006E63DE"/>
    <w:rsid w:val="0070531E"/>
    <w:rsid w:val="007458A3"/>
    <w:rsid w:val="00745D68"/>
    <w:rsid w:val="0075158C"/>
    <w:rsid w:val="008A536C"/>
    <w:rsid w:val="009E53A8"/>
    <w:rsid w:val="00AE7C57"/>
    <w:rsid w:val="00B72A5B"/>
    <w:rsid w:val="00C64585"/>
    <w:rsid w:val="00C64B03"/>
    <w:rsid w:val="00C9481A"/>
    <w:rsid w:val="00DF0609"/>
    <w:rsid w:val="00E676C4"/>
    <w:rsid w:val="00E70819"/>
    <w:rsid w:val="00FA1AF6"/>
    <w:rsid w:val="00FC0431"/>
    <w:rsid w:val="00FF4C46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77D41-038D-46A0-85DC-FF94545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55A83"/>
  </w:style>
  <w:style w:type="paragraph" w:styleId="a3">
    <w:name w:val="footer"/>
    <w:basedOn w:val="a"/>
    <w:link w:val="a4"/>
    <w:rsid w:val="0037488E"/>
    <w:pPr>
      <w:tabs>
        <w:tab w:val="center" w:pos="4153"/>
        <w:tab w:val="right" w:pos="8306"/>
      </w:tabs>
    </w:pPr>
    <w:rPr>
      <w:position w:val="-9"/>
      <w:sz w:val="20"/>
      <w:szCs w:val="20"/>
      <w:lang w:val="en-US"/>
    </w:rPr>
  </w:style>
  <w:style w:type="character" w:customStyle="1" w:styleId="a4">
    <w:name w:val="Нижний колонтитул Знак"/>
    <w:link w:val="a3"/>
    <w:rsid w:val="0037488E"/>
    <w:rPr>
      <w:position w:val="-9"/>
      <w:lang w:val="en-US"/>
    </w:rPr>
  </w:style>
  <w:style w:type="character" w:customStyle="1" w:styleId="hps">
    <w:name w:val="hps"/>
    <w:rsid w:val="00677763"/>
  </w:style>
  <w:style w:type="character" w:styleId="a5">
    <w:name w:val="Hyperlink"/>
    <w:rsid w:val="00DF0609"/>
    <w:rPr>
      <w:color w:val="0000FF"/>
      <w:u w:val="single"/>
    </w:rPr>
  </w:style>
  <w:style w:type="paragraph" w:styleId="a6">
    <w:name w:val="Balloon Text"/>
    <w:basedOn w:val="a"/>
    <w:link w:val="a7"/>
    <w:rsid w:val="00751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5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4053</CharactersWithSpaces>
  <SharedDoc>false</SharedDoc>
  <HLinks>
    <vt:vector size="6" baseType="variant">
      <vt:variant>
        <vt:i4>786477</vt:i4>
      </vt:variant>
      <vt:variant>
        <vt:i4>2187</vt:i4>
      </vt:variant>
      <vt:variant>
        <vt:i4>1025</vt:i4>
      </vt:variant>
      <vt:variant>
        <vt:i4>1</vt:i4>
      </vt:variant>
      <vt:variant>
        <vt:lpwstr>x_dd809a0f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Nataly</cp:lastModifiedBy>
  <cp:revision>6</cp:revision>
  <cp:lastPrinted>2016-04-18T09:06:00Z</cp:lastPrinted>
  <dcterms:created xsi:type="dcterms:W3CDTF">2016-09-30T07:24:00Z</dcterms:created>
  <dcterms:modified xsi:type="dcterms:W3CDTF">2018-03-16T07:13:00Z</dcterms:modified>
</cp:coreProperties>
</file>