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2F" w:rsidRPr="007B5CED" w:rsidRDefault="009967CB" w:rsidP="007B5CED">
      <w:pPr>
        <w:pStyle w:val="NormalWeb"/>
        <w:shd w:val="clear" w:color="auto" w:fill="FFFFFF"/>
        <w:spacing w:before="0" w:beforeAutospacing="0" w:after="216" w:afterAutospacing="0" w:line="264" w:lineRule="atLeast"/>
        <w:rPr>
          <w:rFonts w:ascii="Arial" w:hAnsi="Arial" w:cs="Arial"/>
          <w:sz w:val="20"/>
          <w:szCs w:val="20"/>
        </w:rPr>
      </w:pPr>
      <w:r w:rsidRPr="00B977D5">
        <w:rPr>
          <w:rFonts w:ascii="Arial" w:hAnsi="Arial" w:cs="Arial"/>
          <w:b/>
          <w:sz w:val="20"/>
          <w:szCs w:val="20"/>
          <w:u w:val="single"/>
          <w:lang w:val="pl-PL"/>
        </w:rPr>
        <w:t>Monika Polacik</w:t>
      </w:r>
    </w:p>
    <w:p w:rsidR="00892ACA" w:rsidRDefault="00892ACA" w:rsidP="00A025C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Waterville, </w:t>
      </w:r>
    </w:p>
    <w:p w:rsidR="00892ACA" w:rsidRDefault="00892ACA" w:rsidP="0084362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Blanchardstown,</w:t>
      </w:r>
    </w:p>
    <w:p w:rsidR="00892ACA" w:rsidRDefault="00892ACA" w:rsidP="0084362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Dublin 15</w:t>
      </w:r>
    </w:p>
    <w:p w:rsidR="00A025CF" w:rsidRDefault="00A025CF" w:rsidP="0084362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Ireland</w:t>
      </w:r>
    </w:p>
    <w:p w:rsidR="00F376F9" w:rsidRDefault="00547D20" w:rsidP="0084362F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E</w:t>
      </w:r>
      <w:r w:rsidR="00FC614B">
        <w:rPr>
          <w:rFonts w:ascii="Arial" w:hAnsi="Arial" w:cs="Arial"/>
          <w:sz w:val="20"/>
          <w:szCs w:val="20"/>
          <w:lang w:val="pl-PL"/>
        </w:rPr>
        <w:t>m</w:t>
      </w:r>
      <w:r w:rsidR="00C61F9B" w:rsidRPr="0084362F">
        <w:rPr>
          <w:rFonts w:ascii="Arial" w:hAnsi="Arial" w:cs="Arial"/>
          <w:sz w:val="20"/>
          <w:szCs w:val="20"/>
          <w:lang w:val="pl-PL"/>
        </w:rPr>
        <w:t xml:space="preserve">ail: </w:t>
      </w:r>
      <w:hyperlink r:id="rId5" w:history="1">
        <w:r w:rsidRPr="00900BFA">
          <w:rPr>
            <w:rStyle w:val="Hyperlink"/>
            <w:rFonts w:ascii="Arial" w:hAnsi="Arial" w:cs="Arial"/>
            <w:sz w:val="20"/>
            <w:szCs w:val="20"/>
            <w:lang w:val="pl-PL"/>
          </w:rPr>
          <w:t>monikapolacik@gmail.com</w:t>
        </w:r>
      </w:hyperlink>
    </w:p>
    <w:p w:rsidR="008073E7" w:rsidRDefault="00547D20" w:rsidP="00892ACA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Phone: 0872647965</w:t>
      </w:r>
    </w:p>
    <w:p w:rsidR="00892ACA" w:rsidRPr="00892ACA" w:rsidRDefault="00892ACA" w:rsidP="00892ACA">
      <w:pPr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Nationality: Polish and Irish</w:t>
      </w:r>
    </w:p>
    <w:p w:rsidR="008073E7" w:rsidRPr="00ED4475" w:rsidRDefault="008073E7" w:rsidP="008073E7">
      <w:pPr>
        <w:jc w:val="center"/>
        <w:rPr>
          <w:rFonts w:ascii="Arial" w:hAnsi="Arial" w:cs="Arial"/>
          <w:sz w:val="20"/>
          <w:szCs w:val="20"/>
        </w:rPr>
      </w:pPr>
    </w:p>
    <w:p w:rsidR="00C61F9B" w:rsidRDefault="00C61F9B" w:rsidP="009D5863">
      <w:pPr>
        <w:rPr>
          <w:rFonts w:ascii="Arial" w:hAnsi="Arial" w:cs="Arial"/>
          <w:b/>
          <w:sz w:val="20"/>
          <w:szCs w:val="20"/>
          <w:u w:val="single"/>
        </w:rPr>
      </w:pPr>
      <w:r w:rsidRPr="0014224D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7F55EE" w:rsidRDefault="007F55EE" w:rsidP="009D5863">
      <w:pPr>
        <w:rPr>
          <w:rFonts w:ascii="Arial" w:hAnsi="Arial" w:cs="Arial"/>
          <w:b/>
          <w:sz w:val="20"/>
          <w:szCs w:val="20"/>
          <w:u w:val="single"/>
        </w:rPr>
      </w:pPr>
    </w:p>
    <w:p w:rsidR="007F55EE" w:rsidRDefault="007F55EE" w:rsidP="007F55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2014 </w:t>
      </w:r>
      <w:r w:rsidR="00051FDC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2015</w:t>
      </w:r>
    </w:p>
    <w:p w:rsidR="007F55EE" w:rsidRDefault="007F55EE" w:rsidP="007F55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Postgraduate Certificate in Innovation, Entrepreneurship and Enterprise</w:t>
      </w:r>
      <w:r>
        <w:rPr>
          <w:rFonts w:ascii="Arial" w:hAnsi="Arial" w:cs="Arial"/>
          <w:sz w:val="20"/>
          <w:szCs w:val="20"/>
        </w:rPr>
        <w:t xml:space="preserve"> </w:t>
      </w:r>
      <w:r w:rsidR="005522A0">
        <w:rPr>
          <w:rFonts w:ascii="Arial" w:hAnsi="Arial" w:cs="Arial"/>
          <w:sz w:val="20"/>
          <w:szCs w:val="20"/>
        </w:rPr>
        <w:t>(L</w:t>
      </w:r>
      <w:r w:rsidR="006227B3">
        <w:rPr>
          <w:rFonts w:ascii="Arial" w:hAnsi="Arial" w:cs="Arial"/>
          <w:sz w:val="20"/>
          <w:szCs w:val="20"/>
        </w:rPr>
        <w:t xml:space="preserve">evel 9) </w:t>
      </w:r>
      <w:r>
        <w:rPr>
          <w:rFonts w:ascii="Arial" w:hAnsi="Arial" w:cs="Arial"/>
          <w:sz w:val="20"/>
          <w:szCs w:val="20"/>
        </w:rPr>
        <w:t>from UCD Innovation Academy, University College Dublin, Ireland</w:t>
      </w:r>
    </w:p>
    <w:p w:rsidR="007F55EE" w:rsidRPr="009D5863" w:rsidRDefault="007F55EE" w:rsidP="009D5863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4224D">
        <w:rPr>
          <w:rFonts w:ascii="Arial" w:hAnsi="Arial" w:cs="Arial"/>
          <w:b/>
          <w:sz w:val="20"/>
          <w:szCs w:val="20"/>
        </w:rPr>
        <w:t xml:space="preserve">2008 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Diploma in Web Design </w:t>
      </w:r>
      <w:r w:rsidR="00BE39AE">
        <w:rPr>
          <w:rFonts w:ascii="Arial" w:hAnsi="Arial" w:cs="Arial"/>
          <w:sz w:val="20"/>
          <w:szCs w:val="20"/>
        </w:rPr>
        <w:t>from</w:t>
      </w:r>
      <w:r w:rsidRPr="0014224D">
        <w:rPr>
          <w:rFonts w:ascii="Arial" w:hAnsi="Arial" w:cs="Arial"/>
          <w:sz w:val="20"/>
          <w:szCs w:val="20"/>
        </w:rPr>
        <w:t xml:space="preserve"> Dublin Business School/ Dublin, Ireland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2007                                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Diploma in Project Management </w:t>
      </w:r>
      <w:r w:rsidRPr="0014224D">
        <w:rPr>
          <w:rFonts w:ascii="Arial" w:hAnsi="Arial" w:cs="Arial"/>
          <w:sz w:val="20"/>
          <w:szCs w:val="20"/>
        </w:rPr>
        <w:t>from Dublin Business School/ Dublin, Ireland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1999 - 2001</w:t>
      </w:r>
      <w:r w:rsidRPr="0014224D">
        <w:rPr>
          <w:rFonts w:ascii="Arial" w:hAnsi="Arial" w:cs="Arial"/>
          <w:b/>
          <w:sz w:val="20"/>
          <w:szCs w:val="20"/>
        </w:rPr>
        <w:tab/>
      </w:r>
      <w:r w:rsidRPr="0014224D">
        <w:rPr>
          <w:rFonts w:ascii="Arial" w:hAnsi="Arial" w:cs="Arial"/>
          <w:b/>
          <w:sz w:val="20"/>
          <w:szCs w:val="20"/>
        </w:rPr>
        <w:tab/>
      </w:r>
    </w:p>
    <w:p w:rsidR="00C61F9B" w:rsidRPr="0014224D" w:rsidRDefault="00892ACA" w:rsidP="00C61F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Master of Ph</w:t>
      </w:r>
      <w:r w:rsidR="00923A49">
        <w:rPr>
          <w:rFonts w:ascii="Arial" w:hAnsi="Arial" w:cs="Arial"/>
          <w:b/>
          <w:sz w:val="20"/>
          <w:szCs w:val="20"/>
        </w:rPr>
        <w:t>ilosophy</w:t>
      </w:r>
      <w:r w:rsidR="00C61F9B" w:rsidRPr="0014224D">
        <w:rPr>
          <w:rFonts w:ascii="Arial" w:hAnsi="Arial" w:cs="Arial"/>
          <w:b/>
          <w:sz w:val="20"/>
          <w:szCs w:val="20"/>
        </w:rPr>
        <w:t xml:space="preserve"> in Foreign Language Didactics</w:t>
      </w:r>
      <w:r w:rsidR="00C61F9B" w:rsidRPr="0014224D">
        <w:rPr>
          <w:rFonts w:ascii="Arial" w:hAnsi="Arial" w:cs="Arial"/>
          <w:sz w:val="20"/>
          <w:szCs w:val="20"/>
        </w:rPr>
        <w:t xml:space="preserve"> from </w:t>
      </w:r>
      <w:r w:rsidR="00281F08">
        <w:rPr>
          <w:rFonts w:ascii="Arial" w:hAnsi="Arial" w:cs="Arial"/>
          <w:sz w:val="20"/>
          <w:szCs w:val="20"/>
        </w:rPr>
        <w:t xml:space="preserve">Humanities Academy in </w:t>
      </w:r>
      <w:proofErr w:type="spellStart"/>
      <w:r w:rsidR="00281F08">
        <w:rPr>
          <w:rFonts w:ascii="Arial" w:hAnsi="Arial" w:cs="Arial"/>
          <w:sz w:val="20"/>
          <w:szCs w:val="20"/>
        </w:rPr>
        <w:t>Pultusk</w:t>
      </w:r>
      <w:proofErr w:type="spellEnd"/>
      <w:r w:rsidR="00281F08">
        <w:rPr>
          <w:rFonts w:ascii="Arial" w:hAnsi="Arial" w:cs="Arial"/>
          <w:sz w:val="20"/>
          <w:szCs w:val="20"/>
        </w:rPr>
        <w:t xml:space="preserve">/ </w:t>
      </w:r>
      <w:r w:rsidR="00C61F9B" w:rsidRPr="0014224D">
        <w:rPr>
          <w:rFonts w:ascii="Arial" w:hAnsi="Arial" w:cs="Arial"/>
          <w:sz w:val="20"/>
          <w:szCs w:val="20"/>
        </w:rPr>
        <w:t>Warsaw, Poland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1996 - 1999</w:t>
      </w:r>
      <w:r w:rsidRPr="0014224D">
        <w:rPr>
          <w:rFonts w:ascii="Arial" w:hAnsi="Arial" w:cs="Arial"/>
          <w:b/>
          <w:sz w:val="20"/>
          <w:szCs w:val="20"/>
        </w:rPr>
        <w:tab/>
      </w:r>
      <w:r w:rsidRPr="0014224D">
        <w:rPr>
          <w:rFonts w:ascii="Arial" w:hAnsi="Arial" w:cs="Arial"/>
          <w:b/>
          <w:sz w:val="20"/>
          <w:szCs w:val="20"/>
        </w:rPr>
        <w:tab/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Bachelor of Arts in Linguistics </w:t>
      </w:r>
      <w:r w:rsidRPr="0014224D">
        <w:rPr>
          <w:rFonts w:ascii="Arial" w:hAnsi="Arial" w:cs="Arial"/>
          <w:sz w:val="20"/>
          <w:szCs w:val="20"/>
        </w:rPr>
        <w:t>from Linguistics College/ Czestochowa, Poland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Translations in English &amp; German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1991 - 1996</w:t>
      </w:r>
      <w:r w:rsidRPr="0014224D">
        <w:rPr>
          <w:rFonts w:ascii="Arial" w:hAnsi="Arial" w:cs="Arial"/>
          <w:sz w:val="20"/>
          <w:szCs w:val="20"/>
        </w:rPr>
        <w:tab/>
      </w:r>
      <w:r w:rsidRPr="0014224D">
        <w:rPr>
          <w:rFonts w:ascii="Arial" w:hAnsi="Arial" w:cs="Arial"/>
          <w:sz w:val="20"/>
          <w:szCs w:val="20"/>
        </w:rPr>
        <w:tab/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Leaving Certificate with extended Polish, English and Biology </w:t>
      </w:r>
      <w:r w:rsidRPr="0014224D">
        <w:rPr>
          <w:rFonts w:ascii="Arial" w:hAnsi="Arial" w:cs="Arial"/>
          <w:sz w:val="20"/>
          <w:szCs w:val="20"/>
        </w:rPr>
        <w:t>from Copernicus High School/ Czestochowa, Poland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</w:p>
    <w:p w:rsidR="00B77074" w:rsidRPr="0014224D" w:rsidRDefault="00B77074" w:rsidP="00C61F9B">
      <w:pPr>
        <w:rPr>
          <w:rFonts w:ascii="Arial" w:hAnsi="Arial" w:cs="Arial"/>
          <w:b/>
          <w:sz w:val="20"/>
          <w:szCs w:val="20"/>
          <w:u w:val="single"/>
        </w:rPr>
      </w:pPr>
    </w:p>
    <w:p w:rsidR="00E422CC" w:rsidRDefault="00C61F9B" w:rsidP="00E422CC">
      <w:pPr>
        <w:rPr>
          <w:rFonts w:ascii="Arial" w:hAnsi="Arial" w:cs="Arial"/>
          <w:b/>
          <w:sz w:val="20"/>
          <w:szCs w:val="20"/>
          <w:u w:val="single"/>
        </w:rPr>
      </w:pPr>
      <w:r w:rsidRPr="0014224D">
        <w:rPr>
          <w:rFonts w:ascii="Arial" w:hAnsi="Arial" w:cs="Arial"/>
          <w:b/>
          <w:sz w:val="20"/>
          <w:szCs w:val="20"/>
          <w:u w:val="single"/>
        </w:rPr>
        <w:t>Employm</w:t>
      </w:r>
      <w:r w:rsidR="00E422CC">
        <w:rPr>
          <w:rFonts w:ascii="Arial" w:hAnsi="Arial" w:cs="Arial"/>
          <w:b/>
          <w:sz w:val="20"/>
          <w:szCs w:val="20"/>
          <w:u w:val="single"/>
        </w:rPr>
        <w:t>ent</w:t>
      </w:r>
    </w:p>
    <w:p w:rsidR="000F351C" w:rsidRDefault="000F351C" w:rsidP="00E422CC">
      <w:pPr>
        <w:rPr>
          <w:rFonts w:ascii="Arial" w:hAnsi="Arial" w:cs="Arial"/>
          <w:b/>
          <w:sz w:val="20"/>
          <w:szCs w:val="20"/>
          <w:u w:val="single"/>
        </w:rPr>
      </w:pPr>
    </w:p>
    <w:p w:rsidR="000F351C" w:rsidRDefault="000F351C" w:rsidP="00E422CC">
      <w:pPr>
        <w:rPr>
          <w:rFonts w:ascii="Arial" w:hAnsi="Arial" w:cs="Arial"/>
          <w:b/>
          <w:sz w:val="20"/>
          <w:szCs w:val="20"/>
        </w:rPr>
      </w:pPr>
      <w:r w:rsidRPr="000F351C">
        <w:rPr>
          <w:rFonts w:ascii="Arial" w:hAnsi="Arial" w:cs="Arial"/>
          <w:b/>
          <w:sz w:val="20"/>
          <w:szCs w:val="20"/>
        </w:rPr>
        <w:t xml:space="preserve">Nov 2015 </w:t>
      </w:r>
      <w:r>
        <w:rPr>
          <w:rFonts w:ascii="Arial" w:hAnsi="Arial" w:cs="Arial"/>
          <w:b/>
          <w:sz w:val="20"/>
          <w:szCs w:val="20"/>
        </w:rPr>
        <w:t>–</w:t>
      </w:r>
      <w:r w:rsidRPr="000F351C">
        <w:rPr>
          <w:rFonts w:ascii="Arial" w:hAnsi="Arial" w:cs="Arial"/>
          <w:b/>
          <w:sz w:val="20"/>
          <w:szCs w:val="20"/>
        </w:rPr>
        <w:t xml:space="preserve"> Currently</w:t>
      </w:r>
    </w:p>
    <w:p w:rsidR="000F351C" w:rsidRDefault="000F351C" w:rsidP="00E422C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Polish Language Interpreter</w:t>
      </w:r>
    </w:p>
    <w:p w:rsidR="000F351C" w:rsidRPr="000F351C" w:rsidRDefault="000F351C" w:rsidP="000F351C">
      <w:pPr>
        <w:rPr>
          <w:rFonts w:ascii="Arial" w:hAnsi="Arial" w:cs="Arial"/>
          <w:b/>
          <w:sz w:val="20"/>
          <w:szCs w:val="20"/>
        </w:rPr>
      </w:pPr>
      <w:proofErr w:type="spellStart"/>
      <w:r w:rsidRPr="000F351C">
        <w:rPr>
          <w:rFonts w:ascii="Arial" w:hAnsi="Arial" w:cs="Arial"/>
          <w:b/>
          <w:sz w:val="20"/>
          <w:szCs w:val="20"/>
        </w:rPr>
        <w:t>Cross</w:t>
      </w:r>
      <w:r w:rsidR="002D52F3">
        <w:rPr>
          <w:rFonts w:ascii="Arial" w:hAnsi="Arial" w:cs="Arial"/>
          <w:b/>
          <w:sz w:val="20"/>
          <w:szCs w:val="20"/>
        </w:rPr>
        <w:t>c</w:t>
      </w:r>
      <w:r w:rsidRPr="000F351C">
        <w:rPr>
          <w:rFonts w:ascii="Arial" w:hAnsi="Arial" w:cs="Arial"/>
          <w:b/>
          <w:sz w:val="20"/>
          <w:szCs w:val="20"/>
        </w:rPr>
        <w:t>are</w:t>
      </w:r>
      <w:proofErr w:type="spellEnd"/>
      <w:r w:rsidRPr="000F351C">
        <w:rPr>
          <w:rFonts w:ascii="Arial" w:hAnsi="Arial" w:cs="Arial"/>
          <w:b/>
          <w:sz w:val="20"/>
          <w:szCs w:val="20"/>
        </w:rPr>
        <w:t xml:space="preserve"> Housing and Welfare Information</w:t>
      </w:r>
      <w:r w:rsidRPr="000F351C">
        <w:rPr>
          <w:rFonts w:ascii="Arial" w:hAnsi="Arial" w:cs="Arial"/>
          <w:sz w:val="20"/>
          <w:szCs w:val="20"/>
        </w:rPr>
        <w:t> </w:t>
      </w:r>
      <w:r w:rsidR="002D52F3" w:rsidRPr="002D52F3">
        <w:rPr>
          <w:rFonts w:ascii="Arial" w:hAnsi="Arial" w:cs="Arial"/>
          <w:b/>
          <w:sz w:val="20"/>
          <w:szCs w:val="20"/>
        </w:rPr>
        <w:t>Centre</w:t>
      </w:r>
    </w:p>
    <w:p w:rsidR="000F351C" w:rsidRDefault="000F351C" w:rsidP="00E422CC">
      <w:pPr>
        <w:rPr>
          <w:rFonts w:ascii="Arial" w:hAnsi="Arial" w:cs="Arial"/>
          <w:color w:val="333333"/>
          <w:sz w:val="20"/>
          <w:szCs w:val="20"/>
        </w:rPr>
      </w:pPr>
    </w:p>
    <w:p w:rsidR="000F351C" w:rsidRPr="000F351C" w:rsidRDefault="00F13FC4" w:rsidP="000F351C">
      <w:pPr>
        <w:pStyle w:val="ListParagraph"/>
        <w:numPr>
          <w:ilvl w:val="0"/>
          <w:numId w:val="4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Interpreting and translating</w:t>
      </w:r>
      <w:r w:rsidR="00323168">
        <w:rPr>
          <w:rFonts w:ascii="Arial" w:hAnsi="Arial" w:cs="Arial"/>
          <w:color w:val="333333"/>
          <w:sz w:val="20"/>
          <w:szCs w:val="20"/>
        </w:rPr>
        <w:t xml:space="preserve"> to assist </w:t>
      </w:r>
      <w:r>
        <w:rPr>
          <w:rFonts w:ascii="Arial" w:hAnsi="Arial" w:cs="Arial"/>
          <w:color w:val="333333"/>
          <w:sz w:val="20"/>
          <w:szCs w:val="20"/>
        </w:rPr>
        <w:t xml:space="preserve">Information and Advocacy Officers </w:t>
      </w:r>
      <w:r w:rsidR="00323168" w:rsidRPr="000F351C">
        <w:rPr>
          <w:rFonts w:ascii="Arial" w:hAnsi="Arial" w:cs="Arial"/>
          <w:color w:val="333333"/>
          <w:sz w:val="20"/>
          <w:szCs w:val="20"/>
        </w:rPr>
        <w:t xml:space="preserve">with the delivery </w:t>
      </w:r>
      <w:r w:rsidR="00323168">
        <w:rPr>
          <w:rFonts w:ascii="Arial" w:hAnsi="Arial" w:cs="Arial"/>
          <w:color w:val="333333"/>
          <w:sz w:val="20"/>
          <w:szCs w:val="20"/>
        </w:rPr>
        <w:t xml:space="preserve">of the </w:t>
      </w:r>
      <w:r w:rsidR="00B05745">
        <w:rPr>
          <w:rFonts w:ascii="Arial" w:hAnsi="Arial" w:cs="Arial"/>
          <w:color w:val="333333"/>
          <w:sz w:val="20"/>
          <w:szCs w:val="20"/>
        </w:rPr>
        <w:t>service to the Polish community with regards to the</w:t>
      </w:r>
      <w:r w:rsidR="000F351C" w:rsidRPr="000F351C">
        <w:rPr>
          <w:rFonts w:ascii="Arial" w:hAnsi="Arial" w:cs="Arial"/>
          <w:color w:val="333333"/>
          <w:sz w:val="20"/>
          <w:szCs w:val="20"/>
        </w:rPr>
        <w:t xml:space="preserve"> issues relating to housing, </w:t>
      </w:r>
      <w:r>
        <w:rPr>
          <w:rFonts w:ascii="Arial" w:hAnsi="Arial" w:cs="Arial"/>
          <w:color w:val="333333"/>
          <w:sz w:val="20"/>
          <w:szCs w:val="20"/>
        </w:rPr>
        <w:t>homelessness and social welfare etc.</w:t>
      </w:r>
      <w:r w:rsidR="000F351C" w:rsidRPr="000F351C">
        <w:rPr>
          <w:rFonts w:ascii="Arial" w:hAnsi="Arial" w:cs="Arial"/>
          <w:color w:val="333333"/>
          <w:sz w:val="20"/>
          <w:szCs w:val="20"/>
        </w:rPr>
        <w:br/>
      </w:r>
    </w:p>
    <w:p w:rsidR="00C61F9B" w:rsidRPr="00E422CC" w:rsidRDefault="00CA5E2B" w:rsidP="00E422CC">
      <w:pPr>
        <w:rPr>
          <w:rFonts w:ascii="Arial" w:hAnsi="Arial" w:cs="Arial"/>
          <w:b/>
          <w:sz w:val="20"/>
          <w:szCs w:val="20"/>
          <w:u w:val="single"/>
        </w:rPr>
      </w:pPr>
      <w:r w:rsidRPr="00E422CC">
        <w:rPr>
          <w:rFonts w:ascii="Arial" w:hAnsi="Arial" w:cs="Arial"/>
          <w:b/>
          <w:sz w:val="20"/>
          <w:szCs w:val="20"/>
        </w:rPr>
        <w:t>May 2006 – June 2013</w:t>
      </w:r>
    </w:p>
    <w:p w:rsidR="00C61F9B" w:rsidRPr="0014224D" w:rsidRDefault="002B32E4" w:rsidP="00C61F9B">
      <w:p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eBay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EU Headquarters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Dublin, Ireland</w:t>
      </w:r>
    </w:p>
    <w:p w:rsidR="00596719" w:rsidRPr="0014224D" w:rsidRDefault="00596719" w:rsidP="00C61F9B">
      <w:pPr>
        <w:rPr>
          <w:rFonts w:ascii="Arial" w:hAnsi="Arial" w:cs="Arial"/>
          <w:b/>
          <w:sz w:val="20"/>
          <w:szCs w:val="20"/>
        </w:rPr>
      </w:pPr>
    </w:p>
    <w:p w:rsidR="00FF4F65" w:rsidRPr="00E15C93" w:rsidRDefault="00596719" w:rsidP="00C61F9B">
      <w:pPr>
        <w:rPr>
          <w:rFonts w:ascii="Arial" w:hAnsi="Arial" w:cs="Arial"/>
          <w:i/>
          <w:sz w:val="20"/>
          <w:szCs w:val="20"/>
        </w:rPr>
      </w:pPr>
      <w:r w:rsidRPr="00E15C93">
        <w:rPr>
          <w:rFonts w:ascii="Arial" w:hAnsi="Arial" w:cs="Arial"/>
          <w:i/>
          <w:sz w:val="20"/>
          <w:szCs w:val="20"/>
        </w:rPr>
        <w:t>Career Path:</w:t>
      </w:r>
    </w:p>
    <w:p w:rsidR="005732E8" w:rsidRPr="0014224D" w:rsidRDefault="005732E8" w:rsidP="00C61F9B">
      <w:pPr>
        <w:rPr>
          <w:rFonts w:ascii="Arial" w:hAnsi="Arial" w:cs="Arial"/>
          <w:b/>
          <w:sz w:val="20"/>
          <w:szCs w:val="20"/>
        </w:rPr>
      </w:pPr>
    </w:p>
    <w:p w:rsidR="00C50D6B" w:rsidRPr="00C50D6B" w:rsidRDefault="00CA5E2B" w:rsidP="00C61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Oct 2012 – June 2013</w:t>
      </w:r>
    </w:p>
    <w:p w:rsidR="00E15C93" w:rsidRDefault="00E15C93" w:rsidP="00C61F9B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EU </w:t>
      </w:r>
      <w:r w:rsidR="00D516C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Policy </w:t>
      </w:r>
      <w:r w:rsidR="00B46F90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and </w:t>
      </w:r>
      <w:r w:rsidR="003C26A8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Seller Risk Management </w:t>
      </w:r>
      <w:r w:rsidR="00D516C7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Learning </w:t>
      </w:r>
      <w:r w:rsidR="00BC50C6">
        <w:rPr>
          <w:rFonts w:ascii="Arial" w:hAnsi="Arial" w:cs="Arial"/>
          <w:b/>
          <w:sz w:val="20"/>
          <w:szCs w:val="20"/>
          <w:bdr w:val="none" w:sz="0" w:space="0" w:color="auto" w:frame="1"/>
        </w:rPr>
        <w:t>Specialist</w:t>
      </w:r>
    </w:p>
    <w:p w:rsidR="00C50D6B" w:rsidRPr="00C50D6B" w:rsidRDefault="00DA6C84" w:rsidP="00C61F9B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/>
          <w:sz w:val="20"/>
          <w:szCs w:val="20"/>
          <w:bdr w:val="none" w:sz="0" w:space="0" w:color="auto" w:frame="1"/>
        </w:rPr>
        <w:t>C</w:t>
      </w:r>
      <w:r w:rsidR="00286ED8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ommunity </w:t>
      </w:r>
      <w:r w:rsidR="00C50D6B" w:rsidRPr="00C50D6B">
        <w:rPr>
          <w:rFonts w:ascii="Arial" w:hAnsi="Arial" w:cs="Arial"/>
          <w:b/>
          <w:sz w:val="20"/>
          <w:szCs w:val="20"/>
          <w:bdr w:val="none" w:sz="0" w:space="0" w:color="auto" w:frame="1"/>
        </w:rPr>
        <w:t>W</w:t>
      </w:r>
      <w:r w:rsidR="005C64EF">
        <w:rPr>
          <w:rFonts w:ascii="Arial" w:hAnsi="Arial" w:cs="Arial"/>
          <w:b/>
          <w:sz w:val="20"/>
          <w:szCs w:val="20"/>
          <w:bdr w:val="none" w:sz="0" w:space="0" w:color="auto" w:frame="1"/>
        </w:rPr>
        <w:t>atch</w:t>
      </w:r>
      <w:r w:rsidR="003C26A8">
        <w:rPr>
          <w:rFonts w:ascii="Arial" w:hAnsi="Arial" w:cs="Arial"/>
          <w:b/>
          <w:sz w:val="20"/>
          <w:szCs w:val="20"/>
          <w:bdr w:val="none" w:sz="0" w:space="0" w:color="auto" w:frame="1"/>
        </w:rPr>
        <w:t>:</w:t>
      </w:r>
      <w:r w:rsidR="00E27624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="003C26A8">
        <w:rPr>
          <w:rFonts w:ascii="Arial" w:hAnsi="Arial" w:cs="Arial"/>
          <w:b/>
          <w:sz w:val="20"/>
          <w:szCs w:val="20"/>
          <w:bdr w:val="none" w:sz="0" w:space="0" w:color="auto" w:frame="1"/>
        </w:rPr>
        <w:t>UK, FR, ES, IT, NL and PL</w:t>
      </w:r>
    </w:p>
    <w:p w:rsidR="007F301E" w:rsidRDefault="00C50D6B" w:rsidP="009C256E">
      <w:pPr>
        <w:rPr>
          <w:rFonts w:ascii="Arial" w:hAnsi="Arial" w:cs="Arial"/>
          <w:b/>
          <w:sz w:val="20"/>
          <w:szCs w:val="20"/>
          <w:bdr w:val="none" w:sz="0" w:space="0" w:color="auto" w:frame="1"/>
        </w:rPr>
      </w:pPr>
      <w:r w:rsidRPr="00C50D6B">
        <w:rPr>
          <w:rFonts w:ascii="Arial" w:hAnsi="Arial" w:cs="Arial"/>
          <w:b/>
          <w:sz w:val="20"/>
          <w:szCs w:val="20"/>
          <w:bdr w:val="none" w:sz="0" w:space="0" w:color="auto" w:frame="1"/>
        </w:rPr>
        <w:t>Trust and Safety Department</w:t>
      </w:r>
    </w:p>
    <w:p w:rsidR="00FD4CCD" w:rsidRPr="00FD4CCD" w:rsidRDefault="00FD4CCD" w:rsidP="009C256E">
      <w:pPr>
        <w:rPr>
          <w:rFonts w:ascii="Arial" w:hAnsi="Arial" w:cs="Arial"/>
          <w:i/>
          <w:sz w:val="20"/>
          <w:szCs w:val="20"/>
        </w:rPr>
      </w:pPr>
      <w:r w:rsidRPr="00FD4CC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Supporting 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>I</w:t>
      </w:r>
      <w:r w:rsidRPr="00FD4CCD"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n-house </w:t>
      </w:r>
      <w:r>
        <w:rPr>
          <w:rFonts w:ascii="Arial" w:hAnsi="Arial" w:cs="Arial"/>
          <w:i/>
          <w:sz w:val="20"/>
          <w:szCs w:val="20"/>
          <w:bdr w:val="none" w:sz="0" w:space="0" w:color="auto" w:frame="1"/>
        </w:rPr>
        <w:t xml:space="preserve">Teams </w:t>
      </w:r>
      <w:r w:rsidRPr="00FD4CCD">
        <w:rPr>
          <w:rFonts w:ascii="Arial" w:hAnsi="Arial" w:cs="Arial"/>
          <w:i/>
          <w:sz w:val="20"/>
          <w:szCs w:val="20"/>
          <w:bdr w:val="none" w:sz="0" w:space="0" w:color="auto" w:frame="1"/>
        </w:rPr>
        <w:t>and Partners in India</w:t>
      </w:r>
    </w:p>
    <w:p w:rsidR="007F301E" w:rsidRDefault="007F301E" w:rsidP="009C256E">
      <w:pPr>
        <w:rPr>
          <w:rFonts w:ascii="Arial" w:hAnsi="Arial" w:cs="Arial"/>
          <w:sz w:val="20"/>
          <w:szCs w:val="20"/>
          <w:u w:val="single"/>
        </w:rPr>
      </w:pPr>
    </w:p>
    <w:p w:rsidR="001A08EB" w:rsidRPr="007F301E" w:rsidRDefault="001257F6" w:rsidP="009C256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Learning &amp; Quality Management</w:t>
      </w:r>
    </w:p>
    <w:p w:rsidR="00C50D6B" w:rsidRPr="00C50D6B" w:rsidRDefault="00C50D6B" w:rsidP="00C50D6B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</w:rPr>
        <w:t> </w:t>
      </w:r>
    </w:p>
    <w:p w:rsidR="00B37D4F" w:rsidRPr="00B37D4F" w:rsidRDefault="00B37D4F" w:rsidP="00B37D4F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B37D4F">
        <w:rPr>
          <w:rFonts w:ascii="Arial" w:hAnsi="Arial" w:cs="Arial"/>
          <w:sz w:val="20"/>
          <w:szCs w:val="20"/>
          <w:bdr w:val="none" w:sz="0" w:space="0" w:color="auto" w:frame="1"/>
        </w:rPr>
        <w:t>Responsible for developing Knowledge, Skills and Behaviours with our teammates whilst ensuring employee accountability and driving results in meeting and exceeding goals in Resolution, Custo</w:t>
      </w:r>
      <w:r w:rsidR="001A08EB">
        <w:rPr>
          <w:rFonts w:ascii="Arial" w:hAnsi="Arial" w:cs="Arial"/>
          <w:sz w:val="20"/>
          <w:szCs w:val="20"/>
          <w:bdr w:val="none" w:sz="0" w:space="0" w:color="auto" w:frame="1"/>
        </w:rPr>
        <w:t>mer Satisfaction</w:t>
      </w:r>
      <w:r w:rsidRPr="00B37D4F">
        <w:rPr>
          <w:rFonts w:ascii="Arial" w:hAnsi="Arial" w:cs="Arial"/>
          <w:sz w:val="20"/>
          <w:szCs w:val="20"/>
          <w:bdr w:val="none" w:sz="0" w:space="0" w:color="auto" w:frame="1"/>
        </w:rPr>
        <w:t xml:space="preserve"> as indicated.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Executing on all phases of training: Analyse, Design, Develop, Facilitate, Evaluate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Developing, designing, and delivering curriculum (product, process and tools) using adult learning theory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Identifying training objectives, conducting needs assessments, and evaluating training effectiveness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Instilling the culture and driving mind set shifts within the teams by communicating the business context for changes in processes, policies and departmental areas of focus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Creating course outlines, instructor and participant guides, job aids and other required training materials</w:t>
      </w:r>
    </w:p>
    <w:p w:rsidR="00C50D6B" w:rsidRPr="00C50D6B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Evaluating the success of learning solutions across reaction, learning, application and business impact levels</w:t>
      </w:r>
    </w:p>
    <w:p w:rsidR="00C50D6B" w:rsidRPr="00E15C93" w:rsidRDefault="00C50D6B" w:rsidP="00C50D6B">
      <w:pPr>
        <w:pStyle w:val="ListParagraph"/>
        <w:numPr>
          <w:ilvl w:val="0"/>
          <w:numId w:val="35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 w:rsidRPr="00C50D6B">
        <w:rPr>
          <w:rFonts w:ascii="Arial" w:hAnsi="Arial" w:cs="Arial"/>
          <w:sz w:val="20"/>
          <w:szCs w:val="20"/>
          <w:bdr w:val="none" w:sz="0" w:space="0" w:color="auto" w:frame="1"/>
        </w:rPr>
        <w:t>Ensures continuous improvement in training material and approach and teammate performance through solicitation of learner feedback and measurement of results</w:t>
      </w:r>
    </w:p>
    <w:p w:rsidR="00E15C93" w:rsidRDefault="00E15C93" w:rsidP="00E15C93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</w:p>
    <w:p w:rsidR="00E15C93" w:rsidRPr="00035A94" w:rsidRDefault="00035A94" w:rsidP="00E15C93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  <w:u w:val="single"/>
        </w:rPr>
      </w:pPr>
      <w:r w:rsidRPr="00035A94">
        <w:rPr>
          <w:rFonts w:ascii="Arial" w:hAnsi="Arial" w:cs="Arial"/>
          <w:sz w:val="20"/>
          <w:szCs w:val="20"/>
          <w:u w:val="single"/>
        </w:rPr>
        <w:t>Subject Matter Expert</w:t>
      </w:r>
    </w:p>
    <w:p w:rsidR="00E15C93" w:rsidRDefault="00E15C93" w:rsidP="00E15C93">
      <w:p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</w:p>
    <w:p w:rsidR="00E15C93" w:rsidRDefault="00970BAB" w:rsidP="00E15C93">
      <w:pPr>
        <w:pStyle w:val="ListParagraph"/>
        <w:numPr>
          <w:ilvl w:val="0"/>
          <w:numId w:val="38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Recognising the propensity of certain items to cause bad buyer experiences and damage to the perception of eBay’s Brand</w:t>
      </w:r>
    </w:p>
    <w:p w:rsidR="00D11994" w:rsidRDefault="00970BAB" w:rsidP="00D11994">
      <w:pPr>
        <w:pStyle w:val="ListParagraph"/>
        <w:numPr>
          <w:ilvl w:val="0"/>
          <w:numId w:val="38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to mitigate and eliminate these concerns through education, detection, limits, blocks and </w:t>
      </w:r>
      <w:r w:rsidR="00D11994">
        <w:rPr>
          <w:rFonts w:ascii="Arial" w:hAnsi="Arial" w:cs="Arial"/>
          <w:sz w:val="20"/>
          <w:szCs w:val="20"/>
        </w:rPr>
        <w:t>when necessary, suspension of seller accounts</w:t>
      </w:r>
    </w:p>
    <w:p w:rsidR="00035A94" w:rsidRDefault="00D11994" w:rsidP="00035A94">
      <w:pPr>
        <w:pStyle w:val="ListParagraph"/>
        <w:numPr>
          <w:ilvl w:val="0"/>
          <w:numId w:val="38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Aligning our talents and goals to create an effective end to end front to promote safety and security of eBay</w:t>
      </w:r>
    </w:p>
    <w:p w:rsidR="004B1156" w:rsidRPr="00EB74F7" w:rsidRDefault="0080576F" w:rsidP="00035A94">
      <w:pPr>
        <w:pStyle w:val="ListParagraph"/>
        <w:numPr>
          <w:ilvl w:val="0"/>
          <w:numId w:val="38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Cooperating with Legal and PR Teams, </w:t>
      </w:r>
      <w:r w:rsidR="00FB0C3A">
        <w:rPr>
          <w:rFonts w:ascii="Arial" w:hAnsi="Arial" w:cs="Arial"/>
          <w:sz w:val="20"/>
          <w:szCs w:val="20"/>
        </w:rPr>
        <w:t>P</w:t>
      </w:r>
      <w:r w:rsidR="00992FC6">
        <w:rPr>
          <w:rFonts w:ascii="Arial" w:hAnsi="Arial" w:cs="Arial"/>
          <w:sz w:val="20"/>
          <w:szCs w:val="20"/>
        </w:rPr>
        <w:t xml:space="preserve">olicy Managers </w:t>
      </w:r>
      <w:r w:rsidR="004B1156">
        <w:rPr>
          <w:rFonts w:ascii="Arial" w:hAnsi="Arial" w:cs="Arial"/>
          <w:sz w:val="20"/>
          <w:szCs w:val="20"/>
        </w:rPr>
        <w:t>on enforcement of policies across European markets</w:t>
      </w:r>
      <w:r>
        <w:rPr>
          <w:rFonts w:ascii="Arial" w:hAnsi="Arial" w:cs="Arial"/>
          <w:sz w:val="20"/>
          <w:szCs w:val="20"/>
        </w:rPr>
        <w:t xml:space="preserve"> on variety of topics: Prohibited Items, Listing Practices, Infringement and V</w:t>
      </w:r>
      <w:r w:rsidR="00BA2D2B">
        <w:rPr>
          <w:rFonts w:ascii="Arial" w:hAnsi="Arial" w:cs="Arial"/>
          <w:sz w:val="20"/>
          <w:szCs w:val="20"/>
        </w:rPr>
        <w:t>erified Intellectual Rights Owner programme.</w:t>
      </w:r>
    </w:p>
    <w:p w:rsidR="00FD4CCD" w:rsidRPr="00FD4CCD" w:rsidRDefault="00EB74F7" w:rsidP="00FD4CCD">
      <w:pPr>
        <w:pStyle w:val="ListParagraph"/>
        <w:numPr>
          <w:ilvl w:val="0"/>
          <w:numId w:val="39"/>
        </w:numPr>
        <w:shd w:val="clear" w:color="auto" w:fill="FFFFFF"/>
        <w:spacing w:line="24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Supporting Partners in India by being first point of contact for policy updates and clarifications, delivering Train the Trainer sessions </w:t>
      </w:r>
      <w:r w:rsidR="002B7143">
        <w:rPr>
          <w:rFonts w:ascii="Arial" w:hAnsi="Arial" w:cs="Arial"/>
          <w:sz w:val="20"/>
          <w:szCs w:val="20"/>
        </w:rPr>
        <w:t xml:space="preserve">and </w:t>
      </w:r>
      <w:r w:rsidR="005617A8">
        <w:rPr>
          <w:rFonts w:ascii="Arial" w:hAnsi="Arial" w:cs="Arial"/>
          <w:sz w:val="20"/>
          <w:szCs w:val="20"/>
        </w:rPr>
        <w:t xml:space="preserve">overcoming </w:t>
      </w:r>
      <w:r w:rsidR="002B7143">
        <w:rPr>
          <w:rFonts w:ascii="Arial" w:hAnsi="Arial" w:cs="Arial"/>
          <w:sz w:val="20"/>
          <w:szCs w:val="20"/>
        </w:rPr>
        <w:t>challenges in monitoring the site</w:t>
      </w:r>
    </w:p>
    <w:p w:rsidR="00C50D6B" w:rsidRDefault="00C50D6B" w:rsidP="00C61F9B">
      <w:pPr>
        <w:rPr>
          <w:rFonts w:ascii="Arial" w:hAnsi="Arial" w:cs="Arial"/>
          <w:b/>
          <w:sz w:val="20"/>
          <w:szCs w:val="20"/>
        </w:rPr>
      </w:pPr>
    </w:p>
    <w:p w:rsidR="005732E8" w:rsidRPr="0014224D" w:rsidRDefault="005732E8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Jan 2011 – </w:t>
      </w:r>
      <w:r w:rsidR="00C50D6B">
        <w:rPr>
          <w:rFonts w:ascii="Arial" w:hAnsi="Arial" w:cs="Arial"/>
          <w:b/>
          <w:sz w:val="20"/>
          <w:szCs w:val="20"/>
        </w:rPr>
        <w:t>Oct 2012</w:t>
      </w:r>
    </w:p>
    <w:p w:rsidR="005732E8" w:rsidRPr="0014224D" w:rsidRDefault="006838F6" w:rsidP="005732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Senior </w:t>
      </w:r>
      <w:r w:rsidR="005732E8" w:rsidRPr="0014224D">
        <w:rPr>
          <w:rFonts w:ascii="Arial" w:hAnsi="Arial" w:cs="Arial"/>
          <w:b/>
          <w:sz w:val="20"/>
          <w:szCs w:val="20"/>
        </w:rPr>
        <w:t>Operations Support Specialist</w:t>
      </w:r>
    </w:p>
    <w:p w:rsidR="00035A94" w:rsidRDefault="005732E8" w:rsidP="005732E8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Polish Market</w:t>
      </w:r>
      <w:r w:rsidR="00035A94">
        <w:rPr>
          <w:rFonts w:ascii="Arial" w:hAnsi="Arial" w:cs="Arial"/>
          <w:b/>
          <w:sz w:val="20"/>
          <w:szCs w:val="20"/>
        </w:rPr>
        <w:t>, Rest of Europe</w:t>
      </w:r>
    </w:p>
    <w:p w:rsidR="00D2563D" w:rsidRDefault="007F301E" w:rsidP="005732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Support</w:t>
      </w:r>
    </w:p>
    <w:p w:rsidR="00FD4CCD" w:rsidRPr="00FD4CCD" w:rsidRDefault="00FD4CCD" w:rsidP="005732E8">
      <w:pPr>
        <w:rPr>
          <w:rFonts w:ascii="Arial" w:hAnsi="Arial" w:cs="Arial"/>
          <w:i/>
          <w:sz w:val="20"/>
          <w:szCs w:val="20"/>
        </w:rPr>
      </w:pPr>
      <w:r w:rsidRPr="00FD4CCD">
        <w:rPr>
          <w:rFonts w:ascii="Arial" w:hAnsi="Arial" w:cs="Arial"/>
          <w:i/>
          <w:sz w:val="20"/>
          <w:szCs w:val="20"/>
        </w:rPr>
        <w:t>Supporting Partners in Budapest, Hungary</w:t>
      </w:r>
    </w:p>
    <w:p w:rsidR="00E039E0" w:rsidRPr="0014224D" w:rsidRDefault="00E039E0" w:rsidP="005732E8">
      <w:pPr>
        <w:rPr>
          <w:rFonts w:ascii="Arial" w:hAnsi="Arial" w:cs="Arial"/>
          <w:b/>
          <w:sz w:val="20"/>
          <w:szCs w:val="20"/>
        </w:rPr>
      </w:pPr>
    </w:p>
    <w:p w:rsidR="005732E8" w:rsidRPr="0014224D" w:rsidRDefault="006E282D" w:rsidP="00C61F9B">
      <w:pPr>
        <w:rPr>
          <w:rFonts w:ascii="Arial" w:hAnsi="Arial" w:cs="Arial"/>
          <w:sz w:val="20"/>
          <w:szCs w:val="20"/>
        </w:rPr>
      </w:pPr>
      <w:r w:rsidRPr="008756F4">
        <w:rPr>
          <w:rFonts w:ascii="Arial" w:hAnsi="Arial" w:cs="Arial"/>
          <w:sz w:val="20"/>
          <w:szCs w:val="20"/>
          <w:u w:val="single"/>
        </w:rPr>
        <w:t>Training</w:t>
      </w:r>
      <w:r w:rsidR="00EA2D43" w:rsidRPr="0014224D">
        <w:rPr>
          <w:rFonts w:ascii="Arial" w:hAnsi="Arial" w:cs="Arial"/>
          <w:sz w:val="20"/>
          <w:szCs w:val="20"/>
        </w:rPr>
        <w:t xml:space="preserve">: 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</w:rPr>
      </w:pPr>
    </w:p>
    <w:p w:rsidR="00A34CD0" w:rsidRPr="00B97FD6" w:rsidRDefault="00A34CD0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Deliver department specific</w:t>
      </w:r>
      <w:r w:rsidR="00B97FD6">
        <w:rPr>
          <w:rFonts w:ascii="Arial" w:hAnsi="Arial" w:cs="Arial"/>
          <w:sz w:val="20"/>
          <w:szCs w:val="20"/>
          <w:lang w:val="en-US"/>
        </w:rPr>
        <w:t xml:space="preserve">, </w:t>
      </w:r>
      <w:r w:rsidR="00A67730">
        <w:rPr>
          <w:rFonts w:ascii="Arial" w:hAnsi="Arial" w:cs="Arial"/>
          <w:sz w:val="20"/>
          <w:szCs w:val="20"/>
          <w:lang w:val="en-US"/>
        </w:rPr>
        <w:t>c</w:t>
      </w:r>
      <w:r w:rsidR="00B97FD6" w:rsidRPr="0014224D">
        <w:rPr>
          <w:rFonts w:ascii="Arial" w:hAnsi="Arial" w:cs="Arial"/>
          <w:sz w:val="20"/>
          <w:szCs w:val="20"/>
          <w:lang w:val="en-US"/>
        </w:rPr>
        <w:t>ross functional</w:t>
      </w:r>
      <w:r w:rsidR="00A67730">
        <w:rPr>
          <w:rFonts w:ascii="Arial" w:hAnsi="Arial" w:cs="Arial"/>
          <w:sz w:val="20"/>
          <w:szCs w:val="20"/>
          <w:lang w:val="en-US"/>
        </w:rPr>
        <w:t xml:space="preserve"> and r</w:t>
      </w:r>
      <w:r w:rsidR="00B97FD6">
        <w:rPr>
          <w:rFonts w:ascii="Arial" w:hAnsi="Arial" w:cs="Arial"/>
          <w:sz w:val="20"/>
          <w:szCs w:val="20"/>
          <w:lang w:val="en-US"/>
        </w:rPr>
        <w:t>efresher</w:t>
      </w:r>
      <w:r w:rsidRPr="0014224D">
        <w:rPr>
          <w:rFonts w:ascii="Arial" w:hAnsi="Arial" w:cs="Arial"/>
          <w:sz w:val="20"/>
          <w:szCs w:val="20"/>
          <w:lang w:val="en-US"/>
        </w:rPr>
        <w:t xml:space="preserve"> training</w:t>
      </w:r>
    </w:p>
    <w:p w:rsidR="00A34CD0" w:rsidRPr="00B97FD6" w:rsidRDefault="00A34CD0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Update around process &amp; policy changes</w:t>
      </w:r>
    </w:p>
    <w:p w:rsidR="00A34CD0" w:rsidRPr="0014224D" w:rsidRDefault="00A34CD0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Perform training Needs Analysis</w:t>
      </w:r>
    </w:p>
    <w:p w:rsidR="00A34CD0" w:rsidRPr="0014224D" w:rsidRDefault="00A34CD0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Measure the impact of training on operational Metrics</w:t>
      </w:r>
    </w:p>
    <w:p w:rsidR="0014224D" w:rsidRPr="0014224D" w:rsidRDefault="0014224D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Training material is in modular format following outlined training methodology / checklist criteria</w:t>
      </w:r>
    </w:p>
    <w:p w:rsidR="0014224D" w:rsidRPr="0014224D" w:rsidRDefault="0014224D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Perform cross training for other teams in line with business strategy</w:t>
      </w:r>
    </w:p>
    <w:p w:rsidR="0014224D" w:rsidRPr="0014224D" w:rsidRDefault="0014224D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Surveys, Classroom Evaluation, training standards</w:t>
      </w:r>
    </w:p>
    <w:p w:rsidR="00A67730" w:rsidRPr="00A67730" w:rsidRDefault="0014224D" w:rsidP="00EE43CD">
      <w:pPr>
        <w:numPr>
          <w:ilvl w:val="0"/>
          <w:numId w:val="32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Update outlined template on new hire performance a</w:t>
      </w:r>
      <w:r w:rsidR="00A67730">
        <w:rPr>
          <w:rFonts w:ascii="Arial" w:hAnsi="Arial" w:cs="Arial"/>
          <w:color w:val="000000"/>
          <w:sz w:val="20"/>
          <w:szCs w:val="20"/>
        </w:rPr>
        <w:t>nd behaviours / learning curve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  <w:lang w:val="en-IE"/>
        </w:rPr>
      </w:pPr>
    </w:p>
    <w:p w:rsidR="006E282D" w:rsidRPr="008756F4" w:rsidRDefault="006E282D" w:rsidP="00C61F9B">
      <w:pPr>
        <w:rPr>
          <w:rFonts w:ascii="Arial" w:hAnsi="Arial" w:cs="Arial"/>
          <w:sz w:val="20"/>
          <w:szCs w:val="20"/>
        </w:rPr>
      </w:pPr>
      <w:r w:rsidRPr="008756F4">
        <w:rPr>
          <w:rFonts w:ascii="Arial" w:hAnsi="Arial" w:cs="Arial"/>
          <w:sz w:val="20"/>
          <w:szCs w:val="20"/>
          <w:u w:val="single"/>
        </w:rPr>
        <w:t>Knowledge Management</w:t>
      </w:r>
      <w:r w:rsidR="00EA2D43" w:rsidRPr="008756F4">
        <w:rPr>
          <w:rFonts w:ascii="Arial" w:hAnsi="Arial" w:cs="Arial"/>
          <w:sz w:val="20"/>
          <w:szCs w:val="20"/>
        </w:rPr>
        <w:t>: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</w:rPr>
      </w:pPr>
    </w:p>
    <w:p w:rsidR="00A34CD0" w:rsidRPr="0014224D" w:rsidRDefault="00A34CD0" w:rsidP="00EE43CD">
      <w:pPr>
        <w:numPr>
          <w:ilvl w:val="0"/>
          <w:numId w:val="31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Develop and maintain training material</w:t>
      </w:r>
    </w:p>
    <w:p w:rsidR="00A34CD0" w:rsidRPr="0014224D" w:rsidRDefault="00A34CD0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Upload training material to a central repository</w:t>
      </w:r>
    </w:p>
    <w:p w:rsidR="00EA2D43" w:rsidRPr="0014224D" w:rsidRDefault="00A34CD0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Act as subject matter expert</w:t>
      </w:r>
    </w:p>
    <w:p w:rsidR="00A34CD0" w:rsidRPr="0014224D" w:rsidRDefault="00A34CD0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Create and m</w:t>
      </w:r>
      <w:r w:rsidR="00B97FD6">
        <w:rPr>
          <w:rFonts w:ascii="Arial" w:hAnsi="Arial" w:cs="Arial"/>
          <w:sz w:val="20"/>
          <w:szCs w:val="20"/>
          <w:lang w:val="en-US"/>
        </w:rPr>
        <w:t>aintain articles for Knowledge B</w:t>
      </w:r>
      <w:r w:rsidRPr="0014224D">
        <w:rPr>
          <w:rFonts w:ascii="Arial" w:hAnsi="Arial" w:cs="Arial"/>
          <w:sz w:val="20"/>
          <w:szCs w:val="20"/>
          <w:lang w:val="en-US"/>
        </w:rPr>
        <w:t>ase</w:t>
      </w:r>
    </w:p>
    <w:p w:rsidR="00A34CD0" w:rsidRPr="0014224D" w:rsidRDefault="00A34CD0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Maintain own knowledge with 10% queue work</w:t>
      </w:r>
    </w:p>
    <w:p w:rsidR="00D628A9" w:rsidRPr="0014224D" w:rsidRDefault="00D628A9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Ensure all coaching is delivered side by side and tracked centrally</w:t>
      </w:r>
    </w:p>
    <w:p w:rsidR="00D628A9" w:rsidRPr="0014224D" w:rsidRDefault="00D628A9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Answer day to day questions for your team and across departments through inboxes / walk up questions / escalations / calibration calls – work on action plan to up skill team.</w:t>
      </w:r>
    </w:p>
    <w:p w:rsidR="00B97FD6" w:rsidRPr="00B97FD6" w:rsidRDefault="00D628A9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 xml:space="preserve">Ensure to follow up on recommendations from key stakeholders </w:t>
      </w:r>
      <w:r w:rsidR="00B97FD6">
        <w:rPr>
          <w:rFonts w:ascii="Arial" w:hAnsi="Arial" w:cs="Arial"/>
          <w:color w:val="000000"/>
          <w:sz w:val="20"/>
          <w:szCs w:val="20"/>
        </w:rPr>
        <w:t>in timely manner</w:t>
      </w:r>
      <w:r w:rsidRPr="0014224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628A9" w:rsidRPr="0014224D" w:rsidRDefault="00D628A9" w:rsidP="00EE43CD">
      <w:pPr>
        <w:numPr>
          <w:ilvl w:val="0"/>
          <w:numId w:val="30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New articles are added, updated and accurate in line with department needs and outlined prompts.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  <w:lang w:val="en-IE"/>
        </w:rPr>
      </w:pPr>
    </w:p>
    <w:p w:rsidR="006E282D" w:rsidRPr="0014224D" w:rsidRDefault="006E282D" w:rsidP="00C61F9B">
      <w:pPr>
        <w:rPr>
          <w:rFonts w:ascii="Arial" w:hAnsi="Arial" w:cs="Arial"/>
          <w:b/>
          <w:sz w:val="20"/>
          <w:szCs w:val="20"/>
        </w:rPr>
      </w:pPr>
      <w:r w:rsidRPr="008756F4">
        <w:rPr>
          <w:rFonts w:ascii="Arial" w:hAnsi="Arial" w:cs="Arial"/>
          <w:sz w:val="20"/>
          <w:szCs w:val="20"/>
          <w:u w:val="single"/>
        </w:rPr>
        <w:t>Process Improvement Support</w:t>
      </w:r>
      <w:r w:rsidR="008756F4">
        <w:rPr>
          <w:rFonts w:ascii="Arial" w:hAnsi="Arial" w:cs="Arial"/>
          <w:b/>
          <w:sz w:val="20"/>
          <w:szCs w:val="20"/>
        </w:rPr>
        <w:t>: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</w:rPr>
      </w:pPr>
    </w:p>
    <w:p w:rsidR="0063008F" w:rsidRDefault="00A34CD0" w:rsidP="00EE43C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IE"/>
        </w:rPr>
      </w:pPr>
      <w:r w:rsidRPr="0063008F">
        <w:rPr>
          <w:rFonts w:ascii="Arial" w:hAnsi="Arial" w:cs="Arial"/>
          <w:sz w:val="20"/>
          <w:szCs w:val="20"/>
          <w:lang w:val="en-IE"/>
        </w:rPr>
        <w:t xml:space="preserve">Content </w:t>
      </w:r>
      <w:r w:rsidR="0063008F" w:rsidRPr="0063008F">
        <w:rPr>
          <w:rFonts w:ascii="Arial" w:hAnsi="Arial" w:cs="Arial"/>
          <w:sz w:val="20"/>
          <w:szCs w:val="20"/>
          <w:lang w:val="en-IE"/>
        </w:rPr>
        <w:t>Point of Contact</w:t>
      </w:r>
    </w:p>
    <w:p w:rsidR="00A34CD0" w:rsidRDefault="00A34CD0" w:rsidP="00EE43C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IE"/>
        </w:rPr>
      </w:pPr>
      <w:r w:rsidRPr="0063008F">
        <w:rPr>
          <w:rFonts w:ascii="Arial" w:hAnsi="Arial" w:cs="Arial"/>
          <w:sz w:val="20"/>
          <w:szCs w:val="20"/>
          <w:lang w:val="en-IE"/>
        </w:rPr>
        <w:t>Seek insight for process improvement initiatives fr</w:t>
      </w:r>
      <w:r w:rsidR="00EA2D43" w:rsidRPr="0063008F">
        <w:rPr>
          <w:rFonts w:ascii="Arial" w:hAnsi="Arial" w:cs="Arial"/>
          <w:sz w:val="20"/>
          <w:szCs w:val="20"/>
          <w:lang w:val="en-IE"/>
        </w:rPr>
        <w:t xml:space="preserve">om the team and feedback to the </w:t>
      </w:r>
      <w:r w:rsidRPr="0063008F">
        <w:rPr>
          <w:rFonts w:ascii="Arial" w:hAnsi="Arial" w:cs="Arial"/>
          <w:sz w:val="20"/>
          <w:szCs w:val="20"/>
          <w:lang w:val="en-IE"/>
        </w:rPr>
        <w:t>process specialist</w:t>
      </w:r>
    </w:p>
    <w:p w:rsidR="00C7197D" w:rsidRPr="00C7197D" w:rsidRDefault="00C7197D" w:rsidP="00EE43CD">
      <w:pPr>
        <w:numPr>
          <w:ilvl w:val="0"/>
          <w:numId w:val="29"/>
        </w:numPr>
        <w:rPr>
          <w:rFonts w:ascii="Arial" w:hAnsi="Arial" w:cs="Arial"/>
          <w:color w:val="000000"/>
          <w:sz w:val="20"/>
          <w:szCs w:val="20"/>
        </w:rPr>
      </w:pPr>
      <w:r w:rsidRPr="0014224D">
        <w:rPr>
          <w:rFonts w:ascii="Arial" w:hAnsi="Arial" w:cs="Arial"/>
          <w:color w:val="000000"/>
          <w:sz w:val="20"/>
          <w:szCs w:val="20"/>
        </w:rPr>
        <w:t>Support CS initiatives/Roll outs identified by department or OSS supervisor/manager</w:t>
      </w:r>
    </w:p>
    <w:p w:rsidR="00A34CD0" w:rsidRPr="0014224D" w:rsidRDefault="00A34CD0" w:rsidP="00EE43CD">
      <w:pPr>
        <w:numPr>
          <w:ilvl w:val="0"/>
          <w:numId w:val="29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IE"/>
        </w:rPr>
        <w:t>Supporting in updating and developing process documentation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  <w:lang w:val="en-IE"/>
        </w:rPr>
      </w:pPr>
    </w:p>
    <w:p w:rsidR="006E282D" w:rsidRPr="0014224D" w:rsidRDefault="006E282D" w:rsidP="00C61F9B">
      <w:pPr>
        <w:rPr>
          <w:rFonts w:ascii="Arial" w:hAnsi="Arial" w:cs="Arial"/>
          <w:b/>
          <w:sz w:val="20"/>
          <w:szCs w:val="20"/>
        </w:rPr>
      </w:pPr>
      <w:r w:rsidRPr="008756F4">
        <w:rPr>
          <w:rFonts w:ascii="Arial" w:hAnsi="Arial" w:cs="Arial"/>
          <w:sz w:val="20"/>
          <w:szCs w:val="20"/>
          <w:u w:val="single"/>
        </w:rPr>
        <w:t>Quality Calibration</w:t>
      </w:r>
      <w:r w:rsidR="008756F4">
        <w:rPr>
          <w:rFonts w:ascii="Arial" w:hAnsi="Arial" w:cs="Arial"/>
          <w:b/>
          <w:sz w:val="20"/>
          <w:szCs w:val="20"/>
        </w:rPr>
        <w:t>:</w:t>
      </w:r>
    </w:p>
    <w:p w:rsidR="00EA2D43" w:rsidRPr="0014224D" w:rsidRDefault="00EA2D43" w:rsidP="00C61F9B">
      <w:pPr>
        <w:rPr>
          <w:rFonts w:ascii="Arial" w:hAnsi="Arial" w:cs="Arial"/>
          <w:sz w:val="20"/>
          <w:szCs w:val="20"/>
        </w:rPr>
      </w:pPr>
    </w:p>
    <w:p w:rsidR="00EA2D43" w:rsidRPr="0063008F" w:rsidRDefault="0063008F" w:rsidP="009220EC">
      <w:pPr>
        <w:numPr>
          <w:ilvl w:val="0"/>
          <w:numId w:val="33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US"/>
        </w:rPr>
        <w:t xml:space="preserve">Carry out </w:t>
      </w:r>
      <w:r w:rsidRPr="0014224D">
        <w:rPr>
          <w:rFonts w:ascii="Arial" w:hAnsi="Arial" w:cs="Arial"/>
          <w:color w:val="000000"/>
          <w:sz w:val="20"/>
          <w:szCs w:val="20"/>
        </w:rPr>
        <w:t>Quality Calibration &amp; Audits -  action plans in place</w:t>
      </w:r>
    </w:p>
    <w:p w:rsidR="00A34CD0" w:rsidRPr="0014224D" w:rsidRDefault="00A34CD0" w:rsidP="009220EC">
      <w:pPr>
        <w:numPr>
          <w:ilvl w:val="0"/>
          <w:numId w:val="33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 xml:space="preserve">Support drive for </w:t>
      </w:r>
      <w:r w:rsidR="0063008F">
        <w:rPr>
          <w:rFonts w:ascii="Arial" w:hAnsi="Arial" w:cs="Arial"/>
          <w:sz w:val="20"/>
          <w:szCs w:val="20"/>
          <w:lang w:val="en-US"/>
        </w:rPr>
        <w:t>customer satisfaction – a</w:t>
      </w:r>
      <w:r w:rsidRPr="0014224D">
        <w:rPr>
          <w:rFonts w:ascii="Arial" w:hAnsi="Arial" w:cs="Arial"/>
          <w:sz w:val="20"/>
          <w:szCs w:val="20"/>
          <w:lang w:val="en-US"/>
        </w:rPr>
        <w:t>nalysis</w:t>
      </w:r>
      <w:r w:rsidR="0063008F">
        <w:rPr>
          <w:rFonts w:ascii="Arial" w:hAnsi="Arial" w:cs="Arial"/>
          <w:sz w:val="20"/>
          <w:szCs w:val="20"/>
          <w:lang w:val="en-US"/>
        </w:rPr>
        <w:t xml:space="preserve"> of customer comments, </w:t>
      </w:r>
      <w:r w:rsidRPr="0014224D">
        <w:rPr>
          <w:rFonts w:ascii="Arial" w:hAnsi="Arial" w:cs="Arial"/>
          <w:sz w:val="20"/>
          <w:szCs w:val="20"/>
          <w:lang w:val="en-US"/>
        </w:rPr>
        <w:t>content, training workshops, coaching etc</w:t>
      </w:r>
    </w:p>
    <w:p w:rsidR="00A34CD0" w:rsidRPr="0014224D" w:rsidRDefault="00A34CD0" w:rsidP="009220EC">
      <w:pPr>
        <w:numPr>
          <w:ilvl w:val="0"/>
          <w:numId w:val="33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 xml:space="preserve">Drive for </w:t>
      </w:r>
      <w:r w:rsidR="0063008F">
        <w:rPr>
          <w:rFonts w:ascii="Arial" w:hAnsi="Arial" w:cs="Arial"/>
          <w:color w:val="000000"/>
          <w:sz w:val="20"/>
          <w:szCs w:val="20"/>
        </w:rPr>
        <w:t xml:space="preserve">productivity, first time resolution and contact branding </w:t>
      </w:r>
      <w:r w:rsidRPr="0014224D">
        <w:rPr>
          <w:rFonts w:ascii="Arial" w:hAnsi="Arial" w:cs="Arial"/>
          <w:color w:val="000000"/>
          <w:sz w:val="20"/>
          <w:szCs w:val="20"/>
        </w:rPr>
        <w:t xml:space="preserve">through QA </w:t>
      </w:r>
      <w:r w:rsidR="0063008F">
        <w:rPr>
          <w:rFonts w:ascii="Arial" w:hAnsi="Arial" w:cs="Arial"/>
          <w:color w:val="000000"/>
          <w:sz w:val="20"/>
          <w:szCs w:val="20"/>
        </w:rPr>
        <w:t>side-by-sides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  <w:lang w:val="en-IE"/>
        </w:rPr>
      </w:pPr>
    </w:p>
    <w:p w:rsidR="006E282D" w:rsidRPr="008756F4" w:rsidRDefault="006E282D" w:rsidP="00C61F9B">
      <w:pPr>
        <w:rPr>
          <w:rFonts w:ascii="Arial" w:hAnsi="Arial" w:cs="Arial"/>
          <w:sz w:val="20"/>
          <w:szCs w:val="20"/>
          <w:u w:val="single"/>
        </w:rPr>
      </w:pPr>
      <w:r w:rsidRPr="008756F4">
        <w:rPr>
          <w:rFonts w:ascii="Arial" w:hAnsi="Arial" w:cs="Arial"/>
          <w:sz w:val="20"/>
          <w:szCs w:val="20"/>
          <w:u w:val="single"/>
        </w:rPr>
        <w:t>Communication</w:t>
      </w:r>
      <w:r w:rsidR="00EA2D43" w:rsidRPr="008756F4">
        <w:rPr>
          <w:rFonts w:ascii="Arial" w:hAnsi="Arial" w:cs="Arial"/>
          <w:sz w:val="20"/>
          <w:szCs w:val="20"/>
          <w:u w:val="single"/>
        </w:rPr>
        <w:t>:</w:t>
      </w:r>
    </w:p>
    <w:p w:rsidR="00EA2D43" w:rsidRPr="0014224D" w:rsidRDefault="00EA2D43" w:rsidP="00C61F9B">
      <w:pPr>
        <w:rPr>
          <w:rFonts w:ascii="Arial" w:hAnsi="Arial" w:cs="Arial"/>
          <w:b/>
          <w:sz w:val="20"/>
          <w:szCs w:val="20"/>
        </w:rPr>
      </w:pPr>
    </w:p>
    <w:p w:rsidR="00EA2D43" w:rsidRPr="0014224D" w:rsidRDefault="00EA2D43" w:rsidP="00EE43CD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Prepare own team and others for upcoming policy, feature &amp; process changes</w:t>
      </w:r>
      <w:r w:rsidR="0063008F">
        <w:rPr>
          <w:rFonts w:ascii="Arial" w:hAnsi="Arial" w:cs="Arial"/>
          <w:sz w:val="20"/>
          <w:szCs w:val="20"/>
          <w:lang w:val="en-US"/>
        </w:rPr>
        <w:t xml:space="preserve"> in a timely manner</w:t>
      </w:r>
    </w:p>
    <w:p w:rsidR="0063008F" w:rsidRPr="0063008F" w:rsidRDefault="0063008F" w:rsidP="00EE43CD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color w:val="000000"/>
          <w:sz w:val="20"/>
          <w:szCs w:val="20"/>
        </w:rPr>
        <w:t>Provide regular updates to key stakeholders on successes &amp; challenges / risks to the department</w:t>
      </w:r>
    </w:p>
    <w:p w:rsidR="005C64EF" w:rsidRDefault="00EA2D43" w:rsidP="005C64EF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en-IE"/>
        </w:rPr>
      </w:pPr>
      <w:r w:rsidRPr="0014224D">
        <w:rPr>
          <w:rFonts w:ascii="Arial" w:hAnsi="Arial" w:cs="Arial"/>
          <w:sz w:val="20"/>
          <w:szCs w:val="20"/>
          <w:lang w:val="en-US"/>
        </w:rPr>
        <w:t>Documentation of own time/achievements/training log</w:t>
      </w:r>
    </w:p>
    <w:p w:rsidR="005C64EF" w:rsidRDefault="005C64EF" w:rsidP="005C64EF">
      <w:pPr>
        <w:rPr>
          <w:rFonts w:ascii="Arial" w:hAnsi="Arial" w:cs="Arial"/>
          <w:sz w:val="20"/>
          <w:szCs w:val="20"/>
          <w:lang w:val="en-IE"/>
        </w:rPr>
      </w:pPr>
    </w:p>
    <w:p w:rsidR="005C64EF" w:rsidRDefault="005C64EF" w:rsidP="005C64EF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Translation</w:t>
      </w:r>
      <w:r w:rsidR="005D7359">
        <w:rPr>
          <w:rFonts w:ascii="Arial" w:hAnsi="Arial" w:cs="Arial"/>
          <w:sz w:val="20"/>
          <w:szCs w:val="20"/>
          <w:u w:val="single"/>
        </w:rPr>
        <w:t>s</w:t>
      </w:r>
      <w:r w:rsidRPr="005C64EF">
        <w:rPr>
          <w:rFonts w:ascii="Arial" w:hAnsi="Arial" w:cs="Arial"/>
          <w:sz w:val="20"/>
          <w:szCs w:val="20"/>
          <w:u w:val="single"/>
        </w:rPr>
        <w:t>:</w:t>
      </w:r>
    </w:p>
    <w:p w:rsidR="005C64EF" w:rsidRDefault="005C64EF" w:rsidP="005C64EF">
      <w:pPr>
        <w:rPr>
          <w:rFonts w:ascii="Arial" w:hAnsi="Arial" w:cs="Arial"/>
          <w:sz w:val="20"/>
          <w:szCs w:val="20"/>
          <w:u w:val="single"/>
        </w:rPr>
      </w:pPr>
    </w:p>
    <w:p w:rsidR="00E07090" w:rsidRPr="00E07090" w:rsidRDefault="00E07090" w:rsidP="00E07090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Translation of </w:t>
      </w:r>
      <w:r w:rsidRPr="0014224D">
        <w:rPr>
          <w:rFonts w:ascii="Arial" w:hAnsi="Arial" w:cs="Arial"/>
          <w:sz w:val="20"/>
          <w:szCs w:val="20"/>
          <w:lang w:val="en-US"/>
        </w:rPr>
        <w:t>existing training if applicable including e-Learning modules</w:t>
      </w:r>
      <w:r w:rsidR="005C64EF">
        <w:rPr>
          <w:rFonts w:ascii="Arial" w:hAnsi="Arial" w:cs="Arial"/>
          <w:sz w:val="20"/>
          <w:szCs w:val="20"/>
          <w:lang w:val="en-IE"/>
        </w:rPr>
        <w:t>, help pages and any related documents into Polish</w:t>
      </w:r>
      <w:r>
        <w:rPr>
          <w:rFonts w:ascii="Arial" w:hAnsi="Arial" w:cs="Arial"/>
          <w:sz w:val="20"/>
          <w:szCs w:val="20"/>
          <w:lang w:val="en-IE"/>
        </w:rPr>
        <w:t>.</w:t>
      </w:r>
    </w:p>
    <w:p w:rsidR="005C64EF" w:rsidRPr="0063008F" w:rsidRDefault="005C64EF" w:rsidP="005C64EF">
      <w:pPr>
        <w:rPr>
          <w:rFonts w:ascii="Arial" w:hAnsi="Arial" w:cs="Arial"/>
          <w:sz w:val="20"/>
          <w:szCs w:val="20"/>
          <w:lang w:val="en-IE"/>
        </w:rPr>
      </w:pPr>
    </w:p>
    <w:p w:rsidR="005B4F66" w:rsidRPr="0014224D" w:rsidRDefault="00B77074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Oct</w:t>
      </w:r>
      <w:r w:rsidR="00C51A49">
        <w:rPr>
          <w:rFonts w:ascii="Arial" w:hAnsi="Arial" w:cs="Arial"/>
          <w:b/>
          <w:sz w:val="20"/>
          <w:szCs w:val="20"/>
        </w:rPr>
        <w:t xml:space="preserve"> </w:t>
      </w:r>
      <w:r w:rsidR="00FF4F65" w:rsidRPr="0014224D">
        <w:rPr>
          <w:rFonts w:ascii="Arial" w:hAnsi="Arial" w:cs="Arial"/>
          <w:b/>
          <w:sz w:val="20"/>
          <w:szCs w:val="20"/>
        </w:rPr>
        <w:t xml:space="preserve">2009 – </w:t>
      </w:r>
      <w:r w:rsidRPr="0014224D">
        <w:rPr>
          <w:rFonts w:ascii="Arial" w:hAnsi="Arial" w:cs="Arial"/>
          <w:b/>
          <w:sz w:val="20"/>
          <w:szCs w:val="20"/>
        </w:rPr>
        <w:t>Sept</w:t>
      </w:r>
      <w:r w:rsidR="005732E8" w:rsidRPr="0014224D">
        <w:rPr>
          <w:rFonts w:ascii="Arial" w:hAnsi="Arial" w:cs="Arial"/>
          <w:b/>
          <w:sz w:val="20"/>
          <w:szCs w:val="20"/>
        </w:rPr>
        <w:t xml:space="preserve"> 2011</w:t>
      </w:r>
    </w:p>
    <w:p w:rsidR="00CD3FB7" w:rsidRPr="0014224D" w:rsidRDefault="00405F1A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Operations </w:t>
      </w:r>
      <w:r w:rsidR="00CD3FB7" w:rsidRPr="0014224D">
        <w:rPr>
          <w:rFonts w:ascii="Arial" w:hAnsi="Arial" w:cs="Arial"/>
          <w:b/>
          <w:sz w:val="20"/>
          <w:szCs w:val="20"/>
        </w:rPr>
        <w:t>Support Specialist</w:t>
      </w:r>
    </w:p>
    <w:p w:rsidR="002C5CCB" w:rsidRDefault="00FF4F65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UK </w:t>
      </w:r>
      <w:r w:rsidR="002C5CCB" w:rsidRPr="0014224D">
        <w:rPr>
          <w:rFonts w:ascii="Arial" w:hAnsi="Arial" w:cs="Arial"/>
          <w:b/>
          <w:sz w:val="20"/>
          <w:szCs w:val="20"/>
        </w:rPr>
        <w:t xml:space="preserve">and IE </w:t>
      </w:r>
      <w:r w:rsidRPr="0014224D">
        <w:rPr>
          <w:rFonts w:ascii="Arial" w:hAnsi="Arial" w:cs="Arial"/>
          <w:b/>
          <w:sz w:val="20"/>
          <w:szCs w:val="20"/>
        </w:rPr>
        <w:t>General Support</w:t>
      </w:r>
    </w:p>
    <w:p w:rsidR="00FD4CCD" w:rsidRPr="00FD4CCD" w:rsidRDefault="00FD4CCD" w:rsidP="00C61F9B">
      <w:pPr>
        <w:rPr>
          <w:rFonts w:ascii="Arial" w:hAnsi="Arial" w:cs="Arial"/>
          <w:i/>
          <w:sz w:val="20"/>
          <w:szCs w:val="20"/>
        </w:rPr>
      </w:pPr>
      <w:r w:rsidRPr="00FD4CCD">
        <w:rPr>
          <w:rFonts w:ascii="Arial" w:hAnsi="Arial" w:cs="Arial"/>
          <w:i/>
          <w:sz w:val="20"/>
          <w:szCs w:val="20"/>
        </w:rPr>
        <w:t xml:space="preserve">Supporting Partners in Manila, Philippines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Working as an integral part of the Operations team to ensure that Customer Service metrics including Customer Satisfaction and Quality are met.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Ensure customer experience is at forefront of all department actions &amp; work to actively enhance customer experience through implementation of programs, systems or processes that provide positive impact to eBay community.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Establish relationships with other leaders throughout the organization to ensure excellent information flow and feedback on impact of process, policy and product changes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Ensure best practice sharing and information exchange takes place on all levels.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lastRenderedPageBreak/>
        <w:t xml:space="preserve">Leading, coaching, managing and development of people.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Anticipate future demands &amp; develop plans accordingly.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Contribute to the implementation of workflow process improvements.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Ensure that the team is adequately prepared for upcoming workflow, systems and/or procedural changes. </w:t>
      </w:r>
    </w:p>
    <w:p w:rsidR="002C5CCB" w:rsidRPr="0014224D" w:rsidRDefault="002C5CCB" w:rsidP="002C5CC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Ensure that the team members have the information, training and tools they need to carry out their tasks and understand their part in bringing the strategy to life. </w:t>
      </w:r>
    </w:p>
    <w:p w:rsidR="002C5CCB" w:rsidRPr="0014224D" w:rsidRDefault="002C5CCB" w:rsidP="00C61F9B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Responsible for reaching goals/objectives with his or her team and actively driving personal development &amp; skills acquisition by identifying areas for development and creating appropriate personal development plan in conjunction with manager. </w:t>
      </w:r>
    </w:p>
    <w:p w:rsidR="00772CBF" w:rsidRPr="0014224D" w:rsidRDefault="00772CBF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Aug </w:t>
      </w:r>
      <w:r w:rsidR="00BE4480" w:rsidRPr="0014224D">
        <w:rPr>
          <w:rFonts w:ascii="Arial" w:hAnsi="Arial" w:cs="Arial"/>
          <w:b/>
          <w:sz w:val="20"/>
          <w:szCs w:val="20"/>
        </w:rPr>
        <w:t xml:space="preserve">2009 – </w:t>
      </w:r>
      <w:r w:rsidR="00785ED3" w:rsidRPr="0014224D">
        <w:rPr>
          <w:rFonts w:ascii="Arial" w:hAnsi="Arial" w:cs="Arial"/>
          <w:b/>
          <w:sz w:val="20"/>
          <w:szCs w:val="20"/>
        </w:rPr>
        <w:t>Oct 2009</w:t>
      </w:r>
    </w:p>
    <w:p w:rsidR="00772CBF" w:rsidRPr="0014224D" w:rsidRDefault="00DC34FC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Fraud </w:t>
      </w:r>
      <w:r w:rsidR="00261D42" w:rsidRPr="0014224D">
        <w:rPr>
          <w:rFonts w:ascii="Arial" w:hAnsi="Arial" w:cs="Arial"/>
          <w:b/>
          <w:sz w:val="20"/>
          <w:szCs w:val="20"/>
        </w:rPr>
        <w:t xml:space="preserve">Senior </w:t>
      </w:r>
      <w:r w:rsidR="007F05CB" w:rsidRPr="0014224D">
        <w:rPr>
          <w:rFonts w:ascii="Arial" w:hAnsi="Arial" w:cs="Arial"/>
          <w:b/>
          <w:sz w:val="20"/>
          <w:szCs w:val="20"/>
        </w:rPr>
        <w:t>Agent</w:t>
      </w:r>
    </w:p>
    <w:p w:rsidR="00BE4480" w:rsidRDefault="007F05C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UK Safe Harbour</w:t>
      </w:r>
    </w:p>
    <w:p w:rsidR="001D3AF9" w:rsidRPr="0014224D" w:rsidRDefault="001D3AF9" w:rsidP="00C61F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 &amp; Safety Department</w:t>
      </w:r>
    </w:p>
    <w:p w:rsidR="00772CBF" w:rsidRPr="0014224D" w:rsidRDefault="00772CBF" w:rsidP="00C61F9B">
      <w:pPr>
        <w:rPr>
          <w:rFonts w:ascii="Arial" w:hAnsi="Arial" w:cs="Arial"/>
          <w:b/>
          <w:sz w:val="20"/>
          <w:szCs w:val="20"/>
        </w:rPr>
      </w:pPr>
    </w:p>
    <w:p w:rsidR="001D3AF9" w:rsidRDefault="001D3AF9" w:rsidP="003730A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Preventing fraud and managing Seller Risk across eBay and PayPal platform,</w:t>
      </w:r>
    </w:p>
    <w:p w:rsidR="003730AC" w:rsidRPr="001D3AF9" w:rsidRDefault="007A619A" w:rsidP="001D3AF9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D3AF9">
        <w:rPr>
          <w:rFonts w:ascii="Arial" w:hAnsi="Arial" w:cs="Arial"/>
          <w:sz w:val="20"/>
          <w:szCs w:val="20"/>
        </w:rPr>
        <w:t>S</w:t>
      </w:r>
      <w:r w:rsidR="003730AC" w:rsidRPr="001D3AF9">
        <w:rPr>
          <w:rFonts w:ascii="Arial" w:hAnsi="Arial" w:cs="Arial"/>
          <w:sz w:val="20"/>
          <w:szCs w:val="20"/>
        </w:rPr>
        <w:t>upport</w:t>
      </w:r>
      <w:r w:rsidRPr="001D3AF9">
        <w:rPr>
          <w:rFonts w:ascii="Arial" w:hAnsi="Arial" w:cs="Arial"/>
          <w:sz w:val="20"/>
          <w:szCs w:val="20"/>
        </w:rPr>
        <w:t>ing</w:t>
      </w:r>
      <w:r w:rsidR="003730AC" w:rsidRPr="001D3AF9">
        <w:rPr>
          <w:rFonts w:ascii="Arial" w:hAnsi="Arial" w:cs="Arial"/>
          <w:sz w:val="20"/>
          <w:szCs w:val="20"/>
        </w:rPr>
        <w:t xml:space="preserve"> the customer by resolving fraud related issues via email,</w:t>
      </w:r>
    </w:p>
    <w:p w:rsidR="003730AC" w:rsidRPr="0014224D" w:rsidRDefault="003730AC" w:rsidP="003730AC">
      <w:pPr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Proactively working to assist members overcome any challenges they may face as a result of fraud,</w:t>
      </w:r>
    </w:p>
    <w:p w:rsidR="00785ED3" w:rsidRPr="0014224D" w:rsidRDefault="00E0145F" w:rsidP="00785ED3">
      <w:pPr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Analysing</w:t>
      </w:r>
      <w:r w:rsidR="003730AC" w:rsidRPr="0014224D">
        <w:rPr>
          <w:rFonts w:ascii="Arial" w:hAnsi="Arial" w:cs="Arial"/>
          <w:sz w:val="20"/>
          <w:szCs w:val="20"/>
        </w:rPr>
        <w:t xml:space="preserve"> fraud trends on the site</w:t>
      </w:r>
      <w:r>
        <w:rPr>
          <w:rFonts w:ascii="Arial" w:hAnsi="Arial" w:cs="Arial"/>
          <w:sz w:val="20"/>
          <w:szCs w:val="20"/>
        </w:rPr>
        <w:t xml:space="preserve"> to improve detection.</w:t>
      </w:r>
    </w:p>
    <w:p w:rsidR="00772CBF" w:rsidRPr="0014224D" w:rsidRDefault="00772CBF" w:rsidP="00C61F9B">
      <w:pPr>
        <w:rPr>
          <w:rFonts w:ascii="Arial" w:hAnsi="Arial" w:cs="Arial"/>
          <w:b/>
          <w:sz w:val="20"/>
          <w:szCs w:val="20"/>
        </w:rPr>
      </w:pPr>
    </w:p>
    <w:p w:rsidR="00772CBF" w:rsidRPr="0014224D" w:rsidRDefault="00772CBF" w:rsidP="00EC3C58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May </w:t>
      </w:r>
      <w:r w:rsidR="00FF4F65" w:rsidRPr="0014224D">
        <w:rPr>
          <w:rFonts w:ascii="Arial" w:hAnsi="Arial" w:cs="Arial"/>
          <w:b/>
          <w:sz w:val="20"/>
          <w:szCs w:val="20"/>
        </w:rPr>
        <w:t xml:space="preserve">2006 – </w:t>
      </w:r>
      <w:r w:rsidRPr="0014224D">
        <w:rPr>
          <w:rFonts w:ascii="Arial" w:hAnsi="Arial" w:cs="Arial"/>
          <w:b/>
          <w:sz w:val="20"/>
          <w:szCs w:val="20"/>
        </w:rPr>
        <w:t>Aug 2009</w:t>
      </w:r>
    </w:p>
    <w:p w:rsidR="00772CBF" w:rsidRPr="0014224D" w:rsidRDefault="00C83BC4" w:rsidP="00EC3C58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Infringement </w:t>
      </w:r>
      <w:r w:rsidR="00172D7F" w:rsidRPr="0014224D">
        <w:rPr>
          <w:rFonts w:ascii="Arial" w:hAnsi="Arial" w:cs="Arial"/>
          <w:b/>
          <w:sz w:val="20"/>
          <w:szCs w:val="20"/>
        </w:rPr>
        <w:t>Senior Agent</w:t>
      </w:r>
    </w:p>
    <w:p w:rsidR="00EC3C58" w:rsidRDefault="001D3AF9" w:rsidP="00EC3C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 Community Watch</w:t>
      </w:r>
    </w:p>
    <w:p w:rsidR="001D3AF9" w:rsidRPr="0014224D" w:rsidRDefault="001D3AF9" w:rsidP="00EC3C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Trust &amp; Safety Department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</w:p>
    <w:p w:rsidR="008A3ED3" w:rsidRPr="0014224D" w:rsidRDefault="00C61F9B" w:rsidP="008A3ED3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Delegating daily </w:t>
      </w:r>
      <w:r w:rsidR="008A3ED3" w:rsidRPr="0014224D">
        <w:rPr>
          <w:rFonts w:ascii="Arial" w:hAnsi="Arial" w:cs="Arial"/>
          <w:sz w:val="20"/>
          <w:szCs w:val="20"/>
        </w:rPr>
        <w:t>tasks</w:t>
      </w:r>
      <w:r w:rsidRPr="0014224D">
        <w:rPr>
          <w:rFonts w:ascii="Arial" w:hAnsi="Arial" w:cs="Arial"/>
          <w:sz w:val="20"/>
          <w:szCs w:val="20"/>
        </w:rPr>
        <w:t xml:space="preserve"> to the team </w:t>
      </w:r>
      <w:r w:rsidR="008A3ED3" w:rsidRPr="0014224D">
        <w:rPr>
          <w:rFonts w:ascii="Arial" w:hAnsi="Arial" w:cs="Arial"/>
          <w:sz w:val="20"/>
          <w:szCs w:val="20"/>
        </w:rPr>
        <w:t xml:space="preserve">as a POC </w:t>
      </w:r>
      <w:r w:rsidRPr="0014224D">
        <w:rPr>
          <w:rFonts w:ascii="Arial" w:hAnsi="Arial" w:cs="Arial"/>
          <w:sz w:val="20"/>
          <w:szCs w:val="20"/>
        </w:rPr>
        <w:t>to ensure the target</w:t>
      </w:r>
      <w:r w:rsidR="008A3ED3" w:rsidRPr="0014224D">
        <w:rPr>
          <w:rFonts w:ascii="Arial" w:hAnsi="Arial" w:cs="Arial"/>
          <w:sz w:val="20"/>
          <w:szCs w:val="20"/>
        </w:rPr>
        <w:t xml:space="preserve"> and organising a POC Plan on monthly basis,</w:t>
      </w:r>
    </w:p>
    <w:p w:rsidR="00DF6159" w:rsidRPr="0014224D" w:rsidRDefault="00CC3EC8" w:rsidP="00C61F9B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Delegated </w:t>
      </w:r>
      <w:r w:rsidR="003C6515" w:rsidRPr="0014224D">
        <w:rPr>
          <w:rFonts w:ascii="Arial" w:hAnsi="Arial" w:cs="Arial"/>
          <w:sz w:val="20"/>
          <w:szCs w:val="20"/>
        </w:rPr>
        <w:t xml:space="preserve">as a </w:t>
      </w:r>
      <w:r w:rsidR="005D079F" w:rsidRPr="0014224D">
        <w:rPr>
          <w:rFonts w:ascii="Arial" w:hAnsi="Arial" w:cs="Arial"/>
          <w:sz w:val="20"/>
          <w:szCs w:val="20"/>
        </w:rPr>
        <w:t xml:space="preserve">Subject Matter Expert </w:t>
      </w:r>
      <w:r w:rsidRPr="0014224D">
        <w:rPr>
          <w:rFonts w:ascii="Arial" w:hAnsi="Arial" w:cs="Arial"/>
          <w:sz w:val="20"/>
          <w:szCs w:val="20"/>
        </w:rPr>
        <w:t>to Manila, Philippines</w:t>
      </w:r>
      <w:r w:rsidR="00D12E58" w:rsidRPr="0014224D">
        <w:rPr>
          <w:rFonts w:ascii="Arial" w:hAnsi="Arial" w:cs="Arial"/>
          <w:sz w:val="20"/>
          <w:szCs w:val="20"/>
        </w:rPr>
        <w:t>, in order to support</w:t>
      </w:r>
      <w:r w:rsidR="00AC5635" w:rsidRPr="0014224D">
        <w:rPr>
          <w:rFonts w:ascii="Arial" w:hAnsi="Arial" w:cs="Arial"/>
          <w:sz w:val="20"/>
          <w:szCs w:val="20"/>
        </w:rPr>
        <w:t xml:space="preserve"> our outsourced partners</w:t>
      </w:r>
      <w:r w:rsidR="00CD7BD4">
        <w:rPr>
          <w:rFonts w:ascii="Arial" w:hAnsi="Arial" w:cs="Arial"/>
          <w:sz w:val="20"/>
          <w:szCs w:val="20"/>
        </w:rPr>
        <w:t xml:space="preserve"> in running a brand new Customer Service location,</w:t>
      </w:r>
    </w:p>
    <w:p w:rsidR="00C61F9B" w:rsidRPr="0014224D" w:rsidRDefault="00C61F9B" w:rsidP="00790A7F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Authorising and</w:t>
      </w:r>
      <w:r w:rsidR="00B36A47" w:rsidRPr="0014224D">
        <w:rPr>
          <w:rFonts w:ascii="Arial" w:hAnsi="Arial" w:cs="Arial"/>
          <w:sz w:val="20"/>
          <w:szCs w:val="20"/>
        </w:rPr>
        <w:t xml:space="preserve"> supervising </w:t>
      </w:r>
      <w:r w:rsidR="00B214C5" w:rsidRPr="0014224D">
        <w:rPr>
          <w:rFonts w:ascii="Arial" w:hAnsi="Arial" w:cs="Arial"/>
          <w:sz w:val="20"/>
          <w:szCs w:val="20"/>
        </w:rPr>
        <w:t>final</w:t>
      </w:r>
      <w:r w:rsidR="00B36A47" w:rsidRPr="0014224D">
        <w:rPr>
          <w:rFonts w:ascii="Arial" w:hAnsi="Arial" w:cs="Arial"/>
          <w:sz w:val="20"/>
          <w:szCs w:val="20"/>
        </w:rPr>
        <w:t xml:space="preserve"> actions </w:t>
      </w:r>
      <w:r w:rsidRPr="0014224D">
        <w:rPr>
          <w:rFonts w:ascii="Arial" w:hAnsi="Arial" w:cs="Arial"/>
          <w:sz w:val="20"/>
          <w:szCs w:val="20"/>
        </w:rPr>
        <w:t xml:space="preserve">for </w:t>
      </w:r>
      <w:r w:rsidR="00B214C5" w:rsidRPr="0014224D">
        <w:rPr>
          <w:rFonts w:ascii="Arial" w:hAnsi="Arial" w:cs="Arial"/>
          <w:sz w:val="20"/>
          <w:szCs w:val="20"/>
        </w:rPr>
        <w:t>top UK and non-UK accounts</w:t>
      </w:r>
      <w:r w:rsidRPr="0014224D">
        <w:rPr>
          <w:rFonts w:ascii="Arial" w:hAnsi="Arial" w:cs="Arial"/>
          <w:sz w:val="20"/>
          <w:szCs w:val="20"/>
        </w:rPr>
        <w:t>,</w:t>
      </w:r>
    </w:p>
    <w:p w:rsidR="00C90ED0" w:rsidRPr="0014224D" w:rsidRDefault="00C90ED0" w:rsidP="00790A7F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Responsible for removing violation history from sellers’ accounts</w:t>
      </w:r>
      <w:r w:rsidR="00B36A47" w:rsidRPr="0014224D">
        <w:rPr>
          <w:rFonts w:ascii="Arial" w:hAnsi="Arial" w:cs="Arial"/>
          <w:sz w:val="20"/>
          <w:szCs w:val="20"/>
        </w:rPr>
        <w:t xml:space="preserve"> for the team</w:t>
      </w:r>
      <w:r w:rsidRPr="0014224D">
        <w:rPr>
          <w:rFonts w:ascii="Arial" w:hAnsi="Arial" w:cs="Arial"/>
          <w:sz w:val="20"/>
          <w:szCs w:val="20"/>
        </w:rPr>
        <w:t>,</w:t>
      </w:r>
    </w:p>
    <w:p w:rsidR="00CA4FBA" w:rsidRPr="0014224D" w:rsidRDefault="00C61F9B" w:rsidP="0030038A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Mentoring and training new hires</w:t>
      </w:r>
      <w:r w:rsidR="00CA4FBA" w:rsidRPr="0014224D">
        <w:rPr>
          <w:rFonts w:ascii="Arial" w:hAnsi="Arial" w:cs="Arial"/>
          <w:sz w:val="20"/>
          <w:szCs w:val="20"/>
        </w:rPr>
        <w:t>,</w:t>
      </w:r>
    </w:p>
    <w:p w:rsidR="00C61F9B" w:rsidRPr="0014224D" w:rsidRDefault="00CA4FBA" w:rsidP="00C61F9B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C</w:t>
      </w:r>
      <w:r w:rsidR="003730AC" w:rsidRPr="0014224D">
        <w:rPr>
          <w:rFonts w:ascii="Arial" w:hAnsi="Arial" w:cs="Arial"/>
          <w:sz w:val="20"/>
          <w:szCs w:val="20"/>
        </w:rPr>
        <w:t xml:space="preserve">onducting </w:t>
      </w:r>
      <w:r w:rsidR="00F670AE" w:rsidRPr="0014224D">
        <w:rPr>
          <w:rFonts w:ascii="Arial" w:hAnsi="Arial" w:cs="Arial"/>
          <w:sz w:val="20"/>
          <w:szCs w:val="20"/>
        </w:rPr>
        <w:t>presentation</w:t>
      </w:r>
      <w:r w:rsidR="003730AC" w:rsidRPr="0014224D">
        <w:rPr>
          <w:rFonts w:ascii="Arial" w:hAnsi="Arial" w:cs="Arial"/>
          <w:sz w:val="20"/>
          <w:szCs w:val="20"/>
        </w:rPr>
        <w:t>s on new policies</w:t>
      </w:r>
      <w:r w:rsidR="0035046E">
        <w:rPr>
          <w:rFonts w:ascii="Arial" w:hAnsi="Arial" w:cs="Arial"/>
          <w:sz w:val="20"/>
          <w:szCs w:val="20"/>
        </w:rPr>
        <w:t xml:space="preserve"> </w:t>
      </w:r>
      <w:r w:rsidR="0030038A" w:rsidRPr="0014224D">
        <w:rPr>
          <w:rFonts w:ascii="Arial" w:hAnsi="Arial" w:cs="Arial"/>
          <w:sz w:val="20"/>
          <w:szCs w:val="20"/>
        </w:rPr>
        <w:t>in the team</w:t>
      </w:r>
      <w:r w:rsidR="00C96347" w:rsidRPr="0014224D">
        <w:rPr>
          <w:rFonts w:ascii="Arial" w:hAnsi="Arial" w:cs="Arial"/>
          <w:sz w:val="20"/>
          <w:szCs w:val="20"/>
        </w:rPr>
        <w:t>,</w:t>
      </w:r>
    </w:p>
    <w:p w:rsidR="00622513" w:rsidRPr="0014224D" w:rsidRDefault="00622513" w:rsidP="00622513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Ensuring that we provide the safest, cleanest site possible for our members</w:t>
      </w:r>
      <w:r w:rsidR="003730AC" w:rsidRPr="0014224D">
        <w:rPr>
          <w:rFonts w:ascii="Arial" w:hAnsi="Arial" w:cs="Arial"/>
          <w:sz w:val="20"/>
          <w:szCs w:val="20"/>
        </w:rPr>
        <w:t xml:space="preserve"> in relation to infringement of trademarks and copy rights</w:t>
      </w:r>
      <w:r w:rsidRPr="0014224D">
        <w:rPr>
          <w:rFonts w:ascii="Arial" w:hAnsi="Arial" w:cs="Arial"/>
          <w:b/>
          <w:sz w:val="20"/>
          <w:szCs w:val="20"/>
        </w:rPr>
        <w:t>,</w:t>
      </w:r>
    </w:p>
    <w:p w:rsidR="009316C5" w:rsidRPr="0014224D" w:rsidRDefault="009316C5" w:rsidP="009316C5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Solving escalated cases as a senior associate, </w:t>
      </w:r>
    </w:p>
    <w:p w:rsidR="00D01E18" w:rsidRPr="0014224D" w:rsidRDefault="00D01E18" w:rsidP="00D01E18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Becoming part of the eBay projects</w:t>
      </w:r>
      <w:r w:rsidR="003730AC" w:rsidRPr="0014224D">
        <w:rPr>
          <w:rFonts w:ascii="Arial" w:hAnsi="Arial" w:cs="Arial"/>
          <w:sz w:val="20"/>
          <w:szCs w:val="20"/>
        </w:rPr>
        <w:t>,</w:t>
      </w:r>
    </w:p>
    <w:p w:rsidR="003730AC" w:rsidRPr="0014224D" w:rsidRDefault="003730AC" w:rsidP="003730A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Providing assistance for </w:t>
      </w:r>
      <w:r w:rsidR="00715980">
        <w:rPr>
          <w:rFonts w:ascii="Arial" w:hAnsi="Arial" w:cs="Arial"/>
          <w:sz w:val="20"/>
          <w:szCs w:val="20"/>
        </w:rPr>
        <w:t>Intellectual Property Rights Owners and Law Enforcement</w:t>
      </w:r>
    </w:p>
    <w:p w:rsidR="00622513" w:rsidRPr="0014224D" w:rsidRDefault="00622513" w:rsidP="00622513">
      <w:pPr>
        <w:rPr>
          <w:rFonts w:ascii="Arial" w:hAnsi="Arial" w:cs="Arial"/>
          <w:b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2005 - 2006                   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proofErr w:type="spellStart"/>
      <w:r w:rsidRPr="0014224D">
        <w:rPr>
          <w:rFonts w:ascii="Arial" w:hAnsi="Arial" w:cs="Arial"/>
          <w:b/>
          <w:sz w:val="20"/>
          <w:szCs w:val="20"/>
        </w:rPr>
        <w:t>Genworth</w:t>
      </w:r>
      <w:proofErr w:type="spellEnd"/>
      <w:r w:rsidRPr="0014224D">
        <w:rPr>
          <w:rFonts w:ascii="Arial" w:hAnsi="Arial" w:cs="Arial"/>
          <w:b/>
          <w:sz w:val="20"/>
          <w:szCs w:val="20"/>
        </w:rPr>
        <w:t xml:space="preserve"> Financial Ltd </w:t>
      </w:r>
      <w:r w:rsidRPr="0014224D">
        <w:rPr>
          <w:rFonts w:ascii="Arial" w:hAnsi="Arial" w:cs="Arial"/>
          <w:sz w:val="20"/>
          <w:szCs w:val="20"/>
        </w:rPr>
        <w:t>for</w:t>
      </w:r>
      <w:r w:rsidRPr="0014224D">
        <w:rPr>
          <w:rFonts w:ascii="Arial" w:hAnsi="Arial" w:cs="Arial"/>
          <w:b/>
          <w:sz w:val="20"/>
          <w:szCs w:val="20"/>
        </w:rPr>
        <w:t xml:space="preserve"> Lloyd TSB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Shannon, Ireland</w:t>
      </w:r>
    </w:p>
    <w:p w:rsidR="00C61F9B" w:rsidRPr="0014224D" w:rsidRDefault="00E81320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Travel Insurance </w:t>
      </w:r>
      <w:r w:rsidR="00C61F9B" w:rsidRPr="0014224D">
        <w:rPr>
          <w:rFonts w:ascii="Arial" w:hAnsi="Arial" w:cs="Arial"/>
          <w:b/>
          <w:sz w:val="20"/>
          <w:szCs w:val="20"/>
        </w:rPr>
        <w:t>A</w:t>
      </w:r>
      <w:r w:rsidR="00A84D05" w:rsidRPr="0014224D">
        <w:rPr>
          <w:rFonts w:ascii="Arial" w:hAnsi="Arial" w:cs="Arial"/>
          <w:b/>
          <w:sz w:val="20"/>
          <w:szCs w:val="20"/>
        </w:rPr>
        <w:t>gent</w:t>
      </w:r>
    </w:p>
    <w:p w:rsidR="00C61F9B" w:rsidRPr="0014224D" w:rsidRDefault="007B0A40" w:rsidP="007B0A40">
      <w:pPr>
        <w:tabs>
          <w:tab w:val="left" w:pos="16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Explaining the features and benefits of the product,</w:t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Responding constructively to customers queries,</w:t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Persuading customers to buy policies,</w:t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Processing on-line payments,</w:t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Issue outgoing/ processing incoming correspondence,</w:t>
      </w:r>
    </w:p>
    <w:p w:rsidR="00C61F9B" w:rsidRPr="0014224D" w:rsidRDefault="00C61F9B" w:rsidP="00C61F9B">
      <w:pPr>
        <w:numPr>
          <w:ilvl w:val="0"/>
          <w:numId w:val="1"/>
        </w:numPr>
        <w:ind w:hanging="240"/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  Evaluating health conditions. 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26408E" w:rsidRDefault="00C61F9B" w:rsidP="00C61F9B">
      <w:pPr>
        <w:rPr>
          <w:rFonts w:ascii="Arial" w:hAnsi="Arial" w:cs="Arial"/>
          <w:b/>
          <w:sz w:val="20"/>
          <w:szCs w:val="20"/>
          <w:lang w:val="en-US"/>
        </w:rPr>
      </w:pPr>
      <w:r w:rsidRPr="0014224D">
        <w:rPr>
          <w:rFonts w:ascii="Arial" w:hAnsi="Arial" w:cs="Arial"/>
          <w:b/>
          <w:sz w:val="20"/>
          <w:szCs w:val="20"/>
        </w:rPr>
        <w:t xml:space="preserve">2003 - 2005      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lastRenderedPageBreak/>
        <w:t>American Academy of English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Czestochowa, Poland</w:t>
      </w:r>
    </w:p>
    <w:p w:rsidR="00C61F9B" w:rsidRPr="0014224D" w:rsidRDefault="00C61F9B" w:rsidP="00C61F9B">
      <w:pPr>
        <w:rPr>
          <w:rFonts w:ascii="Arial" w:hAnsi="Arial" w:cs="Arial"/>
          <w:b/>
          <w:sz w:val="20"/>
          <w:szCs w:val="20"/>
        </w:rPr>
      </w:pPr>
      <w:r w:rsidRPr="0014224D">
        <w:rPr>
          <w:rFonts w:ascii="Arial" w:hAnsi="Arial" w:cs="Arial"/>
          <w:b/>
          <w:sz w:val="20"/>
          <w:szCs w:val="20"/>
        </w:rPr>
        <w:t>English Course Leader</w:t>
      </w:r>
      <w:r w:rsidR="0026408E">
        <w:rPr>
          <w:rFonts w:ascii="Arial" w:hAnsi="Arial" w:cs="Arial"/>
          <w:b/>
          <w:sz w:val="20"/>
          <w:szCs w:val="20"/>
        </w:rPr>
        <w:t xml:space="preserve"> / </w:t>
      </w:r>
      <w:r w:rsidR="0026408E" w:rsidRPr="0014224D">
        <w:rPr>
          <w:rFonts w:ascii="Arial" w:hAnsi="Arial" w:cs="Arial"/>
          <w:b/>
          <w:sz w:val="20"/>
          <w:szCs w:val="20"/>
        </w:rPr>
        <w:t>English Translator/ Interpreter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Teaching adult students at various levels of competency,</w:t>
      </w:r>
    </w:p>
    <w:p w:rsidR="00C61F9B" w:rsidRPr="0014224D" w:rsidRDefault="00C61F9B" w:rsidP="00C61F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Teaching language for special purposes (medical, law, technical),</w:t>
      </w:r>
    </w:p>
    <w:p w:rsidR="00C61F9B" w:rsidRPr="0014224D" w:rsidRDefault="00C61F9B" w:rsidP="00C61F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Materials and language tools preparation,</w:t>
      </w:r>
    </w:p>
    <w:p w:rsidR="00C61F9B" w:rsidRPr="0014224D" w:rsidRDefault="00C61F9B" w:rsidP="00C61F9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Adjusting level of classes to students level,</w:t>
      </w:r>
    </w:p>
    <w:p w:rsidR="0026408E" w:rsidRPr="0014224D" w:rsidRDefault="00C61F9B" w:rsidP="0026408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 xml:space="preserve">Management of learning environment and </w:t>
      </w:r>
      <w:r w:rsidR="0026408E">
        <w:rPr>
          <w:rFonts w:ascii="Arial" w:hAnsi="Arial" w:cs="Arial"/>
          <w:sz w:val="20"/>
          <w:szCs w:val="20"/>
        </w:rPr>
        <w:t>providing high level of service,</w:t>
      </w:r>
      <w:r w:rsidR="00523DDE">
        <w:rPr>
          <w:rFonts w:ascii="Arial" w:hAnsi="Arial" w:cs="Arial"/>
          <w:sz w:val="20"/>
          <w:szCs w:val="20"/>
        </w:rPr>
        <w:t xml:space="preserve"> </w:t>
      </w:r>
      <w:r w:rsidR="00615F26">
        <w:rPr>
          <w:rFonts w:ascii="Arial" w:hAnsi="Arial" w:cs="Arial"/>
          <w:sz w:val="20"/>
          <w:szCs w:val="20"/>
        </w:rPr>
        <w:t>s</w:t>
      </w:r>
      <w:r w:rsidR="0026408E" w:rsidRPr="0014224D">
        <w:rPr>
          <w:rFonts w:ascii="Arial" w:hAnsi="Arial" w:cs="Arial"/>
          <w:sz w:val="20"/>
          <w:szCs w:val="20"/>
        </w:rPr>
        <w:t>imultaneous translations,</w:t>
      </w:r>
    </w:p>
    <w:p w:rsidR="0026408E" w:rsidRPr="0014224D" w:rsidRDefault="0026408E" w:rsidP="0026408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Preparing and editing speech content,</w:t>
      </w:r>
    </w:p>
    <w:p w:rsidR="0026408E" w:rsidRPr="0014224D" w:rsidRDefault="0026408E" w:rsidP="0026408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Translation of documents,</w:t>
      </w:r>
    </w:p>
    <w:p w:rsidR="00BD25E2" w:rsidRPr="009D503B" w:rsidRDefault="0026408E" w:rsidP="009D50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Providing language support for the clients including business trips</w:t>
      </w:r>
    </w:p>
    <w:p w:rsidR="00C61F9B" w:rsidRPr="0014224D" w:rsidRDefault="00C61F9B" w:rsidP="00C61F9B">
      <w:pPr>
        <w:ind w:left="2160" w:hanging="2160"/>
        <w:rPr>
          <w:rFonts w:ascii="Arial" w:hAnsi="Arial" w:cs="Arial"/>
          <w:sz w:val="20"/>
          <w:szCs w:val="20"/>
        </w:rPr>
      </w:pPr>
    </w:p>
    <w:p w:rsidR="00FD07D7" w:rsidRDefault="00FD07D7" w:rsidP="00C61F9B">
      <w:pPr>
        <w:ind w:left="2160" w:hanging="2160"/>
        <w:rPr>
          <w:rFonts w:ascii="Arial" w:hAnsi="Arial" w:cs="Arial"/>
          <w:b/>
          <w:sz w:val="20"/>
          <w:szCs w:val="20"/>
          <w:u w:val="single"/>
        </w:rPr>
      </w:pPr>
    </w:p>
    <w:p w:rsidR="00C61F9B" w:rsidRPr="0014224D" w:rsidRDefault="00C61F9B" w:rsidP="00C61F9B">
      <w:pPr>
        <w:ind w:left="2160" w:hanging="2160"/>
        <w:rPr>
          <w:rFonts w:ascii="Arial" w:hAnsi="Arial" w:cs="Arial"/>
          <w:b/>
          <w:sz w:val="20"/>
          <w:szCs w:val="20"/>
          <w:u w:val="single"/>
        </w:rPr>
      </w:pPr>
      <w:r w:rsidRPr="0014224D">
        <w:rPr>
          <w:rFonts w:ascii="Arial" w:hAnsi="Arial" w:cs="Arial"/>
          <w:b/>
          <w:sz w:val="20"/>
          <w:szCs w:val="20"/>
          <w:u w:val="single"/>
        </w:rPr>
        <w:t>Courses and Training Completed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rPr>
          <w:rFonts w:ascii="Arial" w:hAnsi="Arial" w:cs="Arial"/>
          <w:b/>
          <w:i/>
          <w:sz w:val="20"/>
          <w:szCs w:val="20"/>
        </w:rPr>
      </w:pPr>
      <w:r w:rsidRPr="0014224D">
        <w:rPr>
          <w:rFonts w:ascii="Arial" w:hAnsi="Arial" w:cs="Arial"/>
          <w:b/>
          <w:i/>
          <w:sz w:val="20"/>
          <w:szCs w:val="20"/>
        </w:rPr>
        <w:t>Computer Skills</w:t>
      </w:r>
    </w:p>
    <w:p w:rsidR="00C61F9B" w:rsidRPr="0014224D" w:rsidRDefault="00C61F9B" w:rsidP="00C61F9B">
      <w:pPr>
        <w:rPr>
          <w:rFonts w:ascii="Arial" w:hAnsi="Arial" w:cs="Arial"/>
          <w:sz w:val="20"/>
          <w:szCs w:val="20"/>
        </w:rPr>
      </w:pPr>
    </w:p>
    <w:p w:rsidR="00C61F9B" w:rsidRPr="0014224D" w:rsidRDefault="00C61F9B" w:rsidP="00843B9E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Computer Course Certificate (ECDL)</w:t>
      </w:r>
      <w:r w:rsidR="00785ED3" w:rsidRPr="0014224D">
        <w:rPr>
          <w:rFonts w:ascii="Arial" w:hAnsi="Arial" w:cs="Arial"/>
          <w:sz w:val="20"/>
          <w:szCs w:val="20"/>
        </w:rPr>
        <w:t xml:space="preserve"> – Word, Excel</w:t>
      </w:r>
      <w:r w:rsidR="00FE64FE">
        <w:rPr>
          <w:rFonts w:ascii="Arial" w:hAnsi="Arial" w:cs="Arial"/>
          <w:sz w:val="20"/>
          <w:szCs w:val="20"/>
        </w:rPr>
        <w:t xml:space="preserve"> (Intermediate)</w:t>
      </w:r>
      <w:r w:rsidR="00785ED3" w:rsidRPr="0014224D">
        <w:rPr>
          <w:rFonts w:ascii="Arial" w:hAnsi="Arial" w:cs="Arial"/>
          <w:sz w:val="20"/>
          <w:szCs w:val="20"/>
        </w:rPr>
        <w:t>, PowerPoint</w:t>
      </w:r>
      <w:r w:rsidR="00FE64FE">
        <w:rPr>
          <w:rFonts w:ascii="Arial" w:hAnsi="Arial" w:cs="Arial"/>
          <w:sz w:val="20"/>
          <w:szCs w:val="20"/>
        </w:rPr>
        <w:t xml:space="preserve"> (Advanced)</w:t>
      </w:r>
      <w:r w:rsidR="00843B9E" w:rsidRPr="0014224D">
        <w:rPr>
          <w:rFonts w:ascii="Arial" w:hAnsi="Arial" w:cs="Arial"/>
          <w:sz w:val="20"/>
          <w:szCs w:val="20"/>
        </w:rPr>
        <w:t xml:space="preserve">, </w:t>
      </w:r>
      <w:r w:rsidRPr="0014224D">
        <w:rPr>
          <w:rFonts w:ascii="Arial" w:hAnsi="Arial" w:cs="Arial"/>
          <w:sz w:val="20"/>
          <w:szCs w:val="20"/>
        </w:rPr>
        <w:t>Internet Applications</w:t>
      </w:r>
    </w:p>
    <w:p w:rsidR="001734DF" w:rsidRPr="00B46F90" w:rsidRDefault="004B2A06" w:rsidP="00B46F90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Web D</w:t>
      </w:r>
      <w:r w:rsidR="00C94AEE" w:rsidRPr="0014224D">
        <w:rPr>
          <w:rFonts w:ascii="Arial" w:hAnsi="Arial" w:cs="Arial"/>
          <w:sz w:val="20"/>
          <w:szCs w:val="20"/>
        </w:rPr>
        <w:t>esign</w:t>
      </w:r>
      <w:r w:rsidR="00AF4079" w:rsidRPr="0014224D">
        <w:rPr>
          <w:rFonts w:ascii="Arial" w:hAnsi="Arial" w:cs="Arial"/>
          <w:sz w:val="20"/>
          <w:szCs w:val="20"/>
        </w:rPr>
        <w:t xml:space="preserve">/ </w:t>
      </w:r>
      <w:r w:rsidR="0032461F" w:rsidRPr="0014224D">
        <w:rPr>
          <w:rFonts w:ascii="Arial" w:hAnsi="Arial" w:cs="Arial"/>
          <w:sz w:val="20"/>
          <w:szCs w:val="20"/>
        </w:rPr>
        <w:t xml:space="preserve">Multimedia </w:t>
      </w:r>
      <w:r w:rsidR="00702F07" w:rsidRPr="0014224D">
        <w:rPr>
          <w:rFonts w:ascii="Arial" w:hAnsi="Arial" w:cs="Arial"/>
          <w:sz w:val="20"/>
          <w:szCs w:val="20"/>
        </w:rPr>
        <w:t xml:space="preserve">- </w:t>
      </w:r>
      <w:r w:rsidR="00011B9B" w:rsidRPr="0014224D">
        <w:rPr>
          <w:rFonts w:ascii="Arial" w:hAnsi="Arial" w:cs="Arial"/>
          <w:sz w:val="20"/>
          <w:szCs w:val="20"/>
        </w:rPr>
        <w:t>Adobe Dreamweaver</w:t>
      </w:r>
      <w:r w:rsidR="00B46F90">
        <w:rPr>
          <w:rFonts w:ascii="Arial" w:hAnsi="Arial" w:cs="Arial"/>
          <w:sz w:val="20"/>
          <w:szCs w:val="20"/>
        </w:rPr>
        <w:t xml:space="preserve">, </w:t>
      </w:r>
      <w:r w:rsidR="001734DF" w:rsidRPr="00B46F90">
        <w:rPr>
          <w:rFonts w:ascii="Arial" w:hAnsi="Arial" w:cs="Arial"/>
          <w:sz w:val="20"/>
          <w:szCs w:val="20"/>
        </w:rPr>
        <w:t>Photoshop</w:t>
      </w:r>
      <w:r w:rsidR="008F1EC9">
        <w:rPr>
          <w:rFonts w:ascii="Arial" w:hAnsi="Arial" w:cs="Arial"/>
          <w:sz w:val="20"/>
          <w:szCs w:val="20"/>
        </w:rPr>
        <w:t>, Flash</w:t>
      </w:r>
    </w:p>
    <w:p w:rsidR="001734DF" w:rsidRPr="00B46F90" w:rsidRDefault="005412CC" w:rsidP="00B46F90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eLearning - </w:t>
      </w:r>
      <w:r w:rsidR="001734DF" w:rsidRPr="00B46F90">
        <w:rPr>
          <w:rFonts w:ascii="Arial" w:hAnsi="Arial" w:cs="Arial"/>
          <w:sz w:val="20"/>
          <w:szCs w:val="20"/>
        </w:rPr>
        <w:t>Captivat</w:t>
      </w:r>
      <w:r w:rsidR="00B46F90" w:rsidRPr="00B46F90">
        <w:rPr>
          <w:rFonts w:ascii="Arial" w:hAnsi="Arial" w:cs="Arial"/>
          <w:sz w:val="20"/>
          <w:szCs w:val="20"/>
        </w:rPr>
        <w:t>e</w:t>
      </w:r>
    </w:p>
    <w:p w:rsidR="00C61F9B" w:rsidRPr="0014224D" w:rsidRDefault="00C61F9B" w:rsidP="001734DF">
      <w:pPr>
        <w:rPr>
          <w:rFonts w:ascii="Arial" w:hAnsi="Arial" w:cs="Arial"/>
          <w:b/>
          <w:i/>
          <w:sz w:val="20"/>
          <w:szCs w:val="20"/>
        </w:rPr>
      </w:pPr>
      <w:r w:rsidRPr="0014224D">
        <w:rPr>
          <w:rFonts w:ascii="Arial" w:hAnsi="Arial" w:cs="Arial"/>
          <w:b/>
          <w:i/>
          <w:sz w:val="20"/>
          <w:szCs w:val="20"/>
        </w:rPr>
        <w:t>Languages</w:t>
      </w:r>
    </w:p>
    <w:p w:rsidR="00C61F9B" w:rsidRPr="0014224D" w:rsidRDefault="00C61F9B" w:rsidP="00C61F9B">
      <w:pPr>
        <w:ind w:left="2160" w:hanging="2160"/>
        <w:rPr>
          <w:rFonts w:ascii="Arial" w:hAnsi="Arial" w:cs="Arial"/>
          <w:sz w:val="20"/>
          <w:szCs w:val="20"/>
        </w:rPr>
      </w:pPr>
    </w:p>
    <w:p w:rsidR="00C61F9B" w:rsidRPr="0014224D" w:rsidRDefault="00C61F9B" w:rsidP="00C61F9B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Polish - native</w:t>
      </w:r>
    </w:p>
    <w:p w:rsidR="005D7359" w:rsidRPr="00E24810" w:rsidRDefault="006838F6" w:rsidP="00E24810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– advanced – Cambridge Advanced English Exam</w:t>
      </w:r>
    </w:p>
    <w:p w:rsidR="007060AE" w:rsidRPr="0014224D" w:rsidRDefault="007060AE" w:rsidP="00C61F9B">
      <w:pPr>
        <w:ind w:left="2160" w:hanging="2160"/>
        <w:rPr>
          <w:rFonts w:ascii="Arial" w:hAnsi="Arial" w:cs="Arial"/>
          <w:b/>
          <w:i/>
          <w:sz w:val="20"/>
          <w:szCs w:val="20"/>
        </w:rPr>
      </w:pPr>
    </w:p>
    <w:p w:rsidR="00570621" w:rsidRDefault="00570621" w:rsidP="00C61F9B">
      <w:pPr>
        <w:ind w:left="2160" w:hanging="216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Business </w:t>
      </w:r>
    </w:p>
    <w:p w:rsidR="00570621" w:rsidRDefault="00570621" w:rsidP="00C61F9B">
      <w:pPr>
        <w:ind w:left="2160" w:hanging="2160"/>
        <w:rPr>
          <w:rFonts w:ascii="Arial" w:hAnsi="Arial" w:cs="Arial"/>
          <w:b/>
          <w:i/>
          <w:sz w:val="20"/>
          <w:szCs w:val="20"/>
        </w:rPr>
      </w:pPr>
    </w:p>
    <w:p w:rsidR="00C671A6" w:rsidRPr="00601EBE" w:rsidRDefault="008F1EC9" w:rsidP="0062360E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 w:rsidRPr="008F1EC9">
        <w:rPr>
          <w:rFonts w:ascii="Arial" w:hAnsi="Arial" w:cs="Arial"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Your Own Business – Dublin City Enterprise Board</w:t>
      </w:r>
    </w:p>
    <w:p w:rsidR="00943997" w:rsidRPr="00601EBE" w:rsidRDefault="00943997" w:rsidP="00943997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Small Business Website – Local Enterprise Office Dublin by</w:t>
      </w:r>
      <w:r w:rsidRPr="00EC6C63">
        <w:rPr>
          <w:rFonts w:ascii="Arial" w:hAnsi="Arial" w:cs="Arial"/>
          <w:sz w:val="20"/>
          <w:szCs w:val="20"/>
        </w:rPr>
        <w:t xml:space="preserve"> Noel Davidson of QED Training</w:t>
      </w:r>
    </w:p>
    <w:p w:rsidR="005757D7" w:rsidRPr="00E24810" w:rsidRDefault="00943997" w:rsidP="00E24810">
      <w:pPr>
        <w:pStyle w:val="ListParagraph"/>
        <w:numPr>
          <w:ilvl w:val="0"/>
          <w:numId w:val="40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 Strategy Workshops – Athena Media, Dublin</w:t>
      </w:r>
    </w:p>
    <w:p w:rsidR="00570621" w:rsidRDefault="00570621" w:rsidP="00C61F9B">
      <w:pPr>
        <w:ind w:left="2160" w:hanging="2160"/>
        <w:rPr>
          <w:rFonts w:ascii="Arial" w:hAnsi="Arial" w:cs="Arial"/>
          <w:b/>
          <w:i/>
          <w:sz w:val="20"/>
          <w:szCs w:val="20"/>
        </w:rPr>
      </w:pPr>
    </w:p>
    <w:p w:rsidR="00C61F9B" w:rsidRPr="0014224D" w:rsidRDefault="00C61F9B" w:rsidP="00C61F9B">
      <w:pPr>
        <w:ind w:left="2160" w:hanging="2160"/>
        <w:rPr>
          <w:rFonts w:ascii="Arial" w:hAnsi="Arial" w:cs="Arial"/>
          <w:b/>
          <w:i/>
          <w:sz w:val="20"/>
          <w:szCs w:val="20"/>
        </w:rPr>
      </w:pPr>
      <w:r w:rsidRPr="0014224D">
        <w:rPr>
          <w:rFonts w:ascii="Arial" w:hAnsi="Arial" w:cs="Arial"/>
          <w:b/>
          <w:i/>
          <w:sz w:val="20"/>
          <w:szCs w:val="20"/>
        </w:rPr>
        <w:t>Driving License</w:t>
      </w:r>
    </w:p>
    <w:p w:rsidR="00C61F9B" w:rsidRPr="0014224D" w:rsidRDefault="00C61F9B" w:rsidP="00C61F9B">
      <w:pPr>
        <w:ind w:left="2160" w:hanging="2160"/>
        <w:rPr>
          <w:rFonts w:ascii="Arial" w:hAnsi="Arial" w:cs="Arial"/>
          <w:sz w:val="20"/>
          <w:szCs w:val="20"/>
        </w:rPr>
      </w:pPr>
    </w:p>
    <w:p w:rsidR="00C61F9B" w:rsidRDefault="00C61F9B" w:rsidP="00C61F9B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14224D">
        <w:rPr>
          <w:rFonts w:ascii="Arial" w:hAnsi="Arial" w:cs="Arial"/>
          <w:sz w:val="20"/>
          <w:szCs w:val="20"/>
        </w:rPr>
        <w:t>Full Clean</w:t>
      </w:r>
    </w:p>
    <w:p w:rsidR="009C7F79" w:rsidRDefault="009C7F79" w:rsidP="009C7F79">
      <w:pPr>
        <w:rPr>
          <w:rFonts w:ascii="Arial" w:hAnsi="Arial" w:cs="Arial"/>
          <w:sz w:val="20"/>
          <w:szCs w:val="20"/>
        </w:rPr>
      </w:pPr>
    </w:p>
    <w:p w:rsidR="009C7F79" w:rsidRPr="009C7F79" w:rsidRDefault="009C7F79" w:rsidP="009C7F79">
      <w:pPr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Lean Six Sigma</w:t>
      </w:r>
      <w:proofErr w:type="gramEnd"/>
    </w:p>
    <w:p w:rsidR="009C7F79" w:rsidRDefault="009C7F79" w:rsidP="009C7F79">
      <w:pPr>
        <w:rPr>
          <w:rFonts w:ascii="Arial" w:hAnsi="Arial" w:cs="Arial"/>
          <w:sz w:val="20"/>
          <w:szCs w:val="20"/>
        </w:rPr>
      </w:pPr>
    </w:p>
    <w:p w:rsidR="000676CF" w:rsidRPr="00387D19" w:rsidRDefault="009C7F79" w:rsidP="006E718C">
      <w:pPr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Yellow Belt</w:t>
      </w:r>
    </w:p>
    <w:p w:rsidR="000676CF" w:rsidRDefault="000676CF" w:rsidP="006E718C">
      <w:pPr>
        <w:rPr>
          <w:rFonts w:ascii="Arial" w:hAnsi="Arial" w:cs="Arial"/>
          <w:b/>
          <w:sz w:val="20"/>
          <w:szCs w:val="20"/>
          <w:u w:val="single"/>
        </w:rPr>
      </w:pPr>
    </w:p>
    <w:p w:rsidR="00812FC5" w:rsidRDefault="00812FC5" w:rsidP="006E718C">
      <w:pPr>
        <w:rPr>
          <w:rFonts w:ascii="Arial" w:hAnsi="Arial" w:cs="Arial"/>
          <w:b/>
          <w:sz w:val="20"/>
          <w:szCs w:val="20"/>
          <w:u w:val="single"/>
        </w:rPr>
      </w:pPr>
    </w:p>
    <w:p w:rsidR="006E718C" w:rsidRPr="0014224D" w:rsidRDefault="006E718C" w:rsidP="006E718C">
      <w:pPr>
        <w:rPr>
          <w:rFonts w:ascii="Arial" w:hAnsi="Arial" w:cs="Arial"/>
          <w:b/>
          <w:sz w:val="20"/>
          <w:szCs w:val="20"/>
          <w:u w:val="single"/>
        </w:rPr>
      </w:pPr>
      <w:r w:rsidRPr="0014224D">
        <w:rPr>
          <w:rFonts w:ascii="Arial" w:hAnsi="Arial" w:cs="Arial"/>
          <w:b/>
          <w:sz w:val="20"/>
          <w:szCs w:val="20"/>
          <w:u w:val="single"/>
        </w:rPr>
        <w:t>References</w:t>
      </w:r>
    </w:p>
    <w:p w:rsidR="006E718C" w:rsidRPr="0014224D" w:rsidRDefault="006E718C" w:rsidP="006E718C">
      <w:pPr>
        <w:rPr>
          <w:rFonts w:ascii="Arial" w:hAnsi="Arial" w:cs="Arial"/>
          <w:sz w:val="20"/>
          <w:szCs w:val="20"/>
        </w:rPr>
      </w:pPr>
    </w:p>
    <w:p w:rsidR="006E718C" w:rsidRDefault="006E718C" w:rsidP="00403268">
      <w:pPr>
        <w:numPr>
          <w:ilvl w:val="0"/>
          <w:numId w:val="9"/>
        </w:numPr>
        <w:spacing w:before="100" w:after="200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14224D">
        <w:rPr>
          <w:rStyle w:val="Strong"/>
          <w:rFonts w:ascii="Arial" w:hAnsi="Arial" w:cs="Arial"/>
          <w:b w:val="0"/>
          <w:color w:val="000000"/>
          <w:sz w:val="20"/>
          <w:szCs w:val="20"/>
        </w:rPr>
        <w:t>R</w:t>
      </w:r>
      <w:r w:rsidR="008F6FA2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onan Gillen, eBay Manager, </w:t>
      </w:r>
      <w:hyperlink r:id="rId6" w:history="1">
        <w:r w:rsidR="008F6FA2" w:rsidRPr="0008336C">
          <w:rPr>
            <w:rStyle w:val="Hyperlink"/>
            <w:rFonts w:ascii="Arial" w:hAnsi="Arial" w:cs="Arial"/>
            <w:sz w:val="20"/>
            <w:szCs w:val="20"/>
          </w:rPr>
          <w:t>rgillen@ebay.com</w:t>
        </w:r>
      </w:hyperlink>
    </w:p>
    <w:p w:rsidR="00967E80" w:rsidRPr="00855260" w:rsidRDefault="000E4104" w:rsidP="00855260">
      <w:pPr>
        <w:numPr>
          <w:ilvl w:val="0"/>
          <w:numId w:val="9"/>
        </w:numPr>
        <w:spacing w:before="100" w:after="200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Veronika</w:t>
      </w:r>
      <w:proofErr w:type="spellEnd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Bahnikova</w:t>
      </w:r>
      <w:proofErr w:type="spellEnd"/>
      <w:r>
        <w:rPr>
          <w:rStyle w:val="Strong"/>
          <w:rFonts w:ascii="Arial" w:hAnsi="Arial" w:cs="Arial"/>
          <w:b w:val="0"/>
          <w:color w:val="000000"/>
          <w:sz w:val="20"/>
          <w:szCs w:val="20"/>
        </w:rPr>
        <w:t>, eBay S</w:t>
      </w:r>
      <w:r w:rsidR="00967E80">
        <w:rPr>
          <w:rStyle w:val="Strong"/>
          <w:rFonts w:ascii="Arial" w:hAnsi="Arial" w:cs="Arial"/>
          <w:b w:val="0"/>
          <w:color w:val="000000"/>
          <w:sz w:val="20"/>
          <w:szCs w:val="20"/>
        </w:rPr>
        <w:t xml:space="preserve">upervisor, </w:t>
      </w:r>
      <w:hyperlink r:id="rId7" w:history="1">
        <w:r w:rsidR="00967E80" w:rsidRPr="0008336C">
          <w:rPr>
            <w:rStyle w:val="Hyperlink"/>
            <w:rFonts w:ascii="Arial" w:hAnsi="Arial" w:cs="Arial"/>
            <w:sz w:val="20"/>
            <w:szCs w:val="20"/>
          </w:rPr>
          <w:t>vbahnikova@ebay.com</w:t>
        </w:r>
      </w:hyperlink>
    </w:p>
    <w:p w:rsidR="005B6322" w:rsidRDefault="005B6322" w:rsidP="005B6322">
      <w:pPr>
        <w:spacing w:before="100" w:after="200"/>
      </w:pPr>
    </w:p>
    <w:p w:rsidR="005B6322" w:rsidRDefault="005B6322" w:rsidP="005B6322">
      <w:pPr>
        <w:spacing w:before="100" w:after="200"/>
      </w:pPr>
    </w:p>
    <w:p w:rsidR="005B6322" w:rsidRDefault="005B6322" w:rsidP="005B6322">
      <w:pPr>
        <w:spacing w:before="100" w:after="200"/>
      </w:pPr>
    </w:p>
    <w:p w:rsidR="00774EFB" w:rsidRDefault="00774EFB" w:rsidP="00774EFB"/>
    <w:sectPr w:rsidR="00774EFB" w:rsidSect="005C57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B7"/>
    <w:multiLevelType w:val="hybridMultilevel"/>
    <w:tmpl w:val="33606218"/>
    <w:lvl w:ilvl="0" w:tplc="DF7C2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BD4"/>
    <w:multiLevelType w:val="hybridMultilevel"/>
    <w:tmpl w:val="CF603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512F"/>
    <w:multiLevelType w:val="hybridMultilevel"/>
    <w:tmpl w:val="59F2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C295B"/>
    <w:multiLevelType w:val="hybridMultilevel"/>
    <w:tmpl w:val="84448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60ADF"/>
    <w:multiLevelType w:val="hybridMultilevel"/>
    <w:tmpl w:val="90626CCE"/>
    <w:lvl w:ilvl="0" w:tplc="7272FB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AF4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B26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8E01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5AD5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7C7F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8A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8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C9D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DB345A3"/>
    <w:multiLevelType w:val="hybridMultilevel"/>
    <w:tmpl w:val="74C65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545CE"/>
    <w:multiLevelType w:val="hybridMultilevel"/>
    <w:tmpl w:val="485EBBA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0FF44338"/>
    <w:multiLevelType w:val="hybridMultilevel"/>
    <w:tmpl w:val="05DE7B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95940"/>
    <w:multiLevelType w:val="hybridMultilevel"/>
    <w:tmpl w:val="6A70CF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9D7A92"/>
    <w:multiLevelType w:val="hybridMultilevel"/>
    <w:tmpl w:val="F4307610"/>
    <w:lvl w:ilvl="0" w:tplc="DF7C2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353E8"/>
    <w:multiLevelType w:val="hybridMultilevel"/>
    <w:tmpl w:val="4A840C7C"/>
    <w:lvl w:ilvl="0" w:tplc="6340EC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F616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D7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DAC0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893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43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58E5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F44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C8C3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BE2979"/>
    <w:multiLevelType w:val="hybridMultilevel"/>
    <w:tmpl w:val="890404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96BC6"/>
    <w:multiLevelType w:val="hybridMultilevel"/>
    <w:tmpl w:val="B5D8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928D8"/>
    <w:multiLevelType w:val="hybridMultilevel"/>
    <w:tmpl w:val="5A7EE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372C8"/>
    <w:multiLevelType w:val="hybridMultilevel"/>
    <w:tmpl w:val="4A6200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5BE31EC"/>
    <w:multiLevelType w:val="hybridMultilevel"/>
    <w:tmpl w:val="F4CCC0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0C214F"/>
    <w:multiLevelType w:val="hybridMultilevel"/>
    <w:tmpl w:val="37C0148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86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E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9D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00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80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5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C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CA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3A20AD9"/>
    <w:multiLevelType w:val="hybridMultilevel"/>
    <w:tmpl w:val="CD3AC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C52DAA"/>
    <w:multiLevelType w:val="hybridMultilevel"/>
    <w:tmpl w:val="0F5C9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631F7"/>
    <w:multiLevelType w:val="hybridMultilevel"/>
    <w:tmpl w:val="F65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61C4C"/>
    <w:multiLevelType w:val="hybridMultilevel"/>
    <w:tmpl w:val="91A047EE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3B882025"/>
    <w:multiLevelType w:val="hybridMultilevel"/>
    <w:tmpl w:val="B9B624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7318F"/>
    <w:multiLevelType w:val="hybridMultilevel"/>
    <w:tmpl w:val="F5242456"/>
    <w:lvl w:ilvl="0" w:tplc="5FBAD8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1CB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6F3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DC0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EDE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08E5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3AE9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8E6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867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1337A9C"/>
    <w:multiLevelType w:val="hybridMultilevel"/>
    <w:tmpl w:val="1F58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767953"/>
    <w:multiLevelType w:val="hybridMultilevel"/>
    <w:tmpl w:val="92847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1B1410"/>
    <w:multiLevelType w:val="hybridMultilevel"/>
    <w:tmpl w:val="B3E609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AD7F38"/>
    <w:multiLevelType w:val="hybridMultilevel"/>
    <w:tmpl w:val="A630F1E0"/>
    <w:lvl w:ilvl="0" w:tplc="606A2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542A7F"/>
    <w:multiLevelType w:val="hybridMultilevel"/>
    <w:tmpl w:val="04A44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872C2"/>
    <w:multiLevelType w:val="hybridMultilevel"/>
    <w:tmpl w:val="A78A07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053AF"/>
    <w:multiLevelType w:val="hybridMultilevel"/>
    <w:tmpl w:val="48C4F858"/>
    <w:lvl w:ilvl="0" w:tplc="DF7C2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B85260"/>
    <w:multiLevelType w:val="hybridMultilevel"/>
    <w:tmpl w:val="D820E034"/>
    <w:lvl w:ilvl="0" w:tplc="E73A4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09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3CFA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61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1CD3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22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85F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36D8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602D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142F1A"/>
    <w:multiLevelType w:val="hybridMultilevel"/>
    <w:tmpl w:val="5BDEB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65FE4"/>
    <w:multiLevelType w:val="hybridMultilevel"/>
    <w:tmpl w:val="D4D8F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16791D"/>
    <w:multiLevelType w:val="hybridMultilevel"/>
    <w:tmpl w:val="507E6DE8"/>
    <w:lvl w:ilvl="0" w:tplc="DF7C2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105B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AAA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E0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06B8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841C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82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C81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CF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B3D0F78"/>
    <w:multiLevelType w:val="multilevel"/>
    <w:tmpl w:val="4F5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02239D2"/>
    <w:multiLevelType w:val="multilevel"/>
    <w:tmpl w:val="CDA6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49710F"/>
    <w:multiLevelType w:val="hybridMultilevel"/>
    <w:tmpl w:val="1D3249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94932"/>
    <w:multiLevelType w:val="hybridMultilevel"/>
    <w:tmpl w:val="6C3252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344079"/>
    <w:multiLevelType w:val="hybridMultilevel"/>
    <w:tmpl w:val="4F0A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707BA"/>
    <w:multiLevelType w:val="hybridMultilevel"/>
    <w:tmpl w:val="29EC90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77F12"/>
    <w:multiLevelType w:val="hybridMultilevel"/>
    <w:tmpl w:val="1374CF3C"/>
    <w:lvl w:ilvl="0" w:tplc="7D7EBF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1781F"/>
    <w:multiLevelType w:val="hybridMultilevel"/>
    <w:tmpl w:val="8DBE4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D2667C"/>
    <w:multiLevelType w:val="hybridMultilevel"/>
    <w:tmpl w:val="F5B24A2A"/>
    <w:lvl w:ilvl="0" w:tplc="DF7C20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93364"/>
    <w:multiLevelType w:val="hybridMultilevel"/>
    <w:tmpl w:val="61C0A1CE"/>
    <w:lvl w:ilvl="0" w:tplc="FE6887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586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6E0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9D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00D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B80B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59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5AC8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CAA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DE46776"/>
    <w:multiLevelType w:val="hybridMultilevel"/>
    <w:tmpl w:val="DCC63FFA"/>
    <w:lvl w:ilvl="0" w:tplc="EC7861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DAF3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0EF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619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2A83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65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9454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8812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A20D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2"/>
  </w:num>
  <w:num w:numId="3">
    <w:abstractNumId w:val="24"/>
  </w:num>
  <w:num w:numId="4">
    <w:abstractNumId w:val="3"/>
  </w:num>
  <w:num w:numId="5">
    <w:abstractNumId w:val="27"/>
  </w:num>
  <w:num w:numId="6">
    <w:abstractNumId w:val="7"/>
  </w:num>
  <w:num w:numId="7">
    <w:abstractNumId w:val="5"/>
  </w:num>
  <w:num w:numId="8">
    <w:abstractNumId w:val="25"/>
  </w:num>
  <w:num w:numId="9">
    <w:abstractNumId w:val="4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20"/>
  </w:num>
  <w:num w:numId="13">
    <w:abstractNumId w:val="26"/>
  </w:num>
  <w:num w:numId="14">
    <w:abstractNumId w:val="34"/>
  </w:num>
  <w:num w:numId="15">
    <w:abstractNumId w:val="1"/>
  </w:num>
  <w:num w:numId="16">
    <w:abstractNumId w:val="33"/>
  </w:num>
  <w:num w:numId="17">
    <w:abstractNumId w:val="10"/>
  </w:num>
  <w:num w:numId="18">
    <w:abstractNumId w:val="40"/>
  </w:num>
  <w:num w:numId="19">
    <w:abstractNumId w:val="44"/>
  </w:num>
  <w:num w:numId="20">
    <w:abstractNumId w:val="30"/>
  </w:num>
  <w:num w:numId="21">
    <w:abstractNumId w:val="43"/>
  </w:num>
  <w:num w:numId="22">
    <w:abstractNumId w:val="42"/>
  </w:num>
  <w:num w:numId="23">
    <w:abstractNumId w:val="29"/>
  </w:num>
  <w:num w:numId="24">
    <w:abstractNumId w:val="22"/>
  </w:num>
  <w:num w:numId="25">
    <w:abstractNumId w:val="4"/>
  </w:num>
  <w:num w:numId="26">
    <w:abstractNumId w:val="9"/>
  </w:num>
  <w:num w:numId="27">
    <w:abstractNumId w:val="0"/>
  </w:num>
  <w:num w:numId="28">
    <w:abstractNumId w:val="37"/>
  </w:num>
  <w:num w:numId="29">
    <w:abstractNumId w:val="28"/>
  </w:num>
  <w:num w:numId="30">
    <w:abstractNumId w:val="18"/>
  </w:num>
  <w:num w:numId="31">
    <w:abstractNumId w:val="8"/>
  </w:num>
  <w:num w:numId="32">
    <w:abstractNumId w:val="16"/>
  </w:num>
  <w:num w:numId="33">
    <w:abstractNumId w:val="36"/>
  </w:num>
  <w:num w:numId="34">
    <w:abstractNumId w:val="15"/>
  </w:num>
  <w:num w:numId="35">
    <w:abstractNumId w:val="11"/>
  </w:num>
  <w:num w:numId="36">
    <w:abstractNumId w:val="21"/>
  </w:num>
  <w:num w:numId="37">
    <w:abstractNumId w:val="13"/>
  </w:num>
  <w:num w:numId="38">
    <w:abstractNumId w:val="31"/>
  </w:num>
  <w:num w:numId="39">
    <w:abstractNumId w:val="17"/>
  </w:num>
  <w:num w:numId="40">
    <w:abstractNumId w:val="39"/>
  </w:num>
  <w:num w:numId="41">
    <w:abstractNumId w:val="38"/>
  </w:num>
  <w:num w:numId="42">
    <w:abstractNumId w:val="19"/>
  </w:num>
  <w:num w:numId="43">
    <w:abstractNumId w:val="14"/>
  </w:num>
  <w:num w:numId="44">
    <w:abstractNumId w:val="2"/>
  </w:num>
  <w:num w:numId="45">
    <w:abstractNumId w:val="23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C61F9B"/>
    <w:rsid w:val="0000026C"/>
    <w:rsid w:val="00011B9B"/>
    <w:rsid w:val="000168BC"/>
    <w:rsid w:val="00020DDA"/>
    <w:rsid w:val="000305BF"/>
    <w:rsid w:val="00035A94"/>
    <w:rsid w:val="000503D2"/>
    <w:rsid w:val="00051FDC"/>
    <w:rsid w:val="000574A9"/>
    <w:rsid w:val="000601AA"/>
    <w:rsid w:val="00061D37"/>
    <w:rsid w:val="000676CF"/>
    <w:rsid w:val="00073E26"/>
    <w:rsid w:val="00074953"/>
    <w:rsid w:val="00097834"/>
    <w:rsid w:val="000A2B34"/>
    <w:rsid w:val="000A5FFE"/>
    <w:rsid w:val="000C6BEC"/>
    <w:rsid w:val="000D0AB9"/>
    <w:rsid w:val="000D249A"/>
    <w:rsid w:val="000E2BEB"/>
    <w:rsid w:val="000E4104"/>
    <w:rsid w:val="000E6A7E"/>
    <w:rsid w:val="000F351C"/>
    <w:rsid w:val="000F3D0F"/>
    <w:rsid w:val="00106360"/>
    <w:rsid w:val="00107293"/>
    <w:rsid w:val="001134C0"/>
    <w:rsid w:val="00121D76"/>
    <w:rsid w:val="001257F6"/>
    <w:rsid w:val="001277CE"/>
    <w:rsid w:val="00131528"/>
    <w:rsid w:val="00135074"/>
    <w:rsid w:val="0014224D"/>
    <w:rsid w:val="001429E8"/>
    <w:rsid w:val="001438EA"/>
    <w:rsid w:val="0014627D"/>
    <w:rsid w:val="00152B3B"/>
    <w:rsid w:val="00162162"/>
    <w:rsid w:val="00165C6F"/>
    <w:rsid w:val="00172D7F"/>
    <w:rsid w:val="001734DF"/>
    <w:rsid w:val="001747EB"/>
    <w:rsid w:val="001813C8"/>
    <w:rsid w:val="00190E64"/>
    <w:rsid w:val="00191CBA"/>
    <w:rsid w:val="001A03F9"/>
    <w:rsid w:val="001A08EB"/>
    <w:rsid w:val="001A2916"/>
    <w:rsid w:val="001C0879"/>
    <w:rsid w:val="001D3AF9"/>
    <w:rsid w:val="001E4E77"/>
    <w:rsid w:val="001E738C"/>
    <w:rsid w:val="001F521B"/>
    <w:rsid w:val="002035A6"/>
    <w:rsid w:val="00210718"/>
    <w:rsid w:val="00220AA0"/>
    <w:rsid w:val="002303CC"/>
    <w:rsid w:val="00242F33"/>
    <w:rsid w:val="00250B22"/>
    <w:rsid w:val="00251480"/>
    <w:rsid w:val="00261D42"/>
    <w:rsid w:val="0026408E"/>
    <w:rsid w:val="002664D0"/>
    <w:rsid w:val="002704AB"/>
    <w:rsid w:val="00281F08"/>
    <w:rsid w:val="002866AF"/>
    <w:rsid w:val="00286ED8"/>
    <w:rsid w:val="00292650"/>
    <w:rsid w:val="00296D75"/>
    <w:rsid w:val="002A1792"/>
    <w:rsid w:val="002A2DE2"/>
    <w:rsid w:val="002B26E4"/>
    <w:rsid w:val="002B32E4"/>
    <w:rsid w:val="002B7143"/>
    <w:rsid w:val="002C5CCB"/>
    <w:rsid w:val="002D52F3"/>
    <w:rsid w:val="002F49E8"/>
    <w:rsid w:val="0030038A"/>
    <w:rsid w:val="00300D60"/>
    <w:rsid w:val="00311171"/>
    <w:rsid w:val="0031238B"/>
    <w:rsid w:val="00323168"/>
    <w:rsid w:val="0032461F"/>
    <w:rsid w:val="003254A7"/>
    <w:rsid w:val="003262E1"/>
    <w:rsid w:val="003319B9"/>
    <w:rsid w:val="00342A2E"/>
    <w:rsid w:val="00344466"/>
    <w:rsid w:val="0035046E"/>
    <w:rsid w:val="00353D44"/>
    <w:rsid w:val="00367885"/>
    <w:rsid w:val="00372B5E"/>
    <w:rsid w:val="003730AC"/>
    <w:rsid w:val="00375DF7"/>
    <w:rsid w:val="00387D19"/>
    <w:rsid w:val="003A1D16"/>
    <w:rsid w:val="003A5526"/>
    <w:rsid w:val="003C2628"/>
    <w:rsid w:val="003C26A8"/>
    <w:rsid w:val="003C6515"/>
    <w:rsid w:val="003D72C5"/>
    <w:rsid w:val="003E7A1D"/>
    <w:rsid w:val="00403268"/>
    <w:rsid w:val="00405F1A"/>
    <w:rsid w:val="004237AA"/>
    <w:rsid w:val="004321D7"/>
    <w:rsid w:val="00434C40"/>
    <w:rsid w:val="00440143"/>
    <w:rsid w:val="0044582D"/>
    <w:rsid w:val="0045130D"/>
    <w:rsid w:val="0045542A"/>
    <w:rsid w:val="004701F1"/>
    <w:rsid w:val="004817B4"/>
    <w:rsid w:val="00494C06"/>
    <w:rsid w:val="004A4C97"/>
    <w:rsid w:val="004B1156"/>
    <w:rsid w:val="004B2A06"/>
    <w:rsid w:val="004B7440"/>
    <w:rsid w:val="004B7E55"/>
    <w:rsid w:val="004C1548"/>
    <w:rsid w:val="004C2EFD"/>
    <w:rsid w:val="004E1331"/>
    <w:rsid w:val="004E1560"/>
    <w:rsid w:val="004E4A12"/>
    <w:rsid w:val="004F56BF"/>
    <w:rsid w:val="005019F9"/>
    <w:rsid w:val="00505735"/>
    <w:rsid w:val="005072FD"/>
    <w:rsid w:val="0051106F"/>
    <w:rsid w:val="00514BC7"/>
    <w:rsid w:val="00523DDE"/>
    <w:rsid w:val="00526B65"/>
    <w:rsid w:val="005412CC"/>
    <w:rsid w:val="00547D20"/>
    <w:rsid w:val="005522A0"/>
    <w:rsid w:val="005617A8"/>
    <w:rsid w:val="0056564F"/>
    <w:rsid w:val="00570621"/>
    <w:rsid w:val="005732E8"/>
    <w:rsid w:val="00574AFE"/>
    <w:rsid w:val="005757D7"/>
    <w:rsid w:val="005841BD"/>
    <w:rsid w:val="00596719"/>
    <w:rsid w:val="005B4F66"/>
    <w:rsid w:val="005B6322"/>
    <w:rsid w:val="005C57F6"/>
    <w:rsid w:val="005C64EF"/>
    <w:rsid w:val="005D079F"/>
    <w:rsid w:val="005D4506"/>
    <w:rsid w:val="005D7359"/>
    <w:rsid w:val="005E1B77"/>
    <w:rsid w:val="005E1F5B"/>
    <w:rsid w:val="005E1FFF"/>
    <w:rsid w:val="005E55F7"/>
    <w:rsid w:val="005F5CB9"/>
    <w:rsid w:val="005F6365"/>
    <w:rsid w:val="005F7DDB"/>
    <w:rsid w:val="005F7E5F"/>
    <w:rsid w:val="00601EBE"/>
    <w:rsid w:val="00604036"/>
    <w:rsid w:val="00607E15"/>
    <w:rsid w:val="00611F48"/>
    <w:rsid w:val="00615F26"/>
    <w:rsid w:val="00622513"/>
    <w:rsid w:val="006227B3"/>
    <w:rsid w:val="0062360E"/>
    <w:rsid w:val="0063008F"/>
    <w:rsid w:val="00634CED"/>
    <w:rsid w:val="00636AC9"/>
    <w:rsid w:val="006455B9"/>
    <w:rsid w:val="00645865"/>
    <w:rsid w:val="006460B9"/>
    <w:rsid w:val="0065730A"/>
    <w:rsid w:val="006573E5"/>
    <w:rsid w:val="006634F5"/>
    <w:rsid w:val="00671299"/>
    <w:rsid w:val="006753DF"/>
    <w:rsid w:val="00681095"/>
    <w:rsid w:val="006838F6"/>
    <w:rsid w:val="006A63D2"/>
    <w:rsid w:val="006B0126"/>
    <w:rsid w:val="006C1204"/>
    <w:rsid w:val="006C3CBE"/>
    <w:rsid w:val="006D707A"/>
    <w:rsid w:val="006E1A1A"/>
    <w:rsid w:val="006E282D"/>
    <w:rsid w:val="006E2D21"/>
    <w:rsid w:val="006E51F8"/>
    <w:rsid w:val="006E718C"/>
    <w:rsid w:val="006F6B30"/>
    <w:rsid w:val="006F7D14"/>
    <w:rsid w:val="00702F07"/>
    <w:rsid w:val="007036A2"/>
    <w:rsid w:val="007060AE"/>
    <w:rsid w:val="00713EA8"/>
    <w:rsid w:val="00715980"/>
    <w:rsid w:val="007227EE"/>
    <w:rsid w:val="00737C26"/>
    <w:rsid w:val="007441C4"/>
    <w:rsid w:val="007647E6"/>
    <w:rsid w:val="00771AEB"/>
    <w:rsid w:val="007724E7"/>
    <w:rsid w:val="00772CBF"/>
    <w:rsid w:val="00774EFB"/>
    <w:rsid w:val="00775001"/>
    <w:rsid w:val="00785ED3"/>
    <w:rsid w:val="00790A7F"/>
    <w:rsid w:val="007A619A"/>
    <w:rsid w:val="007B0A40"/>
    <w:rsid w:val="007B50E9"/>
    <w:rsid w:val="007B5CED"/>
    <w:rsid w:val="007C02A6"/>
    <w:rsid w:val="007E0DA3"/>
    <w:rsid w:val="007E655D"/>
    <w:rsid w:val="007F05CB"/>
    <w:rsid w:val="007F301E"/>
    <w:rsid w:val="007F55EE"/>
    <w:rsid w:val="00803E96"/>
    <w:rsid w:val="0080576F"/>
    <w:rsid w:val="008073E7"/>
    <w:rsid w:val="00812FC5"/>
    <w:rsid w:val="008277F1"/>
    <w:rsid w:val="0083235A"/>
    <w:rsid w:val="00833547"/>
    <w:rsid w:val="0084362F"/>
    <w:rsid w:val="00843B9E"/>
    <w:rsid w:val="00844805"/>
    <w:rsid w:val="00852ABD"/>
    <w:rsid w:val="00855260"/>
    <w:rsid w:val="0085643A"/>
    <w:rsid w:val="008661E9"/>
    <w:rsid w:val="00873BC7"/>
    <w:rsid w:val="008756F4"/>
    <w:rsid w:val="008924AA"/>
    <w:rsid w:val="00892ACA"/>
    <w:rsid w:val="008A3ED3"/>
    <w:rsid w:val="008B5527"/>
    <w:rsid w:val="008C18FD"/>
    <w:rsid w:val="008C33FF"/>
    <w:rsid w:val="008C4802"/>
    <w:rsid w:val="008C6513"/>
    <w:rsid w:val="008D39BB"/>
    <w:rsid w:val="008F1EC9"/>
    <w:rsid w:val="008F6FA2"/>
    <w:rsid w:val="00900FDC"/>
    <w:rsid w:val="009014DF"/>
    <w:rsid w:val="009220EC"/>
    <w:rsid w:val="00923A49"/>
    <w:rsid w:val="00930EC9"/>
    <w:rsid w:val="009316C5"/>
    <w:rsid w:val="009346D3"/>
    <w:rsid w:val="00943997"/>
    <w:rsid w:val="00943F1E"/>
    <w:rsid w:val="00952A44"/>
    <w:rsid w:val="009627A2"/>
    <w:rsid w:val="0096402D"/>
    <w:rsid w:val="00967E80"/>
    <w:rsid w:val="00970BAB"/>
    <w:rsid w:val="00992FC6"/>
    <w:rsid w:val="009967CB"/>
    <w:rsid w:val="009A25B6"/>
    <w:rsid w:val="009A4DDA"/>
    <w:rsid w:val="009A7359"/>
    <w:rsid w:val="009C212D"/>
    <w:rsid w:val="009C256E"/>
    <w:rsid w:val="009C5530"/>
    <w:rsid w:val="009C7F79"/>
    <w:rsid w:val="009D0AD4"/>
    <w:rsid w:val="009D503B"/>
    <w:rsid w:val="009D5863"/>
    <w:rsid w:val="009D6CBE"/>
    <w:rsid w:val="009E000F"/>
    <w:rsid w:val="009F5693"/>
    <w:rsid w:val="00A025CF"/>
    <w:rsid w:val="00A0306E"/>
    <w:rsid w:val="00A34CD0"/>
    <w:rsid w:val="00A67730"/>
    <w:rsid w:val="00A721DB"/>
    <w:rsid w:val="00A7439A"/>
    <w:rsid w:val="00A8141F"/>
    <w:rsid w:val="00A84AD9"/>
    <w:rsid w:val="00A84D05"/>
    <w:rsid w:val="00A86627"/>
    <w:rsid w:val="00AA0EAE"/>
    <w:rsid w:val="00AA5001"/>
    <w:rsid w:val="00AA7340"/>
    <w:rsid w:val="00AB0211"/>
    <w:rsid w:val="00AB573B"/>
    <w:rsid w:val="00AB691B"/>
    <w:rsid w:val="00AC5635"/>
    <w:rsid w:val="00AC669E"/>
    <w:rsid w:val="00AD22B5"/>
    <w:rsid w:val="00AF2E76"/>
    <w:rsid w:val="00AF4079"/>
    <w:rsid w:val="00AF4E8B"/>
    <w:rsid w:val="00B05745"/>
    <w:rsid w:val="00B16703"/>
    <w:rsid w:val="00B214C5"/>
    <w:rsid w:val="00B36A47"/>
    <w:rsid w:val="00B372EE"/>
    <w:rsid w:val="00B374F3"/>
    <w:rsid w:val="00B37D4F"/>
    <w:rsid w:val="00B46F90"/>
    <w:rsid w:val="00B65986"/>
    <w:rsid w:val="00B77074"/>
    <w:rsid w:val="00B9644D"/>
    <w:rsid w:val="00B977D5"/>
    <w:rsid w:val="00B97FD6"/>
    <w:rsid w:val="00BA2D2B"/>
    <w:rsid w:val="00BC2119"/>
    <w:rsid w:val="00BC50C6"/>
    <w:rsid w:val="00BD25E2"/>
    <w:rsid w:val="00BD3217"/>
    <w:rsid w:val="00BE39AE"/>
    <w:rsid w:val="00BE4480"/>
    <w:rsid w:val="00BF3D1D"/>
    <w:rsid w:val="00BF762C"/>
    <w:rsid w:val="00C0264E"/>
    <w:rsid w:val="00C04182"/>
    <w:rsid w:val="00C06D94"/>
    <w:rsid w:val="00C076DB"/>
    <w:rsid w:val="00C20430"/>
    <w:rsid w:val="00C21B05"/>
    <w:rsid w:val="00C26A36"/>
    <w:rsid w:val="00C46B0E"/>
    <w:rsid w:val="00C5028B"/>
    <w:rsid w:val="00C50BE6"/>
    <w:rsid w:val="00C50D6B"/>
    <w:rsid w:val="00C51A49"/>
    <w:rsid w:val="00C61F9B"/>
    <w:rsid w:val="00C63DDF"/>
    <w:rsid w:val="00C671A6"/>
    <w:rsid w:val="00C67382"/>
    <w:rsid w:val="00C7197D"/>
    <w:rsid w:val="00C738E5"/>
    <w:rsid w:val="00C76552"/>
    <w:rsid w:val="00C821BE"/>
    <w:rsid w:val="00C83BC4"/>
    <w:rsid w:val="00C87027"/>
    <w:rsid w:val="00C90ED0"/>
    <w:rsid w:val="00C91DF4"/>
    <w:rsid w:val="00C94AEE"/>
    <w:rsid w:val="00C96347"/>
    <w:rsid w:val="00CA4FBA"/>
    <w:rsid w:val="00CA5E2B"/>
    <w:rsid w:val="00CC3EC8"/>
    <w:rsid w:val="00CD3FB7"/>
    <w:rsid w:val="00CD5835"/>
    <w:rsid w:val="00CD7BD4"/>
    <w:rsid w:val="00CE4BF9"/>
    <w:rsid w:val="00CF2DC4"/>
    <w:rsid w:val="00CF77A0"/>
    <w:rsid w:val="00D01E18"/>
    <w:rsid w:val="00D0616E"/>
    <w:rsid w:val="00D07174"/>
    <w:rsid w:val="00D10E6C"/>
    <w:rsid w:val="00D11994"/>
    <w:rsid w:val="00D12E58"/>
    <w:rsid w:val="00D1386F"/>
    <w:rsid w:val="00D201F9"/>
    <w:rsid w:val="00D2563D"/>
    <w:rsid w:val="00D31B06"/>
    <w:rsid w:val="00D34999"/>
    <w:rsid w:val="00D50A9C"/>
    <w:rsid w:val="00D516C7"/>
    <w:rsid w:val="00D628A9"/>
    <w:rsid w:val="00D631F8"/>
    <w:rsid w:val="00D65E8B"/>
    <w:rsid w:val="00D7363F"/>
    <w:rsid w:val="00D91A61"/>
    <w:rsid w:val="00DA13DE"/>
    <w:rsid w:val="00DA27AA"/>
    <w:rsid w:val="00DA48DE"/>
    <w:rsid w:val="00DA5650"/>
    <w:rsid w:val="00DA6C84"/>
    <w:rsid w:val="00DB3552"/>
    <w:rsid w:val="00DC34FC"/>
    <w:rsid w:val="00DC6E16"/>
    <w:rsid w:val="00DF0377"/>
    <w:rsid w:val="00DF54B4"/>
    <w:rsid w:val="00DF6159"/>
    <w:rsid w:val="00DF6790"/>
    <w:rsid w:val="00DF7BBB"/>
    <w:rsid w:val="00E0145F"/>
    <w:rsid w:val="00E039E0"/>
    <w:rsid w:val="00E07090"/>
    <w:rsid w:val="00E118A3"/>
    <w:rsid w:val="00E15C93"/>
    <w:rsid w:val="00E2077E"/>
    <w:rsid w:val="00E24810"/>
    <w:rsid w:val="00E27624"/>
    <w:rsid w:val="00E3301D"/>
    <w:rsid w:val="00E371F3"/>
    <w:rsid w:val="00E422CC"/>
    <w:rsid w:val="00E45064"/>
    <w:rsid w:val="00E47CA1"/>
    <w:rsid w:val="00E672B5"/>
    <w:rsid w:val="00E71632"/>
    <w:rsid w:val="00E75005"/>
    <w:rsid w:val="00E81320"/>
    <w:rsid w:val="00E84619"/>
    <w:rsid w:val="00E9793D"/>
    <w:rsid w:val="00EA2D43"/>
    <w:rsid w:val="00EB74F7"/>
    <w:rsid w:val="00EC033B"/>
    <w:rsid w:val="00EC3C58"/>
    <w:rsid w:val="00ED2ECD"/>
    <w:rsid w:val="00ED4475"/>
    <w:rsid w:val="00ED586D"/>
    <w:rsid w:val="00EE3A65"/>
    <w:rsid w:val="00EE43CD"/>
    <w:rsid w:val="00EF1546"/>
    <w:rsid w:val="00F05430"/>
    <w:rsid w:val="00F0569E"/>
    <w:rsid w:val="00F06F45"/>
    <w:rsid w:val="00F11243"/>
    <w:rsid w:val="00F13155"/>
    <w:rsid w:val="00F13FC4"/>
    <w:rsid w:val="00F2780B"/>
    <w:rsid w:val="00F373E0"/>
    <w:rsid w:val="00F376F9"/>
    <w:rsid w:val="00F42DB2"/>
    <w:rsid w:val="00F452E8"/>
    <w:rsid w:val="00F670AE"/>
    <w:rsid w:val="00F67AF7"/>
    <w:rsid w:val="00F8294C"/>
    <w:rsid w:val="00F82C59"/>
    <w:rsid w:val="00FA3EF2"/>
    <w:rsid w:val="00FB080E"/>
    <w:rsid w:val="00FB0C3A"/>
    <w:rsid w:val="00FC614B"/>
    <w:rsid w:val="00FC70E0"/>
    <w:rsid w:val="00FD07D7"/>
    <w:rsid w:val="00FD4CCD"/>
    <w:rsid w:val="00FE0D2F"/>
    <w:rsid w:val="00FE64FE"/>
    <w:rsid w:val="00FF3099"/>
    <w:rsid w:val="00FF4F65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08E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DF03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35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1F9B"/>
    <w:rPr>
      <w:color w:val="0000FF"/>
      <w:u w:val="single"/>
    </w:rPr>
  </w:style>
  <w:style w:type="character" w:customStyle="1" w:styleId="psrch-description">
    <w:name w:val="psrch-description"/>
    <w:basedOn w:val="DefaultParagraphFont"/>
    <w:rsid w:val="00C61F9B"/>
    <w:rPr>
      <w:rFonts w:ascii="Arial" w:hAnsi="Arial" w:cs="Arial" w:hint="default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375DF7"/>
    <w:rPr>
      <w:b/>
      <w:bCs/>
    </w:rPr>
  </w:style>
  <w:style w:type="character" w:customStyle="1" w:styleId="bodytext1">
    <w:name w:val="bodytext1"/>
    <w:basedOn w:val="DefaultParagraphFont"/>
    <w:rsid w:val="00E71632"/>
    <w:rPr>
      <w:rFonts w:ascii="Arial" w:hAnsi="Arial" w:cs="Arial" w:hint="default"/>
      <w:color w:val="003366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7D19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DefaultParagraphFont"/>
    <w:rsid w:val="00C50D6B"/>
  </w:style>
  <w:style w:type="paragraph" w:styleId="ListParagraph">
    <w:name w:val="List Paragraph"/>
    <w:basedOn w:val="Normal"/>
    <w:uiPriority w:val="34"/>
    <w:qFormat/>
    <w:rsid w:val="00C50D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377"/>
    <w:rPr>
      <w:b/>
      <w:bCs/>
      <w:kern w:val="36"/>
      <w:sz w:val="48"/>
      <w:szCs w:val="48"/>
      <w:lang w:val="en-US" w:eastAsia="en-US"/>
    </w:rPr>
  </w:style>
  <w:style w:type="paragraph" w:customStyle="1" w:styleId="Default">
    <w:name w:val="Default"/>
    <w:rsid w:val="00D91A6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B6322"/>
    <w:rPr>
      <w:i/>
      <w:iCs/>
    </w:rPr>
  </w:style>
  <w:style w:type="character" w:customStyle="1" w:styleId="Heading2Char">
    <w:name w:val="Heading 2 Char"/>
    <w:basedOn w:val="DefaultParagraphFont"/>
    <w:link w:val="Heading2"/>
    <w:semiHidden/>
    <w:rsid w:val="000F3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408E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61F9B"/>
    <w:rPr>
      <w:color w:val="0000FF"/>
      <w:u w:val="single"/>
    </w:rPr>
  </w:style>
  <w:style w:type="character" w:customStyle="1" w:styleId="psrch-description">
    <w:name w:val="psrch-description"/>
    <w:basedOn w:val="Fuentedeprrafopredeter"/>
    <w:rsid w:val="00C61F9B"/>
    <w:rPr>
      <w:rFonts w:ascii="Arial" w:hAnsi="Arial" w:cs="Arial" w:hint="default"/>
      <w:color w:val="333333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75DF7"/>
    <w:rPr>
      <w:b/>
      <w:bCs/>
    </w:rPr>
  </w:style>
  <w:style w:type="character" w:customStyle="1" w:styleId="bodytext1">
    <w:name w:val="bodytext1"/>
    <w:basedOn w:val="Fuentedeprrafopredeter"/>
    <w:rsid w:val="00E71632"/>
    <w:rPr>
      <w:rFonts w:ascii="Arial" w:hAnsi="Arial" w:cs="Arial" w:hint="default"/>
      <w:color w:val="003366"/>
      <w:sz w:val="20"/>
      <w:szCs w:val="20"/>
    </w:rPr>
  </w:style>
  <w:style w:type="paragraph" w:styleId="NormalWeb">
    <w:name w:val="Normal (Web)"/>
    <w:basedOn w:val="Normal"/>
    <w:uiPriority w:val="99"/>
    <w:unhideWhenUsed/>
    <w:rsid w:val="00387D19"/>
    <w:pPr>
      <w:spacing w:before="100" w:beforeAutospacing="1" w:after="100" w:afterAutospacing="1"/>
    </w:pPr>
    <w:rPr>
      <w:lang w:val="en-IE" w:eastAsia="en-IE"/>
    </w:rPr>
  </w:style>
  <w:style w:type="character" w:customStyle="1" w:styleId="apple-converted-space">
    <w:name w:val="apple-converted-space"/>
    <w:basedOn w:val="Fuentedeprrafopredeter"/>
    <w:rsid w:val="00C50D6B"/>
  </w:style>
  <w:style w:type="paragraph" w:styleId="Prrafodelista">
    <w:name w:val="List Paragraph"/>
    <w:basedOn w:val="Normal"/>
    <w:uiPriority w:val="34"/>
    <w:qFormat/>
    <w:rsid w:val="00C5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5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859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444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41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87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352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448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20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905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4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914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623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bahnikova@eba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illen@ebay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monikapolaci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Monika Polacik</vt:lpstr>
      <vt:lpstr>Monika Polacik</vt:lpstr>
    </vt:vector>
  </TitlesOfParts>
  <Company>eBay, Inc</Company>
  <LinksUpToDate>false</LinksUpToDate>
  <CharactersWithSpaces>10152</CharactersWithSpaces>
  <SharedDoc>false</SharedDoc>
  <HLinks>
    <vt:vector size="6" baseType="variant">
      <vt:variant>
        <vt:i4>7995471</vt:i4>
      </vt:variant>
      <vt:variant>
        <vt:i4>0</vt:i4>
      </vt:variant>
      <vt:variant>
        <vt:i4>0</vt:i4>
      </vt:variant>
      <vt:variant>
        <vt:i4>5</vt:i4>
      </vt:variant>
      <vt:variant>
        <vt:lpwstr>mailto:monikapolacik@gmail.com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Monika Polacik</dc:title>
  <dc:creator>Administrator</dc:creator>
  <cp:lastModifiedBy>jide</cp:lastModifiedBy>
  <cp:revision>6</cp:revision>
  <cp:lastPrinted>2015-07-09T12:59:00Z</cp:lastPrinted>
  <dcterms:created xsi:type="dcterms:W3CDTF">2015-12-02T11:35:00Z</dcterms:created>
  <dcterms:modified xsi:type="dcterms:W3CDTF">2015-12-11T10:08:00Z</dcterms:modified>
</cp:coreProperties>
</file>