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1D" w:rsidRPr="009B7CC9" w:rsidRDefault="00327D1D" w:rsidP="00F078AC">
      <w:pPr>
        <w:pStyle w:val="Default"/>
        <w:jc w:val="both"/>
        <w:rPr>
          <w:rFonts w:ascii="Rockwell" w:hAnsi="Rockwell" w:cstheme="minorHAnsi"/>
        </w:rPr>
      </w:pPr>
    </w:p>
    <w:p w:rsidR="00327D1D" w:rsidRPr="009B7CC9" w:rsidRDefault="00327D1D" w:rsidP="00F078AC">
      <w:pPr>
        <w:pStyle w:val="Default"/>
        <w:jc w:val="both"/>
        <w:rPr>
          <w:rFonts w:ascii="Rockwell" w:hAnsi="Rockwell" w:cstheme="minorHAnsi"/>
        </w:rPr>
      </w:pPr>
    </w:p>
    <w:tbl>
      <w:tblPr>
        <w:tblStyle w:val="TableGrid"/>
        <w:tblW w:w="0" w:type="auto"/>
        <w:tblLook w:val="04A0"/>
      </w:tblPr>
      <w:tblGrid>
        <w:gridCol w:w="2001"/>
        <w:gridCol w:w="7575"/>
      </w:tblGrid>
      <w:tr w:rsidR="00327D1D" w:rsidRPr="009B7CC9" w:rsidTr="00AA239A">
        <w:tc>
          <w:tcPr>
            <w:tcW w:w="1998" w:type="dxa"/>
            <w:shd w:val="clear" w:color="auto" w:fill="D9D9D9" w:themeFill="background1" w:themeFillShade="D9"/>
          </w:tcPr>
          <w:p w:rsidR="00327D1D" w:rsidRPr="009B7CC9" w:rsidRDefault="00327D1D" w:rsidP="00327D1D">
            <w:pPr>
              <w:pStyle w:val="Default"/>
              <w:jc w:val="both"/>
              <w:rPr>
                <w:rFonts w:ascii="Rockwell" w:hAnsi="Rockwell" w:cstheme="minorHAnsi"/>
              </w:rPr>
            </w:pPr>
            <w:r w:rsidRPr="009B7CC9">
              <w:rPr>
                <w:rFonts w:ascii="Rockwell" w:hAnsi="Rockwell" w:cstheme="minorHAnsi"/>
                <w:b/>
              </w:rPr>
              <w:t>Name</w:t>
            </w:r>
          </w:p>
        </w:tc>
        <w:tc>
          <w:tcPr>
            <w:tcW w:w="7578" w:type="dxa"/>
          </w:tcPr>
          <w:p w:rsidR="00327D1D" w:rsidRPr="009B7CC9" w:rsidRDefault="00327D1D" w:rsidP="00327D1D">
            <w:pPr>
              <w:pStyle w:val="Default"/>
              <w:jc w:val="both"/>
              <w:rPr>
                <w:rFonts w:ascii="Rockwell" w:hAnsi="Rockwell" w:cstheme="minorHAnsi"/>
              </w:rPr>
            </w:pPr>
            <w:r w:rsidRPr="001F4C6E">
              <w:rPr>
                <w:rFonts w:ascii="Rockwell" w:hAnsi="Rockwell" w:cstheme="minorHAnsi"/>
              </w:rPr>
              <w:t>Mohamed Mohamoud Askar</w:t>
            </w:r>
          </w:p>
        </w:tc>
      </w:tr>
      <w:tr w:rsidR="00327D1D" w:rsidRPr="009B7CC9" w:rsidTr="00AA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2001" w:type="dxa"/>
            <w:shd w:val="clear" w:color="auto" w:fill="D9D9D9" w:themeFill="background1" w:themeFillShade="D9"/>
          </w:tcPr>
          <w:p w:rsidR="00327D1D" w:rsidRPr="009B7CC9" w:rsidRDefault="00327D1D" w:rsidP="00327D1D">
            <w:pPr>
              <w:pStyle w:val="Default"/>
              <w:jc w:val="both"/>
              <w:rPr>
                <w:rFonts w:ascii="Rockwell" w:hAnsi="Rockwell" w:cstheme="minorHAnsi"/>
              </w:rPr>
            </w:pPr>
            <w:r w:rsidRPr="009B7CC9">
              <w:rPr>
                <w:rFonts w:ascii="Rockwell" w:hAnsi="Rockwell" w:cstheme="minorHAnsi"/>
                <w:b/>
                <w:bCs/>
              </w:rPr>
              <w:t>E-mail</w:t>
            </w:r>
          </w:p>
        </w:tc>
        <w:tc>
          <w:tcPr>
            <w:tcW w:w="7575" w:type="dxa"/>
          </w:tcPr>
          <w:p w:rsidR="00327D1D" w:rsidRPr="009B7CC9" w:rsidRDefault="00327D1D" w:rsidP="00327D1D">
            <w:pPr>
              <w:pStyle w:val="Default"/>
              <w:jc w:val="both"/>
              <w:rPr>
                <w:rFonts w:ascii="Rockwell" w:hAnsi="Rockwell" w:cstheme="minorHAnsi"/>
              </w:rPr>
            </w:pPr>
            <w:r w:rsidRPr="009B7CC9">
              <w:rPr>
                <w:rFonts w:ascii="Rockwell" w:hAnsi="Rockwell" w:cstheme="minorHAnsi"/>
              </w:rPr>
              <w:t>askarmah@gmail.com</w:t>
            </w:r>
          </w:p>
        </w:tc>
      </w:tr>
      <w:tr w:rsidR="00327D1D" w:rsidRPr="009B7CC9" w:rsidTr="00AA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2001" w:type="dxa"/>
            <w:shd w:val="clear" w:color="auto" w:fill="D9D9D9" w:themeFill="background1" w:themeFillShade="D9"/>
          </w:tcPr>
          <w:p w:rsidR="00327D1D" w:rsidRPr="009B7CC9" w:rsidRDefault="00327D1D" w:rsidP="00327D1D">
            <w:pPr>
              <w:pStyle w:val="Default"/>
              <w:jc w:val="both"/>
              <w:rPr>
                <w:rFonts w:ascii="Rockwell" w:hAnsi="Rockwell" w:cstheme="minorHAnsi"/>
              </w:rPr>
            </w:pPr>
            <w:r w:rsidRPr="009B7CC9">
              <w:rPr>
                <w:rFonts w:ascii="Rockwell" w:hAnsi="Rockwell" w:cstheme="minorHAnsi"/>
                <w:b/>
              </w:rPr>
              <w:t>T</w:t>
            </w:r>
            <w:r w:rsidRPr="009B7CC9">
              <w:rPr>
                <w:rFonts w:ascii="Rockwell" w:hAnsi="Rockwell" w:cstheme="minorHAnsi"/>
                <w:b/>
                <w:bCs/>
              </w:rPr>
              <w:t>elephone</w:t>
            </w:r>
          </w:p>
        </w:tc>
        <w:tc>
          <w:tcPr>
            <w:tcW w:w="7575" w:type="dxa"/>
          </w:tcPr>
          <w:p w:rsidR="00327D1D" w:rsidRPr="009B7CC9" w:rsidRDefault="00327D1D" w:rsidP="00327D1D">
            <w:pPr>
              <w:pStyle w:val="Default"/>
              <w:jc w:val="both"/>
              <w:rPr>
                <w:rFonts w:ascii="Rockwell" w:hAnsi="Rockwell" w:cstheme="minorHAnsi"/>
              </w:rPr>
            </w:pPr>
            <w:r w:rsidRPr="009B7CC9">
              <w:rPr>
                <w:rFonts w:ascii="Rockwell" w:hAnsi="Rockwell" w:cstheme="minorHAnsi"/>
              </w:rPr>
              <w:t>+252-2-63-4465232</w:t>
            </w:r>
          </w:p>
        </w:tc>
      </w:tr>
      <w:tr w:rsidR="00327D1D" w:rsidRPr="009B7CC9" w:rsidTr="00AA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"/>
        </w:trPr>
        <w:tc>
          <w:tcPr>
            <w:tcW w:w="2001" w:type="dxa"/>
            <w:shd w:val="clear" w:color="auto" w:fill="D9D9D9" w:themeFill="background1" w:themeFillShade="D9"/>
          </w:tcPr>
          <w:p w:rsidR="00327D1D" w:rsidRPr="009B7CC9" w:rsidRDefault="001D53AD" w:rsidP="001D53AD">
            <w:pPr>
              <w:pStyle w:val="Default"/>
              <w:jc w:val="both"/>
              <w:rPr>
                <w:rFonts w:ascii="Rockwell" w:hAnsi="Rockwell" w:cstheme="minorHAnsi"/>
              </w:rPr>
            </w:pPr>
            <w:r w:rsidRPr="009B7CC9">
              <w:rPr>
                <w:rFonts w:ascii="Rockwell" w:hAnsi="Rockwell" w:cstheme="minorHAnsi"/>
                <w:b/>
                <w:bCs/>
              </w:rPr>
              <w:t>Address</w:t>
            </w:r>
          </w:p>
        </w:tc>
        <w:tc>
          <w:tcPr>
            <w:tcW w:w="7575" w:type="dxa"/>
          </w:tcPr>
          <w:p w:rsidR="00327D1D" w:rsidRPr="009B7CC9" w:rsidRDefault="00F9765D" w:rsidP="00F9765D">
            <w:pPr>
              <w:pStyle w:val="Default"/>
              <w:jc w:val="both"/>
              <w:rPr>
                <w:rFonts w:ascii="Rockwell" w:hAnsi="Rockwell" w:cstheme="minorHAnsi"/>
              </w:rPr>
            </w:pPr>
            <w:r w:rsidRPr="009B7CC9">
              <w:rPr>
                <w:rFonts w:ascii="Rockwell" w:hAnsi="Rockwell" w:cstheme="minorHAnsi"/>
              </w:rPr>
              <w:t>Idaacadda, 26-June, Hargeisa - Somaliland</w:t>
            </w:r>
          </w:p>
        </w:tc>
      </w:tr>
      <w:tr w:rsidR="00327D1D" w:rsidRPr="009B7CC9" w:rsidTr="00AA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"/>
        </w:trPr>
        <w:tc>
          <w:tcPr>
            <w:tcW w:w="2001" w:type="dxa"/>
            <w:shd w:val="clear" w:color="auto" w:fill="D9D9D9" w:themeFill="background1" w:themeFillShade="D9"/>
          </w:tcPr>
          <w:p w:rsidR="00327D1D" w:rsidRPr="009B7CC9" w:rsidRDefault="00E842F8" w:rsidP="00E842F8">
            <w:pPr>
              <w:pStyle w:val="Default"/>
              <w:jc w:val="both"/>
              <w:rPr>
                <w:rFonts w:ascii="Rockwell" w:hAnsi="Rockwell" w:cstheme="minorHAnsi"/>
              </w:rPr>
            </w:pPr>
            <w:r w:rsidRPr="009B7CC9">
              <w:rPr>
                <w:rFonts w:ascii="Rockwell" w:hAnsi="Rockwell" w:cstheme="minorHAnsi"/>
                <w:b/>
                <w:bCs/>
              </w:rPr>
              <w:t>Nationality</w:t>
            </w:r>
            <w:r w:rsidRPr="009B7CC9">
              <w:rPr>
                <w:rFonts w:ascii="Rockwell" w:hAnsi="Rockwell" w:cstheme="minorHAnsi"/>
                <w:b/>
                <w:bCs/>
              </w:rPr>
              <w:tab/>
            </w:r>
          </w:p>
        </w:tc>
        <w:tc>
          <w:tcPr>
            <w:tcW w:w="7575" w:type="dxa"/>
          </w:tcPr>
          <w:p w:rsidR="00327D1D" w:rsidRPr="009B7CC9" w:rsidRDefault="00E842F8" w:rsidP="00E842F8">
            <w:pPr>
              <w:pStyle w:val="Default"/>
              <w:jc w:val="both"/>
              <w:rPr>
                <w:rFonts w:ascii="Rockwell" w:hAnsi="Rockwell" w:cstheme="minorHAnsi"/>
              </w:rPr>
            </w:pPr>
            <w:r w:rsidRPr="009B7CC9">
              <w:rPr>
                <w:rFonts w:ascii="Rockwell" w:hAnsi="Rockwell" w:cstheme="minorHAnsi"/>
              </w:rPr>
              <w:t>Somali</w:t>
            </w:r>
          </w:p>
        </w:tc>
      </w:tr>
      <w:tr w:rsidR="00327D1D" w:rsidRPr="009B7CC9" w:rsidTr="00AA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1"/>
        </w:trPr>
        <w:tc>
          <w:tcPr>
            <w:tcW w:w="2001" w:type="dxa"/>
            <w:shd w:val="clear" w:color="auto" w:fill="D9D9D9" w:themeFill="background1" w:themeFillShade="D9"/>
          </w:tcPr>
          <w:p w:rsidR="00327D1D" w:rsidRPr="009B7CC9" w:rsidRDefault="00E842F8" w:rsidP="00E842F8">
            <w:pPr>
              <w:pStyle w:val="Default"/>
              <w:jc w:val="both"/>
              <w:rPr>
                <w:rFonts w:ascii="Rockwell" w:hAnsi="Rockwell" w:cstheme="minorHAnsi"/>
              </w:rPr>
            </w:pPr>
            <w:r w:rsidRPr="009B7CC9">
              <w:rPr>
                <w:rFonts w:ascii="Rockwell" w:hAnsi="Rockwell" w:cstheme="minorHAnsi"/>
                <w:b/>
                <w:bCs/>
              </w:rPr>
              <w:t>Date of Birth</w:t>
            </w:r>
          </w:p>
        </w:tc>
        <w:tc>
          <w:tcPr>
            <w:tcW w:w="7575" w:type="dxa"/>
          </w:tcPr>
          <w:p w:rsidR="00327D1D" w:rsidRPr="009B7CC9" w:rsidRDefault="00D00FEF" w:rsidP="00D00FEF">
            <w:pPr>
              <w:pStyle w:val="Default"/>
              <w:jc w:val="both"/>
              <w:rPr>
                <w:rFonts w:ascii="Rockwell" w:hAnsi="Rockwell" w:cstheme="minorHAnsi"/>
              </w:rPr>
            </w:pPr>
            <w:r w:rsidRPr="009B7CC9">
              <w:rPr>
                <w:rFonts w:ascii="Rockwell" w:hAnsi="Rockwell" w:cstheme="minorHAnsi"/>
              </w:rPr>
              <w:t>04-Mar-1981</w:t>
            </w:r>
          </w:p>
        </w:tc>
      </w:tr>
    </w:tbl>
    <w:p w:rsidR="00441B2E" w:rsidRPr="009B7CC9" w:rsidRDefault="000563E4" w:rsidP="00327D1D">
      <w:pPr>
        <w:pStyle w:val="Default"/>
        <w:spacing w:line="360" w:lineRule="auto"/>
        <w:jc w:val="both"/>
        <w:rPr>
          <w:rFonts w:ascii="Rockwell" w:hAnsi="Rockwell" w:cstheme="minorHAnsi"/>
        </w:rPr>
      </w:pPr>
      <w:r w:rsidRPr="009B7CC9">
        <w:rPr>
          <w:rFonts w:ascii="Rockwell" w:hAnsi="Rockwell" w:cstheme="minorHAnsi"/>
        </w:rPr>
        <w:tab/>
        <w:t xml:space="preserve">             </w:t>
      </w:r>
      <w:r w:rsidR="00F078AC" w:rsidRPr="009B7CC9">
        <w:rPr>
          <w:rFonts w:ascii="Rockwell" w:hAnsi="Rockwell" w:cstheme="minorHAnsi"/>
        </w:rPr>
        <w:t xml:space="preserve"> </w:t>
      </w:r>
    </w:p>
    <w:p w:rsidR="00441B2E" w:rsidRPr="009B7CC9" w:rsidRDefault="00441B2E" w:rsidP="00327D1D">
      <w:pPr>
        <w:pStyle w:val="Default"/>
        <w:spacing w:line="360" w:lineRule="auto"/>
        <w:jc w:val="both"/>
        <w:rPr>
          <w:rFonts w:ascii="Rockwell" w:hAnsi="Rockwell" w:cstheme="minorHAnsi"/>
        </w:rPr>
      </w:pPr>
      <w:r w:rsidRPr="009B7CC9">
        <w:rPr>
          <w:rFonts w:ascii="Rockwell" w:hAnsi="Rockwell" w:cstheme="minorHAnsi"/>
          <w:b/>
          <w:bCs/>
        </w:rPr>
        <w:t xml:space="preserve">   </w:t>
      </w:r>
      <w:r w:rsidRPr="009B7CC9">
        <w:rPr>
          <w:rFonts w:ascii="Rockwell" w:hAnsi="Rockwell" w:cstheme="minorHAnsi"/>
          <w:b/>
          <w:bCs/>
        </w:rPr>
        <w:tab/>
      </w:r>
      <w:r w:rsidRPr="009B7CC9">
        <w:rPr>
          <w:rFonts w:ascii="Rockwell" w:hAnsi="Rockwell" w:cstheme="minorHAnsi"/>
          <w:b/>
          <w:bCs/>
        </w:rPr>
        <w:tab/>
      </w:r>
      <w:r w:rsidR="000563E4" w:rsidRPr="009B7CC9">
        <w:rPr>
          <w:rFonts w:ascii="Rockwell" w:hAnsi="Rockwell" w:cstheme="minorHAnsi"/>
          <w:b/>
          <w:bCs/>
        </w:rPr>
        <w:t xml:space="preserve">   </w:t>
      </w:r>
      <w:r w:rsidR="00F078AC" w:rsidRPr="009B7CC9">
        <w:rPr>
          <w:rFonts w:ascii="Rockwell" w:hAnsi="Rockwell" w:cstheme="minorHAnsi"/>
          <w:b/>
          <w:bCs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28"/>
        <w:gridCol w:w="6948"/>
      </w:tblGrid>
      <w:tr w:rsidR="00C7063E" w:rsidRPr="009B7CC9" w:rsidTr="00AA239A">
        <w:tc>
          <w:tcPr>
            <w:tcW w:w="2628" w:type="dxa"/>
            <w:shd w:val="clear" w:color="auto" w:fill="D9D9D9" w:themeFill="background1" w:themeFillShade="D9"/>
          </w:tcPr>
          <w:p w:rsidR="00C7063E" w:rsidRPr="009B7CC9" w:rsidRDefault="00C7063E" w:rsidP="00C7063E">
            <w:pPr>
              <w:pStyle w:val="Default"/>
              <w:spacing w:line="360" w:lineRule="auto"/>
              <w:jc w:val="both"/>
              <w:rPr>
                <w:rFonts w:ascii="Rockwell" w:hAnsi="Rockwell" w:cstheme="minorHAnsi"/>
                <w:b/>
                <w:bCs/>
              </w:rPr>
            </w:pPr>
            <w:r w:rsidRPr="009B7CC9">
              <w:rPr>
                <w:rFonts w:ascii="Rockwell" w:hAnsi="Rockwell" w:cstheme="minorHAnsi"/>
                <w:b/>
                <w:bCs/>
              </w:rPr>
              <w:t>Work Objectives</w:t>
            </w:r>
          </w:p>
        </w:tc>
        <w:tc>
          <w:tcPr>
            <w:tcW w:w="6948" w:type="dxa"/>
          </w:tcPr>
          <w:p w:rsidR="00C7063E" w:rsidRPr="009B7CC9" w:rsidRDefault="00C7063E" w:rsidP="00C7063E">
            <w:pPr>
              <w:pStyle w:val="Default"/>
              <w:spacing w:line="360" w:lineRule="auto"/>
              <w:jc w:val="both"/>
              <w:rPr>
                <w:rFonts w:ascii="Rockwell" w:hAnsi="Rockwell" w:cstheme="minorHAnsi"/>
              </w:rPr>
            </w:pPr>
            <w:r w:rsidRPr="009B7CC9">
              <w:rPr>
                <w:rFonts w:ascii="Rockwell" w:hAnsi="Rockwell" w:cstheme="minorHAnsi"/>
              </w:rPr>
              <w:t xml:space="preserve">Fast and efficient translation services, delivery before   or on deadline. </w:t>
            </w:r>
          </w:p>
          <w:p w:rsidR="00C7063E" w:rsidRPr="009B7CC9" w:rsidRDefault="00C7063E" w:rsidP="00C7063E">
            <w:pPr>
              <w:pStyle w:val="Default"/>
              <w:spacing w:line="360" w:lineRule="auto"/>
              <w:jc w:val="both"/>
              <w:rPr>
                <w:rFonts w:ascii="Rockwell" w:hAnsi="Rockwell" w:cstheme="minorHAnsi"/>
                <w:b/>
                <w:bCs/>
              </w:rPr>
            </w:pPr>
            <w:r w:rsidRPr="009B7CC9">
              <w:rPr>
                <w:rFonts w:ascii="Rockwell" w:hAnsi="Rockwell" w:cstheme="minorHAnsi"/>
              </w:rPr>
              <w:t>Always satisfied customers.</w:t>
            </w:r>
          </w:p>
        </w:tc>
      </w:tr>
    </w:tbl>
    <w:p w:rsidR="00C7063E" w:rsidRPr="009B7CC9" w:rsidRDefault="00441B2E" w:rsidP="00C7063E">
      <w:pPr>
        <w:pStyle w:val="Default"/>
        <w:spacing w:line="360" w:lineRule="auto"/>
        <w:jc w:val="both"/>
        <w:rPr>
          <w:rFonts w:ascii="Rockwell" w:hAnsi="Rockwell" w:cstheme="minorHAnsi"/>
        </w:rPr>
      </w:pPr>
      <w:r w:rsidRPr="009B7CC9">
        <w:rPr>
          <w:rFonts w:ascii="Rockwell" w:hAnsi="Rockwell" w:cstheme="minorHAnsi"/>
          <w:b/>
          <w:bCs/>
        </w:rPr>
        <w:t xml:space="preserve">           </w:t>
      </w:r>
    </w:p>
    <w:tbl>
      <w:tblPr>
        <w:tblStyle w:val="TableGrid"/>
        <w:tblW w:w="0" w:type="auto"/>
        <w:tblLook w:val="04A0"/>
      </w:tblPr>
      <w:tblGrid>
        <w:gridCol w:w="2718"/>
        <w:gridCol w:w="6858"/>
      </w:tblGrid>
      <w:tr w:rsidR="00C7063E" w:rsidRPr="009B7CC9" w:rsidTr="00AA239A">
        <w:tc>
          <w:tcPr>
            <w:tcW w:w="2718" w:type="dxa"/>
            <w:shd w:val="clear" w:color="auto" w:fill="D9D9D9" w:themeFill="background1" w:themeFillShade="D9"/>
          </w:tcPr>
          <w:p w:rsidR="00C7063E" w:rsidRPr="009B7CC9" w:rsidRDefault="00C7063E" w:rsidP="00F078AC">
            <w:pPr>
              <w:spacing w:line="360" w:lineRule="auto"/>
              <w:jc w:val="both"/>
              <w:rPr>
                <w:rFonts w:ascii="Rockwell" w:hAnsi="Rockwell" w:cstheme="minorHAnsi"/>
                <w:sz w:val="24"/>
                <w:szCs w:val="24"/>
              </w:rPr>
            </w:pPr>
            <w:r w:rsidRPr="009B7CC9">
              <w:rPr>
                <w:rFonts w:ascii="Rockwell" w:hAnsi="Rockwell" w:cstheme="minorHAnsi"/>
                <w:b/>
                <w:bCs/>
              </w:rPr>
              <w:t>Mother Tongue</w:t>
            </w:r>
          </w:p>
        </w:tc>
        <w:tc>
          <w:tcPr>
            <w:tcW w:w="6858" w:type="dxa"/>
          </w:tcPr>
          <w:p w:rsidR="00C7063E" w:rsidRPr="009B7CC9" w:rsidRDefault="00C7063E" w:rsidP="00F078AC">
            <w:pPr>
              <w:spacing w:line="360" w:lineRule="auto"/>
              <w:jc w:val="both"/>
              <w:rPr>
                <w:rFonts w:ascii="Rockwell" w:hAnsi="Rockwell" w:cstheme="minorHAnsi"/>
                <w:sz w:val="24"/>
                <w:szCs w:val="24"/>
              </w:rPr>
            </w:pPr>
            <w:r w:rsidRPr="009B7CC9">
              <w:rPr>
                <w:rFonts w:ascii="Rockwell" w:hAnsi="Rockwell" w:cstheme="minorHAnsi"/>
              </w:rPr>
              <w:t>Somali</w:t>
            </w:r>
          </w:p>
        </w:tc>
      </w:tr>
      <w:tr w:rsidR="00C7063E" w:rsidRPr="009B7CC9" w:rsidTr="00AA239A">
        <w:tc>
          <w:tcPr>
            <w:tcW w:w="2718" w:type="dxa"/>
            <w:shd w:val="clear" w:color="auto" w:fill="D9D9D9" w:themeFill="background1" w:themeFillShade="D9"/>
          </w:tcPr>
          <w:p w:rsidR="00C7063E" w:rsidRPr="009B7CC9" w:rsidRDefault="00C7063E" w:rsidP="00F078AC">
            <w:pPr>
              <w:spacing w:line="360" w:lineRule="auto"/>
              <w:jc w:val="both"/>
              <w:rPr>
                <w:rFonts w:ascii="Rockwell" w:hAnsi="Rockwell" w:cstheme="minorHAnsi"/>
                <w:sz w:val="24"/>
                <w:szCs w:val="24"/>
              </w:rPr>
            </w:pPr>
            <w:r w:rsidRPr="009B7CC9">
              <w:rPr>
                <w:rFonts w:ascii="Rockwell" w:hAnsi="Rockwell" w:cstheme="minorHAnsi"/>
                <w:b/>
                <w:bCs/>
              </w:rPr>
              <w:t>Translation language</w:t>
            </w:r>
          </w:p>
        </w:tc>
        <w:tc>
          <w:tcPr>
            <w:tcW w:w="6858" w:type="dxa"/>
          </w:tcPr>
          <w:p w:rsidR="00C7063E" w:rsidRPr="009B7CC9" w:rsidRDefault="00C7063E" w:rsidP="008E4F6A">
            <w:pPr>
              <w:spacing w:line="360" w:lineRule="auto"/>
              <w:jc w:val="both"/>
              <w:rPr>
                <w:rFonts w:ascii="Rockwell" w:hAnsi="Rockwell" w:cstheme="minorHAnsi"/>
                <w:sz w:val="24"/>
                <w:szCs w:val="24"/>
              </w:rPr>
            </w:pPr>
            <w:r w:rsidRPr="009B7CC9">
              <w:rPr>
                <w:rFonts w:ascii="Rockwell" w:hAnsi="Rockwell" w:cstheme="minorHAnsi"/>
              </w:rPr>
              <w:t>English</w:t>
            </w:r>
            <w:r w:rsidR="008E4F6A">
              <w:rPr>
                <w:rFonts w:ascii="Rockwell" w:hAnsi="Rockwell" w:cstheme="minorHAnsi"/>
              </w:rPr>
              <w:t>&lt;&gt;</w:t>
            </w:r>
            <w:r w:rsidRPr="009B7CC9">
              <w:rPr>
                <w:rFonts w:ascii="Rockwell" w:hAnsi="Rockwell" w:cstheme="minorHAnsi"/>
              </w:rPr>
              <w:t xml:space="preserve"> Somali</w:t>
            </w:r>
          </w:p>
        </w:tc>
      </w:tr>
    </w:tbl>
    <w:p w:rsidR="00017F12" w:rsidRPr="009B7CC9" w:rsidRDefault="00017F12" w:rsidP="00F078AC">
      <w:pPr>
        <w:spacing w:line="360" w:lineRule="auto"/>
        <w:jc w:val="both"/>
        <w:rPr>
          <w:rFonts w:ascii="Rockwell" w:hAnsi="Rockwell"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48"/>
        <w:gridCol w:w="7128"/>
      </w:tblGrid>
      <w:tr w:rsidR="00C7063E" w:rsidRPr="009B7CC9" w:rsidTr="00AA239A">
        <w:tc>
          <w:tcPr>
            <w:tcW w:w="2448" w:type="dxa"/>
            <w:shd w:val="clear" w:color="auto" w:fill="D9D9D9" w:themeFill="background1" w:themeFillShade="D9"/>
          </w:tcPr>
          <w:p w:rsidR="00C7063E" w:rsidRPr="009B7CC9" w:rsidRDefault="00C7063E" w:rsidP="00D53764">
            <w:pPr>
              <w:spacing w:line="360" w:lineRule="auto"/>
              <w:jc w:val="both"/>
              <w:rPr>
                <w:rFonts w:ascii="Rockwell" w:hAnsi="Rockwell" w:cstheme="minorHAnsi"/>
                <w:sz w:val="24"/>
                <w:szCs w:val="24"/>
              </w:rPr>
            </w:pPr>
            <w:r w:rsidRPr="009B7CC9">
              <w:rPr>
                <w:rFonts w:ascii="Rockwell" w:hAnsi="Rockwell" w:cstheme="minorHAnsi"/>
                <w:b/>
                <w:sz w:val="24"/>
                <w:szCs w:val="24"/>
              </w:rPr>
              <w:t>Major Projects</w:t>
            </w:r>
          </w:p>
        </w:tc>
        <w:tc>
          <w:tcPr>
            <w:tcW w:w="7128" w:type="dxa"/>
          </w:tcPr>
          <w:p w:rsidR="00C7063E" w:rsidRPr="009B7CC9" w:rsidRDefault="00C7063E" w:rsidP="00D53764">
            <w:pPr>
              <w:spacing w:line="360" w:lineRule="auto"/>
              <w:jc w:val="both"/>
              <w:rPr>
                <w:rFonts w:ascii="Rockwell" w:hAnsi="Rockwell" w:cstheme="minorHAnsi"/>
                <w:sz w:val="24"/>
                <w:szCs w:val="24"/>
              </w:rPr>
            </w:pPr>
            <w:r w:rsidRPr="009B7CC9">
              <w:rPr>
                <w:rFonts w:ascii="Rockwell" w:hAnsi="Rockwell" w:cstheme="minorHAnsi"/>
                <w:sz w:val="24"/>
                <w:szCs w:val="24"/>
              </w:rPr>
              <w:t>October 2013: Somali New Deal (17,000 words)</w:t>
            </w:r>
          </w:p>
        </w:tc>
      </w:tr>
      <w:tr w:rsidR="00D53764" w:rsidRPr="009B7CC9" w:rsidTr="00D53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2448" w:type="dxa"/>
          <w:trHeight w:val="439"/>
        </w:trPr>
        <w:tc>
          <w:tcPr>
            <w:tcW w:w="7128" w:type="dxa"/>
          </w:tcPr>
          <w:p w:rsidR="00D53764" w:rsidRPr="009B7CC9" w:rsidRDefault="00D53764" w:rsidP="00D53764">
            <w:pPr>
              <w:spacing w:line="360" w:lineRule="auto"/>
              <w:jc w:val="both"/>
              <w:rPr>
                <w:rFonts w:ascii="Rockwell" w:hAnsi="Rockwell" w:cstheme="minorHAnsi"/>
                <w:sz w:val="24"/>
                <w:szCs w:val="24"/>
              </w:rPr>
            </w:pPr>
            <w:r w:rsidRPr="009B7CC9">
              <w:rPr>
                <w:rFonts w:ascii="Rockwell" w:hAnsi="Rockwell" w:cstheme="minorHAnsi"/>
                <w:sz w:val="24"/>
                <w:szCs w:val="24"/>
              </w:rPr>
              <w:t>Jan 2014: Workers’ Rights Manual (30,000 words)</w:t>
            </w:r>
          </w:p>
        </w:tc>
      </w:tr>
      <w:tr w:rsidR="00D53764" w:rsidRPr="009B7CC9" w:rsidTr="00D53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2448" w:type="dxa"/>
          <w:trHeight w:val="333"/>
        </w:trPr>
        <w:tc>
          <w:tcPr>
            <w:tcW w:w="7128" w:type="dxa"/>
          </w:tcPr>
          <w:p w:rsidR="00D53764" w:rsidRPr="009B7CC9" w:rsidRDefault="00D53764" w:rsidP="00376DB4">
            <w:pPr>
              <w:pStyle w:val="Default"/>
              <w:spacing w:line="360" w:lineRule="auto"/>
              <w:jc w:val="both"/>
              <w:rPr>
                <w:rFonts w:ascii="Rockwell" w:hAnsi="Rockwell" w:cstheme="minorHAnsi"/>
              </w:rPr>
            </w:pPr>
            <w:r w:rsidRPr="009B7CC9">
              <w:rPr>
                <w:rFonts w:ascii="Rockwell" w:hAnsi="Rockwell" w:cstheme="minorHAnsi"/>
              </w:rPr>
              <w:t>S</w:t>
            </w:r>
            <w:r w:rsidR="00376DB4">
              <w:rPr>
                <w:rFonts w:ascii="Rockwell" w:hAnsi="Rockwell" w:cstheme="minorHAnsi"/>
              </w:rPr>
              <w:t>ept 2014: RPC Handbook (18,000)</w:t>
            </w:r>
            <w:r w:rsidRPr="009B7CC9">
              <w:rPr>
                <w:rFonts w:ascii="Rockwell" w:hAnsi="Rockwell" w:cstheme="minorHAnsi"/>
              </w:rPr>
              <w:t>.</w:t>
            </w:r>
          </w:p>
        </w:tc>
      </w:tr>
      <w:tr w:rsidR="00D53764" w:rsidRPr="009B7CC9" w:rsidTr="00D53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2448" w:type="dxa"/>
          <w:trHeight w:val="215"/>
        </w:trPr>
        <w:tc>
          <w:tcPr>
            <w:tcW w:w="7128" w:type="dxa"/>
          </w:tcPr>
          <w:p w:rsidR="00D53764" w:rsidRPr="009B7CC9" w:rsidRDefault="00D53764" w:rsidP="00D53764">
            <w:pPr>
              <w:pStyle w:val="Default"/>
              <w:spacing w:line="360" w:lineRule="auto"/>
              <w:jc w:val="both"/>
              <w:rPr>
                <w:rFonts w:ascii="Rockwell" w:hAnsi="Rockwell" w:cstheme="minorHAnsi"/>
              </w:rPr>
            </w:pPr>
            <w:r w:rsidRPr="009B7CC9">
              <w:rPr>
                <w:rFonts w:ascii="Rockwell" w:hAnsi="Rockwell" w:cstheme="minorHAnsi"/>
              </w:rPr>
              <w:t xml:space="preserve">Oct 2016: </w:t>
            </w:r>
            <w:hyperlink r:id="rId7" w:anchor="288740699" w:history="1">
              <w:r w:rsidRPr="009B7CC9">
                <w:rPr>
                  <w:rStyle w:val="Hyperlink"/>
                  <w:rFonts w:ascii="Rockwell" w:hAnsi="Rockwell" w:cstheme="minorHAnsi"/>
                </w:rPr>
                <w:t>https://www.matecat.com/translate/15405325/en-US-id-ID/493028-f242163f59e5#288740699</w:t>
              </w:r>
            </w:hyperlink>
          </w:p>
        </w:tc>
      </w:tr>
      <w:tr w:rsidR="00D53764" w:rsidRPr="009B7CC9" w:rsidTr="00D53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2448" w:type="dxa"/>
          <w:trHeight w:val="215"/>
        </w:trPr>
        <w:tc>
          <w:tcPr>
            <w:tcW w:w="7128" w:type="dxa"/>
          </w:tcPr>
          <w:p w:rsidR="00D53764" w:rsidRPr="009B7CC9" w:rsidRDefault="00D53764" w:rsidP="00D53764">
            <w:pPr>
              <w:pStyle w:val="Default"/>
              <w:spacing w:line="360" w:lineRule="auto"/>
              <w:jc w:val="both"/>
              <w:rPr>
                <w:rFonts w:ascii="Rockwell" w:hAnsi="Rockwell" w:cstheme="minorHAnsi"/>
              </w:rPr>
            </w:pPr>
            <w:r w:rsidRPr="009B7CC9">
              <w:rPr>
                <w:rFonts w:ascii="Rockwell" w:hAnsi="Rockwell" w:cstheme="minorHAnsi"/>
              </w:rPr>
              <w:t>There are hundreds of other big, medium and small size projects which I did.</w:t>
            </w:r>
          </w:p>
        </w:tc>
      </w:tr>
    </w:tbl>
    <w:p w:rsidR="007D2D9E" w:rsidRPr="009B7CC9" w:rsidRDefault="00441B2E" w:rsidP="00D53764">
      <w:pPr>
        <w:pStyle w:val="Default"/>
        <w:spacing w:line="360" w:lineRule="auto"/>
        <w:jc w:val="both"/>
        <w:rPr>
          <w:rFonts w:ascii="Rockwell" w:hAnsi="Rockwell" w:cstheme="minorHAnsi"/>
        </w:rPr>
      </w:pPr>
      <w:r w:rsidRPr="009B7CC9">
        <w:rPr>
          <w:rFonts w:ascii="Rockwell" w:hAnsi="Rockwell" w:cstheme="minorHAnsi"/>
          <w:b/>
          <w:bCs/>
        </w:rPr>
        <w:tab/>
        <w:t xml:space="preserve"> </w:t>
      </w:r>
      <w:r w:rsidR="00C02A82" w:rsidRPr="009B7CC9">
        <w:rPr>
          <w:rFonts w:ascii="Rockwell" w:hAnsi="Rockwell" w:cstheme="minorHAnsi"/>
          <w:b/>
          <w:bCs/>
        </w:rPr>
        <w:tab/>
      </w:r>
      <w:r w:rsidR="00C02A82" w:rsidRPr="009B7CC9">
        <w:rPr>
          <w:rFonts w:ascii="Rockwell" w:hAnsi="Rockwell" w:cstheme="minorHAnsi"/>
          <w:b/>
          <w:bCs/>
        </w:rPr>
        <w:tab/>
      </w:r>
      <w:r w:rsidR="00802703" w:rsidRPr="009B7CC9">
        <w:rPr>
          <w:rFonts w:ascii="Rockwell" w:hAnsi="Rockwell" w:cstheme="minorHAnsi"/>
          <w:b/>
          <w:bCs/>
        </w:rPr>
        <w:t xml:space="preserve">   </w:t>
      </w:r>
      <w:r w:rsidRPr="009B7CC9">
        <w:rPr>
          <w:rFonts w:ascii="Rockwell" w:hAnsi="Rockwell" w:cstheme="minorHAnsi"/>
          <w:b/>
          <w:bCs/>
        </w:rPr>
        <w:t xml:space="preserve">  </w:t>
      </w:r>
      <w:r w:rsidR="00C02A82" w:rsidRPr="009B7CC9">
        <w:rPr>
          <w:rFonts w:ascii="Rockwell" w:hAnsi="Rockwell" w:cstheme="minorHAnsi"/>
          <w:b/>
          <w:bCs/>
        </w:rPr>
        <w:tab/>
      </w:r>
      <w:r w:rsidR="00C02A82" w:rsidRPr="009B7CC9">
        <w:rPr>
          <w:rFonts w:ascii="Rockwell" w:hAnsi="Rockwell" w:cstheme="minorHAnsi"/>
          <w:b/>
          <w:bCs/>
        </w:rPr>
        <w:tab/>
      </w:r>
      <w:r w:rsidR="00C02A82" w:rsidRPr="009B7CC9">
        <w:rPr>
          <w:rFonts w:ascii="Rockwell" w:hAnsi="Rockwell" w:cstheme="minorHAnsi"/>
          <w:b/>
          <w:bCs/>
        </w:rPr>
        <w:tab/>
      </w:r>
      <w:r w:rsidRPr="009B7CC9">
        <w:rPr>
          <w:rFonts w:ascii="Rockwell" w:hAnsi="Rockwell" w:cstheme="minorHAnsi"/>
          <w:b/>
          <w:bCs/>
        </w:rPr>
        <w:t xml:space="preserve"> </w:t>
      </w:r>
    </w:p>
    <w:p w:rsidR="00DD63F1" w:rsidRPr="009B7CC9" w:rsidRDefault="00DD63F1" w:rsidP="00D53764">
      <w:pPr>
        <w:pStyle w:val="ListParagraph"/>
        <w:spacing w:line="360" w:lineRule="auto"/>
        <w:ind w:left="3870"/>
        <w:jc w:val="both"/>
        <w:rPr>
          <w:rFonts w:ascii="Rockwell" w:hAnsi="Rockwell" w:cstheme="minorHAnsi"/>
          <w:sz w:val="24"/>
          <w:szCs w:val="24"/>
        </w:rPr>
      </w:pPr>
    </w:p>
    <w:p w:rsidR="00E9195F" w:rsidRPr="009B7CC9" w:rsidRDefault="00E9195F" w:rsidP="00D53764">
      <w:pPr>
        <w:pStyle w:val="ListParagraph"/>
        <w:spacing w:line="360" w:lineRule="auto"/>
        <w:ind w:left="3870"/>
        <w:jc w:val="both"/>
        <w:rPr>
          <w:rFonts w:ascii="Rockwell" w:hAnsi="Rockwell" w:cstheme="minorHAnsi"/>
          <w:sz w:val="24"/>
          <w:szCs w:val="24"/>
        </w:rPr>
      </w:pPr>
    </w:p>
    <w:p w:rsidR="00A354A2" w:rsidRPr="009B7CC9" w:rsidRDefault="00A354A2" w:rsidP="00D53764">
      <w:pPr>
        <w:pStyle w:val="ListParagraph"/>
        <w:ind w:left="3870"/>
        <w:rPr>
          <w:rFonts w:ascii="Rockwell" w:hAnsi="Rockwell" w:cstheme="minorHAnsi"/>
        </w:rPr>
      </w:pPr>
    </w:p>
    <w:p w:rsidR="009F0F59" w:rsidRPr="009B7CC9" w:rsidRDefault="009F0F59" w:rsidP="00F078AC">
      <w:pPr>
        <w:pStyle w:val="ListParagraph"/>
        <w:spacing w:line="360" w:lineRule="auto"/>
        <w:ind w:left="3870"/>
        <w:jc w:val="both"/>
        <w:rPr>
          <w:rFonts w:ascii="Rockwell" w:hAnsi="Rockwell" w:cstheme="minorHAnsi"/>
          <w:sz w:val="24"/>
          <w:szCs w:val="24"/>
        </w:rPr>
      </w:pPr>
    </w:p>
    <w:p w:rsidR="00764A59" w:rsidRPr="009B7CC9" w:rsidRDefault="00764A59" w:rsidP="00D53764">
      <w:pPr>
        <w:pStyle w:val="ListParagraph"/>
        <w:spacing w:line="360" w:lineRule="auto"/>
        <w:ind w:left="3870"/>
        <w:jc w:val="both"/>
        <w:rPr>
          <w:rFonts w:ascii="Rockwell" w:hAnsi="Rockwell" w:cstheme="minorHAnsi"/>
          <w:sz w:val="24"/>
          <w:szCs w:val="24"/>
        </w:rPr>
      </w:pPr>
    </w:p>
    <w:p w:rsidR="006C4DC0" w:rsidRDefault="006C4DC0" w:rsidP="00F078AC">
      <w:pPr>
        <w:spacing w:line="360" w:lineRule="auto"/>
        <w:jc w:val="both"/>
        <w:rPr>
          <w:rFonts w:ascii="Rockwell" w:hAnsi="Rockwell" w:cstheme="minorHAnsi"/>
          <w:b/>
          <w:sz w:val="24"/>
          <w:szCs w:val="24"/>
        </w:rPr>
      </w:pPr>
    </w:p>
    <w:p w:rsidR="00A070FB" w:rsidRPr="009B7CC9" w:rsidRDefault="00A070FB" w:rsidP="00F078AC">
      <w:pPr>
        <w:spacing w:line="360" w:lineRule="auto"/>
        <w:jc w:val="both"/>
        <w:rPr>
          <w:rFonts w:ascii="Rockwell" w:hAnsi="Rockwell" w:cstheme="minorHAnsi"/>
          <w:b/>
          <w:sz w:val="24"/>
          <w:szCs w:val="24"/>
        </w:rPr>
      </w:pPr>
    </w:p>
    <w:p w:rsidR="009B7CC9" w:rsidRDefault="00E9195F" w:rsidP="009B7CC9">
      <w:pPr>
        <w:spacing w:line="360" w:lineRule="auto"/>
        <w:jc w:val="both"/>
        <w:rPr>
          <w:rFonts w:ascii="Rockwell" w:hAnsi="Rockwell" w:cstheme="minorHAnsi"/>
          <w:sz w:val="24"/>
          <w:szCs w:val="24"/>
        </w:rPr>
      </w:pPr>
      <w:r w:rsidRPr="009B7CC9">
        <w:rPr>
          <w:rFonts w:ascii="Rockwell" w:hAnsi="Rockwell" w:cstheme="minorHAnsi"/>
          <w:b/>
          <w:sz w:val="24"/>
          <w:szCs w:val="24"/>
        </w:rPr>
        <w:lastRenderedPageBreak/>
        <w:t>COMPUTER SKILLS</w:t>
      </w:r>
      <w:r w:rsidRPr="009B7CC9">
        <w:rPr>
          <w:rFonts w:ascii="Rockwell" w:hAnsi="Rockwell" w:cstheme="minorHAnsi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7128"/>
        <w:gridCol w:w="2448"/>
      </w:tblGrid>
      <w:tr w:rsidR="009B7CC9" w:rsidTr="009B7CC9">
        <w:tc>
          <w:tcPr>
            <w:tcW w:w="7128" w:type="dxa"/>
          </w:tcPr>
          <w:p w:rsidR="009B7CC9" w:rsidRDefault="009B7CC9" w:rsidP="00F078AC">
            <w:pPr>
              <w:spacing w:line="360" w:lineRule="auto"/>
              <w:jc w:val="both"/>
              <w:rPr>
                <w:rFonts w:ascii="Rockwell" w:hAnsi="Rockwell" w:cstheme="minorHAnsi"/>
                <w:sz w:val="24"/>
                <w:szCs w:val="24"/>
              </w:rPr>
            </w:pPr>
            <w:r w:rsidRPr="009B7CC9">
              <w:rPr>
                <w:rFonts w:ascii="Rockwell" w:hAnsi="Rockwell" w:cstheme="minorHAnsi"/>
                <w:sz w:val="24"/>
                <w:szCs w:val="24"/>
              </w:rPr>
              <w:t>Word</w:t>
            </w:r>
            <w:r>
              <w:rPr>
                <w:rFonts w:ascii="Rockwell" w:hAnsi="Rockwell" w:cstheme="minorHAnsi"/>
                <w:sz w:val="24"/>
                <w:szCs w:val="24"/>
              </w:rPr>
              <w:t xml:space="preserve">, </w:t>
            </w:r>
            <w:r w:rsidRPr="009B7CC9">
              <w:rPr>
                <w:rFonts w:ascii="Rockwell" w:hAnsi="Rockwell" w:cstheme="minorHAnsi"/>
                <w:sz w:val="24"/>
                <w:szCs w:val="24"/>
              </w:rPr>
              <w:t xml:space="preserve"> Excel, Powerpoint</w:t>
            </w:r>
            <w:r>
              <w:rPr>
                <w:rFonts w:ascii="Rockwell" w:hAnsi="Rockwell" w:cstheme="minorHAnsi"/>
                <w:sz w:val="24"/>
                <w:szCs w:val="24"/>
              </w:rPr>
              <w:t xml:space="preserve">, </w:t>
            </w:r>
            <w:r w:rsidR="00077F2F">
              <w:rPr>
                <w:rFonts w:ascii="Rockwell" w:hAnsi="Rockwell" w:cstheme="minorHAnsi"/>
                <w:sz w:val="24"/>
                <w:szCs w:val="24"/>
              </w:rPr>
              <w:t>PDF</w:t>
            </w:r>
          </w:p>
        </w:tc>
        <w:tc>
          <w:tcPr>
            <w:tcW w:w="2448" w:type="dxa"/>
          </w:tcPr>
          <w:p w:rsidR="009B7CC9" w:rsidRDefault="009B7CC9" w:rsidP="00F078AC">
            <w:pPr>
              <w:spacing w:line="360" w:lineRule="auto"/>
              <w:jc w:val="both"/>
              <w:rPr>
                <w:rFonts w:ascii="Rockwell" w:hAnsi="Rockwell" w:cstheme="minorHAnsi"/>
                <w:sz w:val="24"/>
                <w:szCs w:val="24"/>
              </w:rPr>
            </w:pPr>
            <w:r>
              <w:rPr>
                <w:rFonts w:ascii="Rockwell" w:hAnsi="Rockwell" w:cstheme="minorHAnsi"/>
                <w:sz w:val="24"/>
                <w:szCs w:val="24"/>
              </w:rPr>
              <w:t xml:space="preserve">Advanced </w:t>
            </w:r>
          </w:p>
        </w:tc>
      </w:tr>
      <w:tr w:rsidR="009B7CC9" w:rsidTr="009B7CC9">
        <w:tc>
          <w:tcPr>
            <w:tcW w:w="7128" w:type="dxa"/>
          </w:tcPr>
          <w:p w:rsidR="009B7CC9" w:rsidRDefault="00077F2F" w:rsidP="00A729ED">
            <w:pPr>
              <w:spacing w:line="360" w:lineRule="auto"/>
              <w:jc w:val="both"/>
              <w:rPr>
                <w:rFonts w:ascii="Rockwell" w:hAnsi="Rockwell" w:cstheme="minorHAnsi"/>
                <w:sz w:val="24"/>
                <w:szCs w:val="24"/>
              </w:rPr>
            </w:pPr>
            <w:r>
              <w:rPr>
                <w:rFonts w:ascii="Rockwell" w:hAnsi="Rockwell" w:cstheme="minorHAnsi"/>
                <w:sz w:val="24"/>
                <w:szCs w:val="24"/>
              </w:rPr>
              <w:t>MemoQ</w:t>
            </w:r>
            <w:r w:rsidR="00A729ED">
              <w:rPr>
                <w:rFonts w:ascii="Rockwell" w:hAnsi="Rockwell" w:cstheme="minorHAnsi"/>
                <w:sz w:val="24"/>
                <w:szCs w:val="24"/>
              </w:rPr>
              <w:t>,</w:t>
            </w:r>
            <w:r>
              <w:rPr>
                <w:rFonts w:ascii="Rockwell" w:hAnsi="Rockwell" w:cstheme="minorHAnsi"/>
                <w:sz w:val="24"/>
                <w:szCs w:val="24"/>
              </w:rPr>
              <w:t xml:space="preserve"> MemSource</w:t>
            </w:r>
            <w:r w:rsidR="00A729ED">
              <w:rPr>
                <w:rFonts w:ascii="Rockwell" w:hAnsi="Rockwell" w:cstheme="minorHAnsi"/>
                <w:sz w:val="24"/>
                <w:szCs w:val="24"/>
              </w:rPr>
              <w:t xml:space="preserve"> and Matecat</w:t>
            </w:r>
          </w:p>
        </w:tc>
        <w:tc>
          <w:tcPr>
            <w:tcW w:w="2448" w:type="dxa"/>
          </w:tcPr>
          <w:p w:rsidR="009B7CC9" w:rsidRDefault="009B7CC9" w:rsidP="00F078AC">
            <w:pPr>
              <w:spacing w:line="360" w:lineRule="auto"/>
              <w:jc w:val="both"/>
              <w:rPr>
                <w:rFonts w:ascii="Rockwell" w:hAnsi="Rockwell" w:cstheme="minorHAnsi"/>
                <w:sz w:val="24"/>
                <w:szCs w:val="24"/>
              </w:rPr>
            </w:pPr>
            <w:r>
              <w:rPr>
                <w:rFonts w:ascii="Rockwell" w:hAnsi="Rockwell" w:cstheme="minorHAnsi"/>
                <w:sz w:val="24"/>
                <w:szCs w:val="24"/>
              </w:rPr>
              <w:t xml:space="preserve">Intermediate </w:t>
            </w:r>
          </w:p>
        </w:tc>
      </w:tr>
      <w:tr w:rsidR="009B7CC9" w:rsidTr="009B7CC9">
        <w:tc>
          <w:tcPr>
            <w:tcW w:w="7128" w:type="dxa"/>
          </w:tcPr>
          <w:p w:rsidR="009B7CC9" w:rsidRDefault="009B7CC9" w:rsidP="00276E12">
            <w:pPr>
              <w:spacing w:line="360" w:lineRule="auto"/>
              <w:jc w:val="both"/>
              <w:rPr>
                <w:rFonts w:ascii="Rockwell" w:hAnsi="Rockwell" w:cstheme="minorHAnsi"/>
                <w:sz w:val="24"/>
                <w:szCs w:val="24"/>
              </w:rPr>
            </w:pPr>
            <w:r w:rsidRPr="009B7CC9">
              <w:rPr>
                <w:rFonts w:ascii="Rockwell" w:hAnsi="Rockwell" w:cstheme="minorHAnsi"/>
                <w:sz w:val="24"/>
                <w:szCs w:val="24"/>
              </w:rPr>
              <w:t>SDL Trados 2015</w:t>
            </w:r>
            <w:r>
              <w:rPr>
                <w:rFonts w:ascii="Rockwell" w:hAnsi="Rockwell" w:cstheme="minorHAnsi"/>
                <w:sz w:val="24"/>
                <w:szCs w:val="24"/>
              </w:rPr>
              <w:t>,</w:t>
            </w:r>
            <w:r w:rsidRPr="009B7CC9">
              <w:rPr>
                <w:rFonts w:ascii="Rockwell" w:hAnsi="Rockwell" w:cstheme="minorHAnsi"/>
                <w:sz w:val="24"/>
                <w:szCs w:val="24"/>
              </w:rPr>
              <w:t xml:space="preserve"> Wordfast</w:t>
            </w:r>
          </w:p>
        </w:tc>
        <w:tc>
          <w:tcPr>
            <w:tcW w:w="2448" w:type="dxa"/>
          </w:tcPr>
          <w:p w:rsidR="009B7CC9" w:rsidRDefault="009B7CC9" w:rsidP="00F078AC">
            <w:pPr>
              <w:spacing w:line="360" w:lineRule="auto"/>
              <w:jc w:val="both"/>
              <w:rPr>
                <w:rFonts w:ascii="Rockwell" w:hAnsi="Rockwell" w:cstheme="minorHAnsi"/>
                <w:sz w:val="24"/>
                <w:szCs w:val="24"/>
              </w:rPr>
            </w:pPr>
            <w:r>
              <w:rPr>
                <w:rFonts w:ascii="Rockwell" w:hAnsi="Rockwell" w:cstheme="minorHAnsi"/>
                <w:sz w:val="24"/>
                <w:szCs w:val="24"/>
              </w:rPr>
              <w:t xml:space="preserve">Basic </w:t>
            </w:r>
          </w:p>
        </w:tc>
      </w:tr>
    </w:tbl>
    <w:p w:rsidR="009B7CC9" w:rsidRDefault="009B7CC9" w:rsidP="00F078AC">
      <w:pPr>
        <w:spacing w:line="360" w:lineRule="auto"/>
        <w:jc w:val="both"/>
        <w:rPr>
          <w:rFonts w:ascii="Rockwell" w:hAnsi="Rockwell" w:cstheme="minorHAnsi"/>
          <w:sz w:val="24"/>
          <w:szCs w:val="24"/>
        </w:rPr>
      </w:pPr>
    </w:p>
    <w:p w:rsidR="009B7CC9" w:rsidRPr="009B7CC9" w:rsidRDefault="009B7CC9" w:rsidP="00F078AC">
      <w:pPr>
        <w:spacing w:line="360" w:lineRule="auto"/>
        <w:jc w:val="both"/>
        <w:rPr>
          <w:rFonts w:ascii="Rockwell" w:hAnsi="Rockwell" w:cstheme="minorHAnsi"/>
          <w:sz w:val="24"/>
          <w:szCs w:val="24"/>
        </w:rPr>
      </w:pPr>
    </w:p>
    <w:p w:rsidR="00E9195F" w:rsidRPr="009B7CC9" w:rsidRDefault="00E9195F" w:rsidP="00F078AC">
      <w:pPr>
        <w:pStyle w:val="Default"/>
        <w:spacing w:line="276" w:lineRule="auto"/>
        <w:jc w:val="both"/>
        <w:rPr>
          <w:rFonts w:ascii="Rockwell" w:hAnsi="Rockwell" w:cstheme="minorHAnsi"/>
          <w:sz w:val="22"/>
          <w:szCs w:val="22"/>
        </w:rPr>
      </w:pPr>
      <w:r w:rsidRPr="006F665B">
        <w:rPr>
          <w:rFonts w:ascii="Rockwell" w:hAnsi="Rockwell" w:cstheme="minorHAnsi"/>
          <w:b/>
          <w:bCs/>
        </w:rPr>
        <w:t>PRIMARY AREAS OF WORK</w:t>
      </w:r>
      <w:r w:rsidRPr="009B7CC9">
        <w:rPr>
          <w:rFonts w:ascii="Rockwell" w:hAnsi="Rockwell" w:cstheme="minorHAnsi"/>
          <w:b/>
          <w:bCs/>
          <w:sz w:val="22"/>
          <w:szCs w:val="22"/>
        </w:rPr>
        <w:t xml:space="preserve"> </w:t>
      </w:r>
    </w:p>
    <w:tbl>
      <w:tblPr>
        <w:tblW w:w="1198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40"/>
        <w:gridCol w:w="18"/>
        <w:gridCol w:w="2610"/>
        <w:gridCol w:w="2430"/>
        <w:gridCol w:w="2610"/>
        <w:gridCol w:w="1980"/>
      </w:tblGrid>
      <w:tr w:rsidR="00064074" w:rsidRPr="009B7CC9" w:rsidTr="00064074">
        <w:trPr>
          <w:trHeight w:val="576"/>
        </w:trPr>
        <w:tc>
          <w:tcPr>
            <w:tcW w:w="2340" w:type="dxa"/>
            <w:tcBorders>
              <w:bottom w:val="nil"/>
            </w:tcBorders>
          </w:tcPr>
          <w:p w:rsidR="00064074" w:rsidRPr="009B7CC9" w:rsidRDefault="00064074" w:rsidP="00F078AC">
            <w:pPr>
              <w:pStyle w:val="Default"/>
              <w:spacing w:line="276" w:lineRule="auto"/>
              <w:jc w:val="both"/>
              <w:rPr>
                <w:rFonts w:ascii="Rockwell" w:hAnsi="Rockwell" w:cstheme="minorHAnsi"/>
              </w:rPr>
            </w:pPr>
          </w:p>
        </w:tc>
        <w:tc>
          <w:tcPr>
            <w:tcW w:w="9648" w:type="dxa"/>
            <w:gridSpan w:val="5"/>
            <w:tcBorders>
              <w:bottom w:val="nil"/>
            </w:tcBorders>
          </w:tcPr>
          <w:p w:rsidR="00064074" w:rsidRPr="009B7CC9" w:rsidRDefault="00064074" w:rsidP="00F078AC">
            <w:pPr>
              <w:pStyle w:val="Default"/>
              <w:spacing w:line="276" w:lineRule="auto"/>
              <w:jc w:val="both"/>
              <w:rPr>
                <w:rFonts w:ascii="Rockwell" w:hAnsi="Rockwell" w:cstheme="minorHAnsi"/>
              </w:rPr>
            </w:pPr>
          </w:p>
        </w:tc>
      </w:tr>
      <w:tr w:rsidR="00064074" w:rsidRPr="009B7CC9" w:rsidTr="00AA239A">
        <w:trPr>
          <w:gridAfter w:val="1"/>
          <w:wAfter w:w="1980" w:type="dxa"/>
          <w:trHeight w:val="350"/>
        </w:trPr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64074" w:rsidRPr="009B7CC9" w:rsidRDefault="00064074" w:rsidP="00F078AC">
            <w:pPr>
              <w:pStyle w:val="Default"/>
              <w:spacing w:line="276" w:lineRule="auto"/>
              <w:jc w:val="both"/>
              <w:rPr>
                <w:rFonts w:ascii="Rockwell" w:hAnsi="Rockwell" w:cstheme="minorHAnsi"/>
                <w:sz w:val="18"/>
                <w:szCs w:val="18"/>
              </w:rPr>
            </w:pPr>
            <w:r w:rsidRPr="00E34353">
              <w:rPr>
                <w:rFonts w:ascii="Rockwell" w:hAnsi="Rockwell" w:cstheme="minorHAnsi"/>
                <w:b/>
                <w:bCs/>
                <w:sz w:val="18"/>
                <w:szCs w:val="18"/>
              </w:rPr>
              <w:t>Police / Courts</w:t>
            </w:r>
            <w:r w:rsidRPr="009B7CC9">
              <w:rPr>
                <w:rFonts w:ascii="Rockwell" w:hAnsi="Rockwell" w:cstheme="minorHAnsi"/>
                <w:b/>
                <w:bCs/>
                <w:sz w:val="18"/>
                <w:szCs w:val="18"/>
                <w:shd w:val="clear" w:color="auto" w:fill="C4BC96" w:themeFill="background2" w:themeFillShade="BF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64074" w:rsidRPr="009B7CC9" w:rsidRDefault="00064074" w:rsidP="00F078AC">
            <w:pPr>
              <w:pStyle w:val="Default"/>
              <w:spacing w:line="276" w:lineRule="auto"/>
              <w:jc w:val="both"/>
              <w:rPr>
                <w:rFonts w:ascii="Rockwell" w:hAnsi="Rockwell" w:cstheme="minorHAnsi"/>
                <w:sz w:val="18"/>
                <w:szCs w:val="18"/>
              </w:rPr>
            </w:pPr>
            <w:r w:rsidRPr="00E34353">
              <w:rPr>
                <w:rFonts w:ascii="Rockwell" w:hAnsi="Rockwell" w:cstheme="minorHAnsi"/>
                <w:b/>
                <w:bCs/>
                <w:sz w:val="18"/>
                <w:szCs w:val="18"/>
              </w:rPr>
              <w:t>Education</w:t>
            </w:r>
            <w:r w:rsidRPr="009B7CC9">
              <w:rPr>
                <w:rFonts w:ascii="Rockwell" w:hAnsi="Rockwell" w:cstheme="minorHAnsi"/>
                <w:b/>
                <w:bCs/>
                <w:sz w:val="18"/>
                <w:szCs w:val="18"/>
                <w:shd w:val="clear" w:color="auto" w:fill="C4BC96" w:themeFill="background2" w:themeFillShade="BF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64074" w:rsidRPr="009B7CC9" w:rsidRDefault="00064074" w:rsidP="00F078AC">
            <w:pPr>
              <w:pStyle w:val="Default"/>
              <w:spacing w:line="276" w:lineRule="auto"/>
              <w:jc w:val="both"/>
              <w:rPr>
                <w:rFonts w:ascii="Rockwell" w:hAnsi="Rockwell" w:cstheme="minorHAnsi"/>
                <w:sz w:val="18"/>
                <w:szCs w:val="18"/>
              </w:rPr>
            </w:pPr>
            <w:r w:rsidRPr="009B7CC9">
              <w:rPr>
                <w:rFonts w:ascii="Rockwell" w:hAnsi="Rockwell" w:cstheme="minorHAnsi"/>
                <w:b/>
                <w:bCs/>
                <w:sz w:val="18"/>
                <w:szCs w:val="18"/>
              </w:rPr>
              <w:t xml:space="preserve">Business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64074" w:rsidRPr="009B7CC9" w:rsidRDefault="00064074" w:rsidP="00F078AC">
            <w:pPr>
              <w:pStyle w:val="Default"/>
              <w:spacing w:line="276" w:lineRule="auto"/>
              <w:jc w:val="both"/>
              <w:rPr>
                <w:rFonts w:ascii="Rockwell" w:hAnsi="Rockwell" w:cstheme="minorHAnsi"/>
                <w:b/>
                <w:bCs/>
                <w:sz w:val="18"/>
                <w:szCs w:val="18"/>
              </w:rPr>
            </w:pPr>
            <w:r w:rsidRPr="009B7CC9">
              <w:rPr>
                <w:rFonts w:ascii="Rockwell" w:hAnsi="Rockwell" w:cstheme="minorHAnsi"/>
                <w:b/>
                <w:bCs/>
                <w:sz w:val="18"/>
                <w:szCs w:val="18"/>
              </w:rPr>
              <w:t>Others</w:t>
            </w:r>
          </w:p>
        </w:tc>
      </w:tr>
      <w:tr w:rsidR="00064074" w:rsidRPr="009B7CC9" w:rsidTr="00064074">
        <w:trPr>
          <w:gridAfter w:val="1"/>
          <w:wAfter w:w="1980" w:type="dxa"/>
          <w:trHeight w:val="1265"/>
        </w:trPr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074" w:rsidRPr="009B7CC9" w:rsidRDefault="00064074" w:rsidP="00F078AC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Rockwell" w:hAnsi="Rockwell" w:cstheme="minorHAnsi"/>
                <w:sz w:val="18"/>
                <w:szCs w:val="18"/>
              </w:rPr>
            </w:pPr>
            <w:r w:rsidRPr="009B7CC9">
              <w:rPr>
                <w:rFonts w:ascii="Rockwell" w:hAnsi="Rockwell" w:cstheme="minorHAnsi"/>
                <w:sz w:val="18"/>
                <w:szCs w:val="18"/>
              </w:rPr>
              <w:t xml:space="preserve">Marriage, divorce, death and birth certificates </w:t>
            </w:r>
          </w:p>
          <w:p w:rsidR="00064074" w:rsidRPr="009B7CC9" w:rsidRDefault="00064074" w:rsidP="00F078AC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Rockwell" w:hAnsi="Rockwell" w:cstheme="minorHAnsi"/>
                <w:sz w:val="18"/>
                <w:szCs w:val="18"/>
              </w:rPr>
            </w:pPr>
            <w:r w:rsidRPr="009B7CC9">
              <w:rPr>
                <w:rFonts w:ascii="Rockwell" w:hAnsi="Rockwell" w:cstheme="minorHAnsi"/>
                <w:sz w:val="18"/>
                <w:szCs w:val="18"/>
              </w:rPr>
              <w:t xml:space="preserve">Immigration documents </w:t>
            </w:r>
          </w:p>
          <w:p w:rsidR="00064074" w:rsidRPr="009B7CC9" w:rsidRDefault="00064074" w:rsidP="00F078AC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Rockwell" w:hAnsi="Rockwell" w:cstheme="minorHAnsi"/>
                <w:sz w:val="18"/>
                <w:szCs w:val="18"/>
              </w:rPr>
            </w:pPr>
            <w:r w:rsidRPr="009B7CC9">
              <w:rPr>
                <w:rFonts w:ascii="Rockwell" w:hAnsi="Rockwell" w:cstheme="minorHAnsi"/>
                <w:sz w:val="18"/>
                <w:szCs w:val="18"/>
              </w:rPr>
              <w:t xml:space="preserve">Marriage agreements </w:t>
            </w:r>
          </w:p>
          <w:p w:rsidR="00064074" w:rsidRPr="009B7CC9" w:rsidRDefault="00064074" w:rsidP="00F078AC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Rockwell" w:hAnsi="Rockwell" w:cstheme="minorHAnsi"/>
                <w:sz w:val="18"/>
                <w:szCs w:val="18"/>
              </w:rPr>
            </w:pPr>
            <w:r w:rsidRPr="009B7CC9">
              <w:rPr>
                <w:rFonts w:ascii="Rockwell" w:hAnsi="Rockwell" w:cstheme="minorHAnsi"/>
                <w:sz w:val="18"/>
                <w:szCs w:val="18"/>
              </w:rPr>
              <w:t xml:space="preserve">Court settlements </w:t>
            </w:r>
          </w:p>
          <w:p w:rsidR="00064074" w:rsidRPr="009B7CC9" w:rsidRDefault="00064074" w:rsidP="00F078AC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Rockwell" w:hAnsi="Rockwell" w:cstheme="minorHAnsi"/>
                <w:sz w:val="18"/>
                <w:szCs w:val="18"/>
              </w:rPr>
            </w:pPr>
            <w:r w:rsidRPr="009B7CC9">
              <w:rPr>
                <w:rFonts w:ascii="Rockwell" w:hAnsi="Rockwell" w:cstheme="minorHAnsi"/>
                <w:b/>
                <w:bCs/>
                <w:sz w:val="18"/>
                <w:szCs w:val="18"/>
              </w:rPr>
              <w:t xml:space="preserve">Court findings: </w:t>
            </w:r>
            <w:r w:rsidRPr="009B7CC9">
              <w:rPr>
                <w:rFonts w:ascii="Rockwell" w:hAnsi="Rockwell" w:cstheme="minorHAnsi"/>
                <w:sz w:val="18"/>
                <w:szCs w:val="18"/>
              </w:rPr>
              <w:t xml:space="preserve">Supreme Court, Court of Appeals and District court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64074" w:rsidRPr="009B7CC9" w:rsidRDefault="00064074" w:rsidP="00205312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Rockwell" w:hAnsi="Rockwell" w:cstheme="minorHAnsi"/>
                <w:sz w:val="18"/>
                <w:szCs w:val="18"/>
              </w:rPr>
            </w:pPr>
            <w:r w:rsidRPr="009B7CC9">
              <w:rPr>
                <w:rFonts w:ascii="Rockwell" w:hAnsi="Rockwell" w:cstheme="minorHAnsi"/>
                <w:sz w:val="18"/>
                <w:szCs w:val="18"/>
              </w:rPr>
              <w:t xml:space="preserve">Directorate of Education </w:t>
            </w:r>
          </w:p>
          <w:p w:rsidR="00064074" w:rsidRPr="009B7CC9" w:rsidRDefault="00064074" w:rsidP="00F078AC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Rockwell" w:hAnsi="Rockwell" w:cstheme="minorHAnsi"/>
                <w:sz w:val="18"/>
                <w:szCs w:val="18"/>
              </w:rPr>
            </w:pPr>
            <w:r w:rsidRPr="009B7CC9">
              <w:rPr>
                <w:rFonts w:ascii="Rockwell" w:hAnsi="Rockwell" w:cstheme="minorHAnsi"/>
                <w:sz w:val="18"/>
                <w:szCs w:val="18"/>
              </w:rPr>
              <w:t xml:space="preserve">Curricula </w:t>
            </w:r>
          </w:p>
          <w:p w:rsidR="00064074" w:rsidRPr="009B7CC9" w:rsidRDefault="00064074" w:rsidP="00F078AC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Rockwell" w:hAnsi="Rockwell" w:cstheme="minorHAnsi"/>
                <w:sz w:val="18"/>
                <w:szCs w:val="18"/>
              </w:rPr>
            </w:pPr>
            <w:r w:rsidRPr="009B7CC9">
              <w:rPr>
                <w:rFonts w:ascii="Rockwell" w:hAnsi="Rockwell" w:cstheme="minorHAnsi"/>
                <w:sz w:val="18"/>
                <w:szCs w:val="18"/>
              </w:rPr>
              <w:t xml:space="preserve">Diplomas </w:t>
            </w:r>
          </w:p>
          <w:p w:rsidR="00064074" w:rsidRPr="009B7CC9" w:rsidRDefault="00064074" w:rsidP="00F078AC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Rockwell" w:hAnsi="Rockwell" w:cstheme="minorHAnsi"/>
                <w:sz w:val="18"/>
                <w:szCs w:val="18"/>
              </w:rPr>
            </w:pPr>
            <w:r w:rsidRPr="009B7CC9">
              <w:rPr>
                <w:rFonts w:ascii="Rockwell" w:hAnsi="Rockwell" w:cstheme="minorHAnsi"/>
                <w:sz w:val="18"/>
                <w:szCs w:val="18"/>
              </w:rPr>
              <w:t xml:space="preserve">Transcripts </w:t>
            </w:r>
          </w:p>
          <w:p w:rsidR="00064074" w:rsidRPr="009B7CC9" w:rsidRDefault="00064074" w:rsidP="009B7CC9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Rockwell" w:hAnsi="Rockwell" w:cstheme="minorHAnsi"/>
                <w:sz w:val="18"/>
                <w:szCs w:val="18"/>
              </w:rPr>
            </w:pPr>
            <w:r w:rsidRPr="009B7CC9">
              <w:rPr>
                <w:rFonts w:ascii="Rockwell" w:hAnsi="Rockwell" w:cstheme="minorHAnsi"/>
                <w:sz w:val="18"/>
                <w:szCs w:val="18"/>
              </w:rPr>
              <w:t xml:space="preserve">Universities &amp; colleges </w:t>
            </w:r>
          </w:p>
          <w:p w:rsidR="00064074" w:rsidRPr="009B7CC9" w:rsidRDefault="00064074" w:rsidP="00F078AC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Rockwell" w:hAnsi="Rockwell" w:cstheme="minorHAnsi"/>
                <w:sz w:val="18"/>
                <w:szCs w:val="18"/>
              </w:rPr>
            </w:pPr>
            <w:r w:rsidRPr="009B7CC9">
              <w:rPr>
                <w:rFonts w:ascii="Rockwell" w:hAnsi="Rockwell" w:cstheme="minorHAnsi"/>
                <w:sz w:val="18"/>
                <w:szCs w:val="18"/>
              </w:rPr>
              <w:t xml:space="preserve">Thesis &amp; dissertation </w:t>
            </w:r>
          </w:p>
          <w:p w:rsidR="00064074" w:rsidRPr="009B7CC9" w:rsidRDefault="00064074" w:rsidP="00F078AC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Rockwell" w:hAnsi="Rockwell" w:cstheme="minorHAnsi"/>
                <w:sz w:val="18"/>
                <w:szCs w:val="18"/>
              </w:rPr>
            </w:pPr>
            <w:r w:rsidRPr="009B7CC9">
              <w:rPr>
                <w:rFonts w:ascii="Rockwell" w:hAnsi="Rockwell" w:cstheme="minorHAnsi"/>
                <w:sz w:val="18"/>
                <w:szCs w:val="18"/>
              </w:rPr>
              <w:t xml:space="preserve">Educational reports </w:t>
            </w:r>
          </w:p>
          <w:p w:rsidR="00064074" w:rsidRPr="009B7CC9" w:rsidRDefault="00064074" w:rsidP="00F078AC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Rockwell" w:hAnsi="Rockwell" w:cstheme="minorHAnsi"/>
                <w:sz w:val="18"/>
                <w:szCs w:val="18"/>
              </w:rPr>
            </w:pPr>
            <w:r w:rsidRPr="009B7CC9">
              <w:rPr>
                <w:rFonts w:ascii="Rockwell" w:hAnsi="Rockwell" w:cstheme="minorHAnsi"/>
                <w:sz w:val="18"/>
                <w:szCs w:val="18"/>
              </w:rPr>
              <w:t xml:space="preserve">Vocational certificates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64074" w:rsidRPr="009B7CC9" w:rsidRDefault="00064074" w:rsidP="00F078AC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Rockwell" w:hAnsi="Rockwell" w:cstheme="minorHAnsi"/>
                <w:sz w:val="18"/>
                <w:szCs w:val="18"/>
              </w:rPr>
            </w:pPr>
            <w:r w:rsidRPr="009B7CC9">
              <w:rPr>
                <w:rFonts w:ascii="Rockwell" w:hAnsi="Rockwell" w:cstheme="minorHAnsi"/>
                <w:sz w:val="18"/>
                <w:szCs w:val="18"/>
              </w:rPr>
              <w:t xml:space="preserve">Contracts </w:t>
            </w:r>
          </w:p>
          <w:p w:rsidR="00064074" w:rsidRPr="009B7CC9" w:rsidRDefault="00064074" w:rsidP="00F078AC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Rockwell" w:hAnsi="Rockwell" w:cstheme="minorHAnsi"/>
                <w:sz w:val="18"/>
                <w:szCs w:val="18"/>
              </w:rPr>
            </w:pPr>
            <w:r w:rsidRPr="009B7CC9">
              <w:rPr>
                <w:rFonts w:ascii="Rockwell" w:hAnsi="Rockwell" w:cstheme="minorHAnsi"/>
                <w:sz w:val="18"/>
                <w:szCs w:val="18"/>
              </w:rPr>
              <w:t xml:space="preserve">Rental contracts </w:t>
            </w:r>
          </w:p>
          <w:p w:rsidR="00064074" w:rsidRPr="009B7CC9" w:rsidRDefault="00064074" w:rsidP="00F078AC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Rockwell" w:hAnsi="Rockwell" w:cstheme="minorHAnsi"/>
                <w:sz w:val="18"/>
                <w:szCs w:val="18"/>
              </w:rPr>
            </w:pPr>
            <w:r w:rsidRPr="009B7CC9">
              <w:rPr>
                <w:rFonts w:ascii="Rockwell" w:hAnsi="Rockwell" w:cstheme="minorHAnsi"/>
                <w:sz w:val="18"/>
                <w:szCs w:val="18"/>
              </w:rPr>
              <w:t xml:space="preserve">Profit/loss accounts </w:t>
            </w:r>
          </w:p>
          <w:p w:rsidR="00064074" w:rsidRPr="009B7CC9" w:rsidRDefault="00064074" w:rsidP="00F078AC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Rockwell" w:hAnsi="Rockwell" w:cstheme="minorHAnsi"/>
                <w:sz w:val="18"/>
                <w:szCs w:val="18"/>
              </w:rPr>
            </w:pPr>
            <w:r w:rsidRPr="009B7CC9">
              <w:rPr>
                <w:rFonts w:ascii="Rockwell" w:hAnsi="Rockwell" w:cstheme="minorHAnsi"/>
                <w:sz w:val="18"/>
                <w:szCs w:val="18"/>
              </w:rPr>
              <w:t xml:space="preserve">Balance sheets </w:t>
            </w:r>
          </w:p>
          <w:p w:rsidR="00064074" w:rsidRPr="009B7CC9" w:rsidRDefault="00064074" w:rsidP="00F078AC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Rockwell" w:hAnsi="Rockwell" w:cstheme="minorHAnsi"/>
                <w:sz w:val="18"/>
                <w:szCs w:val="18"/>
              </w:rPr>
            </w:pPr>
            <w:r w:rsidRPr="009B7CC9">
              <w:rPr>
                <w:rFonts w:ascii="Rockwell" w:hAnsi="Rockwell" w:cstheme="minorHAnsi"/>
                <w:sz w:val="18"/>
                <w:szCs w:val="18"/>
              </w:rPr>
              <w:t xml:space="preserve">Annual reports </w:t>
            </w:r>
          </w:p>
          <w:p w:rsidR="00064074" w:rsidRPr="009B7CC9" w:rsidRDefault="00064074" w:rsidP="00F078AC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Rockwell" w:hAnsi="Rockwell" w:cstheme="minorHAnsi"/>
                <w:sz w:val="18"/>
                <w:szCs w:val="18"/>
              </w:rPr>
            </w:pPr>
            <w:r w:rsidRPr="009B7CC9">
              <w:rPr>
                <w:rFonts w:ascii="Rockwell" w:hAnsi="Rockwell" w:cstheme="minorHAnsi"/>
                <w:sz w:val="18"/>
                <w:szCs w:val="18"/>
              </w:rPr>
              <w:t xml:space="preserve">General Meetings Strategy/Contingency </w:t>
            </w:r>
          </w:p>
          <w:p w:rsidR="00064074" w:rsidRPr="009B7CC9" w:rsidRDefault="00064074" w:rsidP="00F078AC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Rockwell" w:hAnsi="Rockwell" w:cstheme="minorHAnsi"/>
                <w:sz w:val="18"/>
                <w:szCs w:val="18"/>
              </w:rPr>
            </w:pPr>
            <w:r w:rsidRPr="009B7CC9">
              <w:rPr>
                <w:rFonts w:ascii="Rockwell" w:hAnsi="Rockwell" w:cstheme="minorHAnsi"/>
                <w:sz w:val="18"/>
                <w:szCs w:val="18"/>
              </w:rPr>
              <w:t xml:space="preserve">Sales information </w:t>
            </w:r>
          </w:p>
          <w:p w:rsidR="00064074" w:rsidRPr="009B7CC9" w:rsidRDefault="00064074" w:rsidP="00F078AC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Rockwell" w:hAnsi="Rockwell" w:cstheme="minorHAnsi"/>
                <w:sz w:val="18"/>
                <w:szCs w:val="18"/>
              </w:rPr>
            </w:pPr>
            <w:r w:rsidRPr="009B7CC9">
              <w:rPr>
                <w:rFonts w:ascii="Rockwell" w:hAnsi="Rockwell" w:cstheme="minorHAnsi"/>
                <w:sz w:val="18"/>
                <w:szCs w:val="18"/>
              </w:rPr>
              <w:t xml:space="preserve">Marketing &amp; advertising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64074" w:rsidRPr="009B7CC9" w:rsidRDefault="00064074" w:rsidP="00F078AC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Rockwell" w:hAnsi="Rockwell" w:cstheme="minorHAnsi"/>
                <w:sz w:val="18"/>
                <w:szCs w:val="18"/>
              </w:rPr>
            </w:pPr>
            <w:r w:rsidRPr="009B7CC9">
              <w:rPr>
                <w:rFonts w:ascii="Rockwell" w:hAnsi="Rockwell" w:cstheme="minorHAnsi"/>
                <w:sz w:val="18"/>
                <w:szCs w:val="18"/>
              </w:rPr>
              <w:t xml:space="preserve">Medical and pharmaceutical documents </w:t>
            </w:r>
          </w:p>
          <w:p w:rsidR="00064074" w:rsidRPr="009B7CC9" w:rsidRDefault="00064074" w:rsidP="00F078AC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Rockwell" w:hAnsi="Rockwell" w:cstheme="minorHAnsi"/>
                <w:sz w:val="18"/>
                <w:szCs w:val="18"/>
              </w:rPr>
            </w:pPr>
            <w:r w:rsidRPr="009B7CC9">
              <w:rPr>
                <w:rFonts w:ascii="Rockwell" w:hAnsi="Rockwell" w:cstheme="minorHAnsi"/>
                <w:sz w:val="18"/>
                <w:szCs w:val="18"/>
              </w:rPr>
              <w:t>IT and computer related documents</w:t>
            </w:r>
          </w:p>
          <w:p w:rsidR="004A3061" w:rsidRPr="009B7CC9" w:rsidRDefault="00D2365E" w:rsidP="00F078AC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Rockwell" w:hAnsi="Rockwell" w:cstheme="minorHAnsi"/>
                <w:sz w:val="18"/>
                <w:szCs w:val="18"/>
              </w:rPr>
            </w:pPr>
            <w:r w:rsidRPr="009B7CC9">
              <w:rPr>
                <w:rFonts w:ascii="Rockwell" w:hAnsi="Rockwell" w:cstheme="minorHAnsi"/>
                <w:sz w:val="18"/>
                <w:szCs w:val="18"/>
              </w:rPr>
              <w:t xml:space="preserve">Social care and services </w:t>
            </w:r>
          </w:p>
          <w:p w:rsidR="00D2365E" w:rsidRPr="009B7CC9" w:rsidRDefault="00D2365E" w:rsidP="00F078AC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rFonts w:ascii="Rockwell" w:hAnsi="Rockwell" w:cstheme="minorHAnsi"/>
                <w:sz w:val="18"/>
                <w:szCs w:val="18"/>
              </w:rPr>
            </w:pPr>
            <w:r w:rsidRPr="009B7CC9">
              <w:rPr>
                <w:rFonts w:ascii="Rockwell" w:hAnsi="Rockwell" w:cstheme="minorHAnsi"/>
                <w:sz w:val="18"/>
                <w:szCs w:val="18"/>
              </w:rPr>
              <w:t xml:space="preserve">And many others </w:t>
            </w:r>
          </w:p>
          <w:p w:rsidR="00064074" w:rsidRPr="009B7CC9" w:rsidRDefault="00064074" w:rsidP="00F078AC">
            <w:pPr>
              <w:pStyle w:val="Default"/>
              <w:spacing w:line="276" w:lineRule="auto"/>
              <w:jc w:val="both"/>
              <w:rPr>
                <w:rFonts w:ascii="Rockwell" w:hAnsi="Rockwell" w:cstheme="minorHAnsi"/>
                <w:sz w:val="18"/>
                <w:szCs w:val="18"/>
              </w:rPr>
            </w:pPr>
          </w:p>
          <w:p w:rsidR="00064074" w:rsidRPr="009B7CC9" w:rsidRDefault="00064074" w:rsidP="00F078AC">
            <w:pPr>
              <w:pStyle w:val="Default"/>
              <w:spacing w:line="276" w:lineRule="auto"/>
              <w:jc w:val="both"/>
              <w:rPr>
                <w:rFonts w:ascii="Rockwell" w:hAnsi="Rockwell" w:cstheme="minorHAnsi"/>
                <w:sz w:val="18"/>
                <w:szCs w:val="18"/>
              </w:rPr>
            </w:pPr>
          </w:p>
        </w:tc>
      </w:tr>
    </w:tbl>
    <w:p w:rsidR="008C2D62" w:rsidRPr="009B7CC9" w:rsidRDefault="008C2D62" w:rsidP="00F078AC">
      <w:pPr>
        <w:spacing w:line="360" w:lineRule="auto"/>
        <w:jc w:val="both"/>
        <w:rPr>
          <w:rFonts w:ascii="Rockwell" w:hAnsi="Rockwell" w:cstheme="minorHAnsi"/>
          <w:b/>
          <w:sz w:val="24"/>
          <w:szCs w:val="24"/>
        </w:rPr>
      </w:pPr>
    </w:p>
    <w:p w:rsidR="00E9195F" w:rsidRPr="009B7CC9" w:rsidRDefault="006E0D76" w:rsidP="00F078AC">
      <w:pPr>
        <w:spacing w:line="360" w:lineRule="auto"/>
        <w:jc w:val="both"/>
        <w:rPr>
          <w:rFonts w:ascii="Rockwell" w:hAnsi="Rockwell" w:cstheme="minorHAnsi"/>
          <w:b/>
          <w:sz w:val="24"/>
          <w:szCs w:val="24"/>
        </w:rPr>
      </w:pPr>
      <w:r w:rsidRPr="009B7CC9">
        <w:rPr>
          <w:rFonts w:ascii="Rockwell" w:hAnsi="Rockwell" w:cstheme="minorHAnsi"/>
          <w:b/>
          <w:sz w:val="24"/>
          <w:szCs w:val="24"/>
        </w:rPr>
        <w:t>OTHER PROFESSIONAL SKILLS</w:t>
      </w:r>
    </w:p>
    <w:p w:rsidR="006E0D76" w:rsidRPr="009B7CC9" w:rsidRDefault="00FC0232" w:rsidP="00F078AC">
      <w:pPr>
        <w:spacing w:line="360" w:lineRule="auto"/>
        <w:jc w:val="both"/>
        <w:rPr>
          <w:rFonts w:ascii="Rockwell" w:hAnsi="Rockwell" w:cstheme="minorHAnsi"/>
          <w:sz w:val="24"/>
          <w:szCs w:val="24"/>
        </w:rPr>
      </w:pPr>
      <w:r w:rsidRPr="009B7CC9">
        <w:rPr>
          <w:rFonts w:ascii="Rockwell" w:hAnsi="Rockwell" w:cstheme="minorHAnsi"/>
          <w:sz w:val="24"/>
          <w:szCs w:val="24"/>
        </w:rPr>
        <w:t xml:space="preserve">Sept 2012 – </w:t>
      </w:r>
      <w:r w:rsidR="0071100F" w:rsidRPr="009B7CC9">
        <w:rPr>
          <w:rFonts w:ascii="Rockwell" w:hAnsi="Rockwell" w:cstheme="minorHAnsi"/>
          <w:sz w:val="24"/>
          <w:szCs w:val="24"/>
        </w:rPr>
        <w:t xml:space="preserve">Dec 2015:            </w:t>
      </w:r>
      <w:r w:rsidR="00D34297" w:rsidRPr="009B7CC9">
        <w:rPr>
          <w:rFonts w:ascii="Rockwell" w:hAnsi="Rockwell" w:cstheme="minorHAnsi"/>
          <w:sz w:val="24"/>
          <w:szCs w:val="24"/>
        </w:rPr>
        <w:t xml:space="preserve">Accountant at </w:t>
      </w:r>
      <w:r w:rsidR="00FA3A6D" w:rsidRPr="009B7CC9">
        <w:rPr>
          <w:rFonts w:ascii="Rockwell" w:hAnsi="Rockwell" w:cstheme="minorHAnsi"/>
          <w:sz w:val="24"/>
          <w:szCs w:val="24"/>
        </w:rPr>
        <w:t>Zamzam Distribution</w:t>
      </w:r>
    </w:p>
    <w:p w:rsidR="009911EC" w:rsidRPr="009B7CC9" w:rsidRDefault="001116E9" w:rsidP="00F078AC">
      <w:pPr>
        <w:spacing w:line="360" w:lineRule="auto"/>
        <w:jc w:val="both"/>
        <w:rPr>
          <w:rFonts w:ascii="Rockwell" w:hAnsi="Rockwell" w:cstheme="minorHAnsi"/>
          <w:sz w:val="24"/>
          <w:szCs w:val="24"/>
        </w:rPr>
      </w:pPr>
      <w:r>
        <w:rPr>
          <w:rFonts w:ascii="Rockwell" w:hAnsi="Rockwell" w:cstheme="minorHAnsi"/>
          <w:sz w:val="24"/>
          <w:szCs w:val="24"/>
        </w:rPr>
        <w:t xml:space="preserve">Nov 2009 – Sept 2012: </w:t>
      </w:r>
      <w:r>
        <w:rPr>
          <w:rFonts w:ascii="Rockwell" w:hAnsi="Rockwell" w:cstheme="minorHAnsi"/>
          <w:sz w:val="24"/>
          <w:szCs w:val="24"/>
        </w:rPr>
        <w:tab/>
        <w:t xml:space="preserve">     </w:t>
      </w:r>
      <w:r w:rsidR="00FC0232" w:rsidRPr="009B7CC9">
        <w:rPr>
          <w:rFonts w:ascii="Rockwell" w:hAnsi="Rockwell" w:cstheme="minorHAnsi"/>
          <w:sz w:val="24"/>
          <w:szCs w:val="24"/>
        </w:rPr>
        <w:t xml:space="preserve">Secretary at </w:t>
      </w:r>
      <w:r w:rsidR="00FA3A6D" w:rsidRPr="009B7CC9">
        <w:rPr>
          <w:rFonts w:ascii="Rockwell" w:hAnsi="Rockwell" w:cstheme="minorHAnsi"/>
          <w:sz w:val="24"/>
          <w:szCs w:val="24"/>
        </w:rPr>
        <w:t>Lucky Star Construction Co.</w:t>
      </w:r>
    </w:p>
    <w:p w:rsidR="00A6797E" w:rsidRPr="009B7CC9" w:rsidRDefault="00A6797E" w:rsidP="00F078AC">
      <w:pPr>
        <w:spacing w:line="360" w:lineRule="auto"/>
        <w:jc w:val="both"/>
        <w:rPr>
          <w:rFonts w:ascii="Rockwell" w:hAnsi="Rockwell" w:cstheme="minorHAnsi"/>
          <w:b/>
          <w:sz w:val="24"/>
          <w:szCs w:val="24"/>
        </w:rPr>
      </w:pPr>
    </w:p>
    <w:p w:rsidR="009911EC" w:rsidRPr="009B7CC9" w:rsidRDefault="009911EC" w:rsidP="00F078AC">
      <w:pPr>
        <w:spacing w:line="360" w:lineRule="auto"/>
        <w:jc w:val="both"/>
        <w:rPr>
          <w:rFonts w:ascii="Rockwell" w:hAnsi="Rockwell" w:cstheme="minorHAnsi"/>
          <w:b/>
          <w:sz w:val="24"/>
          <w:szCs w:val="24"/>
        </w:rPr>
      </w:pPr>
      <w:r w:rsidRPr="009B7CC9">
        <w:rPr>
          <w:rFonts w:ascii="Rockwell" w:hAnsi="Rockwell" w:cstheme="minorHAnsi"/>
          <w:b/>
          <w:sz w:val="24"/>
          <w:szCs w:val="24"/>
        </w:rPr>
        <w:t>EDUCATIONAL BACKGROUND</w:t>
      </w:r>
    </w:p>
    <w:p w:rsidR="007D2D9E" w:rsidRPr="009B7CC9" w:rsidRDefault="009911EC" w:rsidP="00F078AC">
      <w:pPr>
        <w:spacing w:line="360" w:lineRule="auto"/>
        <w:jc w:val="both"/>
        <w:rPr>
          <w:rFonts w:ascii="Rockwell" w:hAnsi="Rockwell" w:cstheme="minorHAnsi"/>
          <w:sz w:val="24"/>
          <w:szCs w:val="24"/>
        </w:rPr>
      </w:pPr>
      <w:r w:rsidRPr="009B7CC9">
        <w:rPr>
          <w:rFonts w:ascii="Rockwell" w:hAnsi="Rockwell" w:cstheme="minorHAnsi"/>
          <w:sz w:val="24"/>
          <w:szCs w:val="24"/>
        </w:rPr>
        <w:t xml:space="preserve">Dec 2014 – </w:t>
      </w:r>
      <w:r w:rsidR="00021221" w:rsidRPr="009B7CC9">
        <w:rPr>
          <w:rFonts w:ascii="Rockwell" w:hAnsi="Rockwell" w:cstheme="minorHAnsi"/>
          <w:sz w:val="24"/>
          <w:szCs w:val="24"/>
        </w:rPr>
        <w:t>Dec 2015</w:t>
      </w:r>
      <w:r w:rsidRPr="009B7CC9">
        <w:rPr>
          <w:rFonts w:ascii="Rockwell" w:hAnsi="Rockwell" w:cstheme="minorHAnsi"/>
          <w:sz w:val="24"/>
          <w:szCs w:val="24"/>
        </w:rPr>
        <w:t xml:space="preserve"> </w:t>
      </w:r>
      <w:r w:rsidR="002D4FE8" w:rsidRPr="009B7CC9">
        <w:rPr>
          <w:rFonts w:ascii="Rockwell" w:hAnsi="Rockwell" w:cstheme="minorHAnsi"/>
          <w:sz w:val="24"/>
          <w:szCs w:val="24"/>
        </w:rPr>
        <w:t xml:space="preserve">   </w:t>
      </w:r>
      <w:r w:rsidRPr="009B7CC9">
        <w:rPr>
          <w:rFonts w:ascii="Rockwell" w:hAnsi="Rockwell" w:cstheme="minorHAnsi"/>
          <w:sz w:val="24"/>
          <w:szCs w:val="24"/>
        </w:rPr>
        <w:t>Beder International University</w:t>
      </w:r>
      <w:r w:rsidR="00EE49CE" w:rsidRPr="009B7CC9">
        <w:rPr>
          <w:rFonts w:ascii="Rockwell" w:hAnsi="Rockwell" w:cstheme="minorHAnsi"/>
          <w:sz w:val="24"/>
          <w:szCs w:val="24"/>
        </w:rPr>
        <w:t>:</w:t>
      </w:r>
      <w:r w:rsidRPr="009B7CC9">
        <w:rPr>
          <w:rFonts w:ascii="Rockwell" w:hAnsi="Rockwell" w:cstheme="minorHAnsi"/>
          <w:sz w:val="24"/>
          <w:szCs w:val="24"/>
        </w:rPr>
        <w:t xml:space="preserve">    </w:t>
      </w:r>
      <w:r w:rsidR="00EE49CE" w:rsidRPr="009B7CC9">
        <w:rPr>
          <w:rFonts w:ascii="Rockwell" w:hAnsi="Rockwell" w:cstheme="minorHAnsi"/>
          <w:sz w:val="24"/>
          <w:szCs w:val="24"/>
        </w:rPr>
        <w:t>Post Graduate</w:t>
      </w:r>
      <w:r w:rsidR="00DB530B">
        <w:rPr>
          <w:rFonts w:ascii="Rockwell" w:hAnsi="Rockwell" w:cstheme="minorHAnsi"/>
          <w:sz w:val="24"/>
          <w:szCs w:val="24"/>
        </w:rPr>
        <w:t xml:space="preserve"> Diploma</w:t>
      </w:r>
      <w:r w:rsidR="00EE49CE" w:rsidRPr="009B7CC9">
        <w:rPr>
          <w:rFonts w:ascii="Rockwell" w:hAnsi="Rockwell" w:cstheme="minorHAnsi"/>
          <w:sz w:val="24"/>
          <w:szCs w:val="24"/>
        </w:rPr>
        <w:t xml:space="preserve"> of </w:t>
      </w:r>
      <w:r w:rsidRPr="009B7CC9">
        <w:rPr>
          <w:rFonts w:ascii="Rockwell" w:hAnsi="Rockwell" w:cstheme="minorHAnsi"/>
          <w:sz w:val="24"/>
          <w:szCs w:val="24"/>
        </w:rPr>
        <w:t>Banking and Finance</w:t>
      </w:r>
    </w:p>
    <w:p w:rsidR="00EE49CE" w:rsidRPr="009B7CC9" w:rsidRDefault="00EE49CE" w:rsidP="00F078AC">
      <w:pPr>
        <w:spacing w:line="360" w:lineRule="auto"/>
        <w:jc w:val="both"/>
        <w:rPr>
          <w:rFonts w:ascii="Rockwell" w:hAnsi="Rockwell" w:cstheme="minorHAnsi"/>
          <w:sz w:val="24"/>
          <w:szCs w:val="24"/>
        </w:rPr>
      </w:pPr>
      <w:r w:rsidRPr="009B7CC9">
        <w:rPr>
          <w:rFonts w:ascii="Rockwell" w:hAnsi="Rockwell" w:cstheme="minorHAnsi"/>
          <w:sz w:val="24"/>
          <w:szCs w:val="24"/>
        </w:rPr>
        <w:t>Oct 2005 – Aug 2009    University of Hargeisa:                 Bs of Economics</w:t>
      </w:r>
    </w:p>
    <w:p w:rsidR="008C2D62" w:rsidRPr="009B7CC9" w:rsidRDefault="00EE49CE" w:rsidP="00F078AC">
      <w:pPr>
        <w:spacing w:line="360" w:lineRule="auto"/>
        <w:jc w:val="both"/>
        <w:rPr>
          <w:rFonts w:ascii="Rockwell" w:hAnsi="Rockwell" w:cstheme="minorHAnsi"/>
        </w:rPr>
      </w:pPr>
      <w:r w:rsidRPr="009B7CC9">
        <w:rPr>
          <w:rFonts w:ascii="Rockwell" w:hAnsi="Rockwell" w:cstheme="minorHAnsi"/>
          <w:sz w:val="24"/>
          <w:szCs w:val="24"/>
        </w:rPr>
        <w:t xml:space="preserve">Sept 2001 – Jul 2005    Tima’adde Secondary School:    </w:t>
      </w:r>
      <w:r w:rsidR="00A77FC9" w:rsidRPr="009B7CC9">
        <w:rPr>
          <w:rFonts w:ascii="Rockwell" w:hAnsi="Rockwell" w:cstheme="minorHAnsi"/>
          <w:sz w:val="24"/>
          <w:szCs w:val="24"/>
        </w:rPr>
        <w:t xml:space="preserve">   </w:t>
      </w:r>
      <w:r w:rsidRPr="009B7CC9">
        <w:rPr>
          <w:rFonts w:ascii="Rockwell" w:hAnsi="Rockwell" w:cstheme="minorHAnsi"/>
          <w:sz w:val="24"/>
          <w:szCs w:val="24"/>
        </w:rPr>
        <w:t>GCSE</w:t>
      </w:r>
      <w:r w:rsidR="008C2D62" w:rsidRPr="009B7CC9">
        <w:rPr>
          <w:rFonts w:ascii="Rockwell" w:hAnsi="Rockwell" w:cstheme="minorHAnsi"/>
          <w:sz w:val="24"/>
          <w:szCs w:val="24"/>
        </w:rPr>
        <w:t xml:space="preserve"> </w:t>
      </w:r>
    </w:p>
    <w:p w:rsidR="006A052A" w:rsidRPr="009B7CC9" w:rsidRDefault="006A052A" w:rsidP="00F078AC">
      <w:pPr>
        <w:spacing w:line="360" w:lineRule="auto"/>
        <w:jc w:val="both"/>
        <w:rPr>
          <w:rFonts w:ascii="Rockwell" w:hAnsi="Rockwell" w:cstheme="minorHAnsi"/>
          <w:sz w:val="28"/>
        </w:rPr>
      </w:pPr>
    </w:p>
    <w:sectPr w:rsidR="006A052A" w:rsidRPr="009B7CC9" w:rsidSect="00134B0E">
      <w:headerReference w:type="default" r:id="rId8"/>
      <w:footerReference w:type="default" r:id="rId9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E1B" w:rsidRDefault="00276E1B" w:rsidP="00802703">
      <w:pPr>
        <w:spacing w:after="0" w:line="240" w:lineRule="auto"/>
      </w:pPr>
      <w:r>
        <w:separator/>
      </w:r>
    </w:p>
  </w:endnote>
  <w:endnote w:type="continuationSeparator" w:id="1">
    <w:p w:rsidR="00276E1B" w:rsidRDefault="00276E1B" w:rsidP="0080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703" w:rsidRDefault="00802703">
    <w:pPr>
      <w:pStyle w:val="Footer"/>
    </w:pPr>
    <w:r>
      <w:tab/>
      <w:t xml:space="preserve">Email: </w:t>
    </w:r>
    <w:hyperlink r:id="rId1" w:history="1">
      <w:r w:rsidRPr="007F640D">
        <w:rPr>
          <w:rStyle w:val="Hyperlink"/>
        </w:rPr>
        <w:t>askarmah@gmail.com</w:t>
      </w:r>
    </w:hyperlink>
    <w:r>
      <w:t xml:space="preserve"> </w:t>
    </w:r>
  </w:p>
  <w:p w:rsidR="00ED4073" w:rsidRDefault="00ED4073" w:rsidP="00ED4073">
    <w:pPr>
      <w:pStyle w:val="Footer"/>
      <w:jc w:val="center"/>
    </w:pPr>
    <w:r>
      <w:t>Tel: +252</w:t>
    </w:r>
    <w:r w:rsidR="00764A59">
      <w:t>-</w:t>
    </w:r>
    <w:r>
      <w:t>63</w:t>
    </w:r>
    <w:r w:rsidR="00764A59">
      <w:t>-</w:t>
    </w:r>
    <w:r>
      <w:t>4465232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E1B" w:rsidRDefault="00276E1B" w:rsidP="00802703">
      <w:pPr>
        <w:spacing w:after="0" w:line="240" w:lineRule="auto"/>
      </w:pPr>
      <w:r>
        <w:separator/>
      </w:r>
    </w:p>
  </w:footnote>
  <w:footnote w:type="continuationSeparator" w:id="1">
    <w:p w:rsidR="00276E1B" w:rsidRDefault="00276E1B" w:rsidP="00802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703" w:rsidRPr="006E3C8E" w:rsidRDefault="00802703" w:rsidP="00802703">
    <w:pPr>
      <w:pStyle w:val="Header"/>
      <w:jc w:val="center"/>
      <w:rPr>
        <w:rFonts w:ascii="Rockwell" w:eastAsia="MingLiU-ExtB" w:hAnsi="Rockwell"/>
        <w:b/>
        <w:sz w:val="48"/>
      </w:rPr>
    </w:pPr>
    <w:r w:rsidRPr="006E3C8E">
      <w:rPr>
        <w:rFonts w:ascii="Rockwell" w:eastAsia="MingLiU-ExtB" w:hAnsi="Rockwell"/>
        <w:b/>
        <w:sz w:val="40"/>
        <w:szCs w:val="18"/>
      </w:rPr>
      <w:t>TRANSLATOR CV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B78DB"/>
    <w:multiLevelType w:val="hybridMultilevel"/>
    <w:tmpl w:val="1870EFAC"/>
    <w:lvl w:ilvl="0" w:tplc="0409000B">
      <w:start w:val="1"/>
      <w:numFmt w:val="bullet"/>
      <w:lvlText w:val=""/>
      <w:lvlJc w:val="left"/>
      <w:pPr>
        <w:ind w:left="3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">
    <w:nsid w:val="7E5136D7"/>
    <w:multiLevelType w:val="hybridMultilevel"/>
    <w:tmpl w:val="83C241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B2E"/>
    <w:rsid w:val="00017F12"/>
    <w:rsid w:val="00021221"/>
    <w:rsid w:val="00043359"/>
    <w:rsid w:val="000563E4"/>
    <w:rsid w:val="00056DBD"/>
    <w:rsid w:val="00064074"/>
    <w:rsid w:val="00066AAC"/>
    <w:rsid w:val="00077F2F"/>
    <w:rsid w:val="00082CC7"/>
    <w:rsid w:val="000A2CF0"/>
    <w:rsid w:val="00106714"/>
    <w:rsid w:val="0010709D"/>
    <w:rsid w:val="001116E9"/>
    <w:rsid w:val="00111726"/>
    <w:rsid w:val="001124D6"/>
    <w:rsid w:val="00126864"/>
    <w:rsid w:val="001321ED"/>
    <w:rsid w:val="00134B0E"/>
    <w:rsid w:val="001935F2"/>
    <w:rsid w:val="001C128A"/>
    <w:rsid w:val="001C33C0"/>
    <w:rsid w:val="001D53AD"/>
    <w:rsid w:val="001E048C"/>
    <w:rsid w:val="001F4C6E"/>
    <w:rsid w:val="00205312"/>
    <w:rsid w:val="002126DE"/>
    <w:rsid w:val="00236267"/>
    <w:rsid w:val="0025567F"/>
    <w:rsid w:val="00276E12"/>
    <w:rsid w:val="00276E1B"/>
    <w:rsid w:val="002C75B3"/>
    <w:rsid w:val="002D4FE8"/>
    <w:rsid w:val="00327D1D"/>
    <w:rsid w:val="003407E1"/>
    <w:rsid w:val="00373712"/>
    <w:rsid w:val="00376DB4"/>
    <w:rsid w:val="003B0649"/>
    <w:rsid w:val="00405603"/>
    <w:rsid w:val="0041203C"/>
    <w:rsid w:val="00413596"/>
    <w:rsid w:val="00441B2E"/>
    <w:rsid w:val="00496AD4"/>
    <w:rsid w:val="004A3061"/>
    <w:rsid w:val="004B08FD"/>
    <w:rsid w:val="004C1ADB"/>
    <w:rsid w:val="004D2E1C"/>
    <w:rsid w:val="004D6C58"/>
    <w:rsid w:val="004E7CE6"/>
    <w:rsid w:val="00526025"/>
    <w:rsid w:val="0057563B"/>
    <w:rsid w:val="00583475"/>
    <w:rsid w:val="005C44DA"/>
    <w:rsid w:val="005D4752"/>
    <w:rsid w:val="005E1151"/>
    <w:rsid w:val="006321C5"/>
    <w:rsid w:val="006438A2"/>
    <w:rsid w:val="00663ABB"/>
    <w:rsid w:val="00677AC8"/>
    <w:rsid w:val="00681301"/>
    <w:rsid w:val="006A052A"/>
    <w:rsid w:val="006C4DC0"/>
    <w:rsid w:val="006D0E9B"/>
    <w:rsid w:val="006E0D76"/>
    <w:rsid w:val="006E3C8E"/>
    <w:rsid w:val="006F0381"/>
    <w:rsid w:val="006F665B"/>
    <w:rsid w:val="0071100F"/>
    <w:rsid w:val="00741C4F"/>
    <w:rsid w:val="0074491B"/>
    <w:rsid w:val="0076420B"/>
    <w:rsid w:val="00764A59"/>
    <w:rsid w:val="00792E0F"/>
    <w:rsid w:val="007935AF"/>
    <w:rsid w:val="007A7BD5"/>
    <w:rsid w:val="007B7749"/>
    <w:rsid w:val="007C555B"/>
    <w:rsid w:val="007D2D9E"/>
    <w:rsid w:val="007F2428"/>
    <w:rsid w:val="00802703"/>
    <w:rsid w:val="0081169E"/>
    <w:rsid w:val="008444CF"/>
    <w:rsid w:val="008703C8"/>
    <w:rsid w:val="00884EA3"/>
    <w:rsid w:val="00891C08"/>
    <w:rsid w:val="008B104C"/>
    <w:rsid w:val="008C2D62"/>
    <w:rsid w:val="008E383B"/>
    <w:rsid w:val="008E4F6A"/>
    <w:rsid w:val="00907E8F"/>
    <w:rsid w:val="00942432"/>
    <w:rsid w:val="00984F7C"/>
    <w:rsid w:val="009911EC"/>
    <w:rsid w:val="009B7CC9"/>
    <w:rsid w:val="009C0072"/>
    <w:rsid w:val="009C1E99"/>
    <w:rsid w:val="009D4511"/>
    <w:rsid w:val="009D5C4F"/>
    <w:rsid w:val="009E0EB0"/>
    <w:rsid w:val="009F0F59"/>
    <w:rsid w:val="00A070FB"/>
    <w:rsid w:val="00A1584D"/>
    <w:rsid w:val="00A22E0F"/>
    <w:rsid w:val="00A354A2"/>
    <w:rsid w:val="00A6797E"/>
    <w:rsid w:val="00A729ED"/>
    <w:rsid w:val="00A77FC9"/>
    <w:rsid w:val="00AA239A"/>
    <w:rsid w:val="00B370E3"/>
    <w:rsid w:val="00BB7AB3"/>
    <w:rsid w:val="00C02A82"/>
    <w:rsid w:val="00C7063E"/>
    <w:rsid w:val="00CA56BA"/>
    <w:rsid w:val="00D00FEF"/>
    <w:rsid w:val="00D10704"/>
    <w:rsid w:val="00D2365E"/>
    <w:rsid w:val="00D34297"/>
    <w:rsid w:val="00D4370A"/>
    <w:rsid w:val="00D53764"/>
    <w:rsid w:val="00D7004A"/>
    <w:rsid w:val="00DA3FD7"/>
    <w:rsid w:val="00DB0A77"/>
    <w:rsid w:val="00DB0F85"/>
    <w:rsid w:val="00DB530B"/>
    <w:rsid w:val="00DD63F1"/>
    <w:rsid w:val="00DE1415"/>
    <w:rsid w:val="00DE421A"/>
    <w:rsid w:val="00E03BE0"/>
    <w:rsid w:val="00E1059A"/>
    <w:rsid w:val="00E34353"/>
    <w:rsid w:val="00E55989"/>
    <w:rsid w:val="00E74A26"/>
    <w:rsid w:val="00E842F8"/>
    <w:rsid w:val="00E9195F"/>
    <w:rsid w:val="00EC66A0"/>
    <w:rsid w:val="00ED4073"/>
    <w:rsid w:val="00EE49CE"/>
    <w:rsid w:val="00F06F2A"/>
    <w:rsid w:val="00F078AC"/>
    <w:rsid w:val="00F1695C"/>
    <w:rsid w:val="00F42417"/>
    <w:rsid w:val="00F561EA"/>
    <w:rsid w:val="00F9765D"/>
    <w:rsid w:val="00FA3A6D"/>
    <w:rsid w:val="00FC0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B2E"/>
    <w:rPr>
      <w:color w:val="0000FF" w:themeColor="hyperlink"/>
      <w:u w:val="single"/>
    </w:rPr>
  </w:style>
  <w:style w:type="paragraph" w:customStyle="1" w:styleId="Default">
    <w:name w:val="Default"/>
    <w:rsid w:val="00441B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91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2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2703"/>
  </w:style>
  <w:style w:type="paragraph" w:styleId="Footer">
    <w:name w:val="footer"/>
    <w:basedOn w:val="Normal"/>
    <w:link w:val="FooterChar"/>
    <w:uiPriority w:val="99"/>
    <w:semiHidden/>
    <w:unhideWhenUsed/>
    <w:rsid w:val="00802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2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tecat.com/translate/15405325/en-US-id-ID/493028-f242163f59e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karma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ASKAR1</cp:lastModifiedBy>
  <cp:revision>25</cp:revision>
  <dcterms:created xsi:type="dcterms:W3CDTF">2016-11-09T15:23:00Z</dcterms:created>
  <dcterms:modified xsi:type="dcterms:W3CDTF">2017-05-20T13:52:00Z</dcterms:modified>
</cp:coreProperties>
</file>