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E39F0" w:rsidTr="004E39F0">
        <w:tc>
          <w:tcPr>
            <w:tcW w:w="4788" w:type="dxa"/>
          </w:tcPr>
          <w:p w:rsidR="004E39F0" w:rsidRPr="006E6F96" w:rsidRDefault="004E39F0" w:rsidP="004E39F0">
            <w:pPr>
              <w:jc w:val="center"/>
              <w:rPr>
                <w:b/>
                <w:sz w:val="36"/>
                <w:szCs w:val="36"/>
              </w:rPr>
            </w:pPr>
            <w:r w:rsidRPr="002173FD">
              <w:rPr>
                <w:rFonts w:eastAsia="Calibri" w:cs="Times New Roman"/>
                <w:b/>
                <w:sz w:val="36"/>
                <w:szCs w:val="36"/>
              </w:rPr>
              <w:t>MAYA SHAPITOVA</w:t>
            </w:r>
          </w:p>
          <w:p w:rsidR="004E39F0" w:rsidRDefault="004E39F0" w:rsidP="004E39F0">
            <w:pPr>
              <w:jc w:val="center"/>
              <w:rPr>
                <w:b/>
                <w:bCs/>
                <w:sz w:val="36"/>
                <w:szCs w:val="36"/>
              </w:rPr>
            </w:pPr>
            <w:r>
              <w:rPr>
                <w:b/>
                <w:bCs/>
                <w:sz w:val="36"/>
                <w:szCs w:val="36"/>
              </w:rPr>
              <w:t xml:space="preserve">Freelance Interpreter </w:t>
            </w:r>
          </w:p>
          <w:p w:rsidR="004E39F0" w:rsidRDefault="004E39F0" w:rsidP="004E39F0">
            <w:pPr>
              <w:jc w:val="center"/>
              <w:rPr>
                <w:b/>
                <w:bCs/>
                <w:sz w:val="36"/>
                <w:szCs w:val="36"/>
              </w:rPr>
            </w:pPr>
            <w:r>
              <w:rPr>
                <w:b/>
                <w:bCs/>
                <w:sz w:val="36"/>
                <w:szCs w:val="36"/>
              </w:rPr>
              <w:t>(English&lt;&gt;Russian)</w:t>
            </w:r>
          </w:p>
          <w:p w:rsidR="004E39F0" w:rsidRDefault="004E39F0" w:rsidP="006E6F96">
            <w:pPr>
              <w:jc w:val="center"/>
              <w:rPr>
                <w:rFonts w:eastAsia="Calibri" w:cs="Times New Roman"/>
                <w:b/>
                <w:noProof/>
                <w:sz w:val="36"/>
                <w:szCs w:val="36"/>
                <w:lang w:eastAsia="ru-RU"/>
              </w:rPr>
            </w:pPr>
          </w:p>
        </w:tc>
        <w:tc>
          <w:tcPr>
            <w:tcW w:w="4788" w:type="dxa"/>
          </w:tcPr>
          <w:p w:rsidR="004E39F0" w:rsidRDefault="004E39F0" w:rsidP="006E6F96">
            <w:pPr>
              <w:jc w:val="center"/>
              <w:rPr>
                <w:rFonts w:eastAsia="Calibri" w:cs="Times New Roman"/>
                <w:b/>
                <w:noProof/>
                <w:sz w:val="36"/>
                <w:szCs w:val="36"/>
                <w:lang w:eastAsia="ru-RU"/>
              </w:rPr>
            </w:pPr>
            <w:r>
              <w:rPr>
                <w:rFonts w:eastAsia="Calibri" w:cs="Times New Roman"/>
                <w:b/>
                <w:noProof/>
                <w:sz w:val="36"/>
                <w:szCs w:val="36"/>
                <w:lang w:val="ru-RU" w:eastAsia="ru-RU"/>
              </w:rPr>
              <w:drawing>
                <wp:inline distT="0" distB="0" distL="0" distR="0">
                  <wp:extent cx="1847850" cy="2209709"/>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847850" cy="2209709"/>
                          </a:xfrm>
                          <a:prstGeom prst="rect">
                            <a:avLst/>
                          </a:prstGeom>
                          <a:noFill/>
                          <a:ln w="9525">
                            <a:noFill/>
                            <a:miter lim="800000"/>
                            <a:headEnd/>
                            <a:tailEnd/>
                          </a:ln>
                        </pic:spPr>
                      </pic:pic>
                    </a:graphicData>
                  </a:graphic>
                </wp:inline>
              </w:drawing>
            </w:r>
          </w:p>
        </w:tc>
      </w:tr>
    </w:tbl>
    <w:p w:rsidR="006E6F96" w:rsidRDefault="006E6F96" w:rsidP="006E6F96">
      <w:pPr>
        <w:spacing w:after="0" w:line="240" w:lineRule="auto"/>
        <w:jc w:val="center"/>
        <w:rPr>
          <w:b/>
          <w:bCs/>
          <w:sz w:val="36"/>
          <w:szCs w:val="36"/>
        </w:rPr>
      </w:pPr>
    </w:p>
    <w:p w:rsidR="006E6F96" w:rsidRPr="002173FD" w:rsidRDefault="006E6F96" w:rsidP="006E6F96">
      <w:pPr>
        <w:spacing w:after="0" w:line="240" w:lineRule="auto"/>
        <w:jc w:val="center"/>
        <w:rPr>
          <w:b/>
          <w:bCs/>
          <w:sz w:val="36"/>
          <w:szCs w:val="36"/>
        </w:rPr>
        <w:sectPr w:rsidR="006E6F96" w:rsidRPr="002173FD" w:rsidSect="00812884">
          <w:pgSz w:w="12240" w:h="15840"/>
          <w:pgMar w:top="568" w:right="1440" w:bottom="567" w:left="1440" w:header="708" w:footer="708" w:gutter="0"/>
          <w:cols w:space="708"/>
          <w:docGrid w:linePitch="360"/>
        </w:sectPr>
      </w:pPr>
    </w:p>
    <w:p w:rsidR="000804FD" w:rsidRPr="006E6F96" w:rsidRDefault="000804FD" w:rsidP="000804FD">
      <w:pPr>
        <w:numPr>
          <w:ilvl w:val="0"/>
          <w:numId w:val="1"/>
        </w:numPr>
        <w:spacing w:after="0" w:line="240" w:lineRule="auto"/>
        <w:ind w:left="329" w:hanging="283"/>
        <w:rPr>
          <w:bCs/>
          <w:lang w:val="ru-RU"/>
        </w:rPr>
      </w:pPr>
      <w:r w:rsidRPr="006E6F96">
        <w:rPr>
          <w:bCs/>
        </w:rPr>
        <w:lastRenderedPageBreak/>
        <w:t>Almaty, Kazakhstan</w:t>
      </w:r>
    </w:p>
    <w:p w:rsidR="000804FD" w:rsidRPr="006E6F96" w:rsidRDefault="000804FD" w:rsidP="000804FD">
      <w:pPr>
        <w:numPr>
          <w:ilvl w:val="0"/>
          <w:numId w:val="1"/>
        </w:numPr>
        <w:spacing w:after="0" w:line="240" w:lineRule="auto"/>
        <w:ind w:left="329" w:hanging="283"/>
        <w:rPr>
          <w:bCs/>
        </w:rPr>
      </w:pPr>
      <w:r w:rsidRPr="006E6F96">
        <w:rPr>
          <w:bCs/>
        </w:rPr>
        <w:lastRenderedPageBreak/>
        <w:t>Tel. +7</w:t>
      </w:r>
      <w:r w:rsidR="00627F91" w:rsidRPr="006E6F96">
        <w:rPr>
          <w:bCs/>
        </w:rPr>
        <w:t xml:space="preserve"> 775 132 7089</w:t>
      </w:r>
      <w:r w:rsidR="009F5283" w:rsidRPr="006E6F96">
        <w:rPr>
          <w:bCs/>
        </w:rPr>
        <w:t xml:space="preserve">  </w:t>
      </w:r>
      <w:r w:rsidR="009F5283" w:rsidRPr="006E6F96">
        <w:rPr>
          <w:bCs/>
          <w:color w:val="FFFFFF" w:themeColor="background1"/>
        </w:rPr>
        <w:t xml:space="preserve">…………     </w:t>
      </w:r>
      <w:r w:rsidR="009F5283" w:rsidRPr="006E6F96">
        <w:rPr>
          <w:bCs/>
        </w:rPr>
        <w:t xml:space="preserve">                                                            </w:t>
      </w:r>
      <w:r w:rsidRPr="006E6F96">
        <w:rPr>
          <w:bCs/>
        </w:rPr>
        <w:t xml:space="preserve">              </w:t>
      </w:r>
      <w:r w:rsidR="009F5283" w:rsidRPr="006E6F96">
        <w:rPr>
          <w:bCs/>
        </w:rPr>
        <w:t xml:space="preserve">                                                                                            </w:t>
      </w:r>
    </w:p>
    <w:p w:rsidR="000804FD" w:rsidRPr="006E6F96" w:rsidRDefault="00627F91" w:rsidP="000804FD">
      <w:pPr>
        <w:numPr>
          <w:ilvl w:val="0"/>
          <w:numId w:val="1"/>
        </w:numPr>
        <w:spacing w:after="0" w:line="240" w:lineRule="auto"/>
        <w:ind w:left="329" w:hanging="283"/>
        <w:jc w:val="center"/>
      </w:pPr>
      <w:r w:rsidRPr="006E6F96">
        <w:rPr>
          <w:bCs/>
        </w:rPr>
        <w:lastRenderedPageBreak/>
        <w:t>mayabzz@mail.ru</w:t>
      </w:r>
    </w:p>
    <w:p w:rsidR="000804FD" w:rsidRPr="006E6F96" w:rsidRDefault="000804FD" w:rsidP="009F5283">
      <w:pPr>
        <w:sectPr w:rsidR="000804FD" w:rsidRPr="006E6F96" w:rsidSect="000804FD">
          <w:type w:val="continuous"/>
          <w:pgSz w:w="12240" w:h="15840"/>
          <w:pgMar w:top="1440" w:right="1440" w:bottom="1440" w:left="1440" w:header="708" w:footer="708" w:gutter="0"/>
          <w:cols w:num="3" w:space="708"/>
          <w:docGrid w:linePitch="360"/>
        </w:sectPr>
      </w:pPr>
    </w:p>
    <w:p w:rsidR="009F5283" w:rsidRPr="00B10B6B" w:rsidRDefault="009F5283" w:rsidP="00B10B6B">
      <w:pPr>
        <w:pStyle w:val="a3"/>
        <w:pBdr>
          <w:bottom w:val="single" w:sz="12" w:space="1" w:color="auto"/>
        </w:pBdr>
        <w:jc w:val="center"/>
        <w:rPr>
          <w:b/>
          <w:sz w:val="24"/>
          <w:szCs w:val="24"/>
        </w:rPr>
      </w:pPr>
      <w:r w:rsidRPr="00500F6C">
        <w:rPr>
          <w:b/>
          <w:sz w:val="24"/>
          <w:szCs w:val="24"/>
        </w:rPr>
        <w:lastRenderedPageBreak/>
        <w:t>PERSONAL PROFILE</w:t>
      </w:r>
    </w:p>
    <w:p w:rsidR="00F764FA" w:rsidRPr="005C7514" w:rsidRDefault="005C7514" w:rsidP="005C7514">
      <w:pPr>
        <w:pStyle w:val="a3"/>
        <w:jc w:val="both"/>
      </w:pPr>
      <w:r w:rsidRPr="00C67E1C">
        <w:t>Kazakhstan-based linguist</w:t>
      </w:r>
      <w:r>
        <w:t xml:space="preserve"> (English/Russian languages)</w:t>
      </w:r>
      <w:r w:rsidRPr="00C67E1C">
        <w:t xml:space="preserve">, interpreter, </w:t>
      </w:r>
      <w:r>
        <w:t xml:space="preserve">translator, </w:t>
      </w:r>
      <w:r w:rsidRPr="00C67E1C">
        <w:t xml:space="preserve">editor and instructor of English with </w:t>
      </w:r>
      <w:r w:rsidR="008407D6">
        <w:t>18</w:t>
      </w:r>
      <w:r w:rsidRPr="00C67E1C">
        <w:t xml:space="preserve"> </w:t>
      </w:r>
      <w:r>
        <w:t xml:space="preserve">years </w:t>
      </w:r>
      <w:r w:rsidRPr="00C67E1C">
        <w:t>of experience in interpreting (conference, consecutive, whispering, remote), translating, teaching, proofreading, editing, project management, lecturing, arranging and conducting workshops and trainings.</w:t>
      </w:r>
      <w:r w:rsidR="00A42EE2" w:rsidRPr="005C7514">
        <w:t xml:space="preserve"> </w:t>
      </w:r>
    </w:p>
    <w:p w:rsidR="009F5283" w:rsidRPr="005A1238" w:rsidRDefault="00B10B6B" w:rsidP="009F5283">
      <w:pPr>
        <w:pStyle w:val="a3"/>
        <w:pBdr>
          <w:bottom w:val="single" w:sz="12" w:space="1" w:color="auto"/>
        </w:pBdr>
        <w:jc w:val="center"/>
        <w:rPr>
          <w:b/>
          <w:sz w:val="24"/>
          <w:szCs w:val="24"/>
        </w:rPr>
        <w:sectPr w:rsidR="009F5283" w:rsidRPr="005A1238" w:rsidSect="009F5283">
          <w:type w:val="continuous"/>
          <w:pgSz w:w="12240" w:h="15840"/>
          <w:pgMar w:top="1440" w:right="1440" w:bottom="1440" w:left="1440" w:header="708" w:footer="708" w:gutter="0"/>
          <w:cols w:space="708"/>
          <w:docGrid w:linePitch="360"/>
        </w:sectPr>
      </w:pPr>
      <w:r>
        <w:rPr>
          <w:b/>
          <w:sz w:val="24"/>
          <w:szCs w:val="24"/>
        </w:rPr>
        <w:t>CAREER TO DATE</w:t>
      </w:r>
    </w:p>
    <w:p w:rsidR="00B10B6B" w:rsidRDefault="00B351F3" w:rsidP="005A1238">
      <w:pPr>
        <w:pStyle w:val="aa"/>
        <w:jc w:val="center"/>
        <w:rPr>
          <w:rFonts w:eastAsia="Calibri" w:cs="Times New Roman"/>
          <w:b/>
          <w:sz w:val="20"/>
          <w:szCs w:val="20"/>
        </w:rPr>
      </w:pPr>
      <w:r w:rsidRPr="005A1238">
        <w:rPr>
          <w:rFonts w:eastAsia="Calibri" w:cs="Times New Roman"/>
          <w:b/>
          <w:sz w:val="20"/>
          <w:szCs w:val="20"/>
        </w:rPr>
        <w:lastRenderedPageBreak/>
        <w:t xml:space="preserve">Examples of freelancing </w:t>
      </w:r>
      <w:r w:rsidR="008407D6">
        <w:rPr>
          <w:rFonts w:eastAsia="Calibri" w:cs="Times New Roman"/>
          <w:b/>
          <w:sz w:val="20"/>
          <w:szCs w:val="20"/>
        </w:rPr>
        <w:t>assignments</w:t>
      </w:r>
      <w:r w:rsidRPr="005A1238">
        <w:rPr>
          <w:rFonts w:eastAsia="Calibri" w:cs="Times New Roman"/>
          <w:b/>
          <w:sz w:val="20"/>
          <w:szCs w:val="20"/>
        </w:rPr>
        <w:t>:</w:t>
      </w:r>
    </w:p>
    <w:p w:rsidR="0023502A" w:rsidRDefault="0023502A" w:rsidP="005A1238">
      <w:pPr>
        <w:pStyle w:val="aa"/>
        <w:jc w:val="center"/>
        <w:rPr>
          <w:rFonts w:eastAsia="Calibri" w:cs="Times New Roman"/>
          <w:b/>
          <w:sz w:val="20"/>
          <w:szCs w:val="20"/>
        </w:rPr>
      </w:pPr>
    </w:p>
    <w:p w:rsidR="008407D6" w:rsidRPr="008407D6" w:rsidRDefault="008407D6" w:rsidP="008407D6">
      <w:pPr>
        <w:pStyle w:val="aa"/>
        <w:numPr>
          <w:ilvl w:val="0"/>
          <w:numId w:val="5"/>
        </w:numPr>
        <w:ind w:left="709" w:hanging="283"/>
        <w:jc w:val="both"/>
        <w:rPr>
          <w:rFonts w:eastAsia="Calibri" w:cs="Times New Roman"/>
          <w:sz w:val="20"/>
          <w:szCs w:val="20"/>
        </w:rPr>
      </w:pPr>
      <w:r w:rsidRPr="008407D6">
        <w:rPr>
          <w:rFonts w:eastAsia="Calibri" w:cs="Times New Roman"/>
          <w:sz w:val="20"/>
          <w:szCs w:val="20"/>
        </w:rPr>
        <w:t xml:space="preserve">European Management Solutions, OSAE, CAAJ. Webinar on Portugal Enforcement System. </w:t>
      </w:r>
      <w:r w:rsidRPr="008407D6">
        <w:rPr>
          <w:rFonts w:eastAsia="Calibri" w:cs="Times New Roman"/>
          <w:b/>
          <w:sz w:val="20"/>
          <w:szCs w:val="20"/>
        </w:rPr>
        <w:t xml:space="preserve">Remote/zoom, consecutive. </w:t>
      </w:r>
    </w:p>
    <w:p w:rsidR="008407D6" w:rsidRPr="008407D6" w:rsidRDefault="008407D6" w:rsidP="008407D6">
      <w:pPr>
        <w:pStyle w:val="aa"/>
        <w:numPr>
          <w:ilvl w:val="0"/>
          <w:numId w:val="5"/>
        </w:numPr>
        <w:ind w:left="709" w:hanging="283"/>
        <w:jc w:val="both"/>
        <w:rPr>
          <w:rFonts w:eastAsia="Calibri" w:cs="Times New Roman"/>
          <w:sz w:val="20"/>
          <w:szCs w:val="20"/>
        </w:rPr>
      </w:pPr>
      <w:r w:rsidRPr="008407D6">
        <w:rPr>
          <w:rFonts w:eastAsia="Calibri" w:cs="Times New Roman"/>
          <w:sz w:val="20"/>
          <w:szCs w:val="20"/>
        </w:rPr>
        <w:t xml:space="preserve">GHRCCA, Columbia University. Webinar "Improved access to HIV services". </w:t>
      </w:r>
      <w:r w:rsidRPr="008407D6">
        <w:rPr>
          <w:rFonts w:eastAsia="Calibri" w:cs="Times New Roman"/>
          <w:b/>
          <w:sz w:val="20"/>
          <w:szCs w:val="20"/>
        </w:rPr>
        <w:t>Remote/zoom, simultaneous.</w:t>
      </w:r>
      <w:r w:rsidRPr="008407D6">
        <w:rPr>
          <w:rFonts w:eastAsia="Calibri" w:cs="Times New Roman"/>
          <w:sz w:val="20"/>
          <w:szCs w:val="20"/>
        </w:rPr>
        <w:t xml:space="preserve"> </w:t>
      </w:r>
    </w:p>
    <w:p w:rsidR="008407D6" w:rsidRPr="008407D6" w:rsidRDefault="008407D6" w:rsidP="008407D6">
      <w:pPr>
        <w:pStyle w:val="aa"/>
        <w:numPr>
          <w:ilvl w:val="0"/>
          <w:numId w:val="5"/>
        </w:numPr>
        <w:ind w:left="709" w:hanging="283"/>
        <w:jc w:val="both"/>
        <w:rPr>
          <w:rFonts w:eastAsia="Calibri" w:cs="Times New Roman"/>
          <w:b/>
          <w:sz w:val="20"/>
          <w:szCs w:val="20"/>
        </w:rPr>
      </w:pPr>
      <w:r w:rsidRPr="008407D6">
        <w:rPr>
          <w:rFonts w:eastAsia="Calibri" w:cs="Times New Roman"/>
          <w:sz w:val="20"/>
          <w:szCs w:val="20"/>
        </w:rPr>
        <w:t xml:space="preserve">Elton John AIDS Foundation. Webinar on application to RADIAN Unmet needs Fund. </w:t>
      </w:r>
      <w:r w:rsidRPr="008407D6">
        <w:rPr>
          <w:rFonts w:eastAsia="Calibri" w:cs="Times New Roman"/>
          <w:b/>
          <w:sz w:val="20"/>
          <w:szCs w:val="20"/>
        </w:rPr>
        <w:t xml:space="preserve">Remote/zoom, simultaneous. </w:t>
      </w:r>
    </w:p>
    <w:p w:rsidR="008407D6" w:rsidRPr="008407D6" w:rsidRDefault="008407D6" w:rsidP="008407D6">
      <w:pPr>
        <w:pStyle w:val="aa"/>
        <w:numPr>
          <w:ilvl w:val="0"/>
          <w:numId w:val="5"/>
        </w:numPr>
        <w:ind w:left="709" w:hanging="283"/>
        <w:jc w:val="both"/>
        <w:rPr>
          <w:rFonts w:eastAsia="Calibri" w:cs="Times New Roman"/>
          <w:b/>
          <w:sz w:val="20"/>
          <w:szCs w:val="20"/>
        </w:rPr>
      </w:pPr>
      <w:proofErr w:type="spellStart"/>
      <w:r w:rsidRPr="008407D6">
        <w:rPr>
          <w:rFonts w:eastAsia="Calibri" w:cs="Times New Roman"/>
          <w:sz w:val="20"/>
          <w:szCs w:val="20"/>
        </w:rPr>
        <w:t>Penta</w:t>
      </w:r>
      <w:proofErr w:type="spellEnd"/>
      <w:r w:rsidRPr="008407D6">
        <w:rPr>
          <w:rFonts w:eastAsia="Calibri" w:cs="Times New Roman"/>
          <w:sz w:val="20"/>
          <w:szCs w:val="20"/>
        </w:rPr>
        <w:t xml:space="preserve"> Foundation. Webinar on REACH project, Access to HIV services for adolescences. </w:t>
      </w:r>
      <w:r w:rsidRPr="008407D6">
        <w:rPr>
          <w:rFonts w:eastAsia="Calibri" w:cs="Times New Roman"/>
          <w:b/>
          <w:sz w:val="20"/>
          <w:szCs w:val="20"/>
        </w:rPr>
        <w:t xml:space="preserve">Remote/zoom, consecutive. </w:t>
      </w:r>
    </w:p>
    <w:p w:rsidR="008407D6" w:rsidRPr="008407D6" w:rsidRDefault="008407D6" w:rsidP="008407D6">
      <w:pPr>
        <w:pStyle w:val="aa"/>
        <w:numPr>
          <w:ilvl w:val="0"/>
          <w:numId w:val="5"/>
        </w:numPr>
        <w:ind w:left="709" w:hanging="283"/>
        <w:jc w:val="both"/>
        <w:rPr>
          <w:rFonts w:eastAsia="Calibri" w:cs="Times New Roman"/>
          <w:sz w:val="20"/>
          <w:szCs w:val="20"/>
        </w:rPr>
      </w:pPr>
      <w:r w:rsidRPr="008407D6">
        <w:rPr>
          <w:rFonts w:eastAsia="Calibri" w:cs="Times New Roman"/>
          <w:sz w:val="20"/>
          <w:szCs w:val="20"/>
        </w:rPr>
        <w:t xml:space="preserve">Scientific centre for anti-infectious drugs. </w:t>
      </w:r>
      <w:r w:rsidRPr="008407D6">
        <w:rPr>
          <w:rFonts w:eastAsia="Calibri" w:cs="Times New Roman"/>
          <w:b/>
          <w:sz w:val="20"/>
          <w:szCs w:val="20"/>
        </w:rPr>
        <w:t xml:space="preserve">Remote/zoom meetings. Consecutive. </w:t>
      </w:r>
    </w:p>
    <w:p w:rsidR="008407D6" w:rsidRPr="008407D6" w:rsidRDefault="008407D6" w:rsidP="008407D6">
      <w:pPr>
        <w:pStyle w:val="aa"/>
        <w:numPr>
          <w:ilvl w:val="0"/>
          <w:numId w:val="5"/>
        </w:numPr>
        <w:ind w:left="709" w:hanging="283"/>
        <w:jc w:val="both"/>
        <w:rPr>
          <w:rFonts w:eastAsia="Calibri" w:cs="Times New Roman"/>
          <w:b/>
          <w:sz w:val="20"/>
          <w:szCs w:val="20"/>
        </w:rPr>
      </w:pPr>
      <w:proofErr w:type="spellStart"/>
      <w:r w:rsidRPr="008407D6">
        <w:rPr>
          <w:rFonts w:eastAsia="Calibri" w:cs="Times New Roman"/>
          <w:sz w:val="20"/>
          <w:szCs w:val="20"/>
        </w:rPr>
        <w:t>AsiaVayragi</w:t>
      </w:r>
      <w:proofErr w:type="spellEnd"/>
      <w:r w:rsidRPr="008407D6">
        <w:rPr>
          <w:rFonts w:eastAsia="Calibri" w:cs="Times New Roman"/>
          <w:sz w:val="20"/>
          <w:szCs w:val="20"/>
        </w:rPr>
        <w:t xml:space="preserve"> YouTube channel. Vedic philosophy, religion. Weekly lectures. </w:t>
      </w:r>
      <w:r w:rsidRPr="008407D6">
        <w:rPr>
          <w:rFonts w:eastAsia="Calibri" w:cs="Times New Roman"/>
          <w:b/>
          <w:sz w:val="20"/>
          <w:szCs w:val="20"/>
        </w:rPr>
        <w:t xml:space="preserve">Remote/zoom. Consecutive. </w:t>
      </w:r>
    </w:p>
    <w:p w:rsidR="008407D6" w:rsidRPr="008407D6" w:rsidRDefault="008407D6" w:rsidP="008407D6">
      <w:pPr>
        <w:pStyle w:val="aa"/>
        <w:numPr>
          <w:ilvl w:val="0"/>
          <w:numId w:val="5"/>
        </w:numPr>
        <w:ind w:left="709" w:hanging="283"/>
        <w:jc w:val="both"/>
        <w:rPr>
          <w:rFonts w:eastAsia="Calibri" w:cs="Times New Roman"/>
          <w:sz w:val="20"/>
          <w:szCs w:val="20"/>
        </w:rPr>
      </w:pPr>
      <w:proofErr w:type="spellStart"/>
      <w:r w:rsidRPr="008407D6">
        <w:rPr>
          <w:rFonts w:eastAsia="Calibri" w:cs="Times New Roman"/>
          <w:sz w:val="20"/>
          <w:szCs w:val="20"/>
        </w:rPr>
        <w:t>Grihastha</w:t>
      </w:r>
      <w:proofErr w:type="spellEnd"/>
      <w:r w:rsidRPr="008407D6">
        <w:rPr>
          <w:rFonts w:eastAsia="Calibri" w:cs="Times New Roman"/>
          <w:sz w:val="20"/>
          <w:szCs w:val="20"/>
        </w:rPr>
        <w:t xml:space="preserve"> Vision Team. Weekly workshop trainings on Healthy family life. </w:t>
      </w:r>
      <w:r w:rsidRPr="008407D6">
        <w:rPr>
          <w:rFonts w:eastAsia="Calibri" w:cs="Times New Roman"/>
          <w:b/>
          <w:sz w:val="20"/>
          <w:szCs w:val="20"/>
        </w:rPr>
        <w:t xml:space="preserve">Remote/zoom. Simultaneous. </w:t>
      </w:r>
    </w:p>
    <w:p w:rsidR="008407D6" w:rsidRPr="008407D6" w:rsidRDefault="008407D6" w:rsidP="008407D6">
      <w:pPr>
        <w:pStyle w:val="aa"/>
        <w:numPr>
          <w:ilvl w:val="0"/>
          <w:numId w:val="5"/>
        </w:numPr>
        <w:ind w:left="709" w:hanging="283"/>
        <w:jc w:val="both"/>
        <w:rPr>
          <w:rFonts w:eastAsia="Calibri" w:cs="Times New Roman"/>
          <w:sz w:val="20"/>
          <w:szCs w:val="20"/>
        </w:rPr>
      </w:pPr>
      <w:r w:rsidRPr="008407D6">
        <w:rPr>
          <w:rFonts w:eastAsia="Calibri" w:cs="Times New Roman"/>
          <w:sz w:val="20"/>
          <w:szCs w:val="20"/>
        </w:rPr>
        <w:t xml:space="preserve">Business incubator "MOST". Training on Design thinking for business women. </w:t>
      </w:r>
      <w:r w:rsidRPr="008407D6">
        <w:rPr>
          <w:rFonts w:eastAsia="Calibri" w:cs="Times New Roman"/>
          <w:b/>
          <w:sz w:val="20"/>
          <w:szCs w:val="20"/>
        </w:rPr>
        <w:t xml:space="preserve">Remote/zoom. Simultaneous.  </w:t>
      </w:r>
    </w:p>
    <w:p w:rsidR="008407D6" w:rsidRPr="008407D6" w:rsidRDefault="008407D6" w:rsidP="008407D6">
      <w:pPr>
        <w:pStyle w:val="aa"/>
        <w:numPr>
          <w:ilvl w:val="0"/>
          <w:numId w:val="5"/>
        </w:numPr>
        <w:ind w:left="709" w:hanging="283"/>
        <w:jc w:val="both"/>
        <w:rPr>
          <w:rFonts w:eastAsia="Calibri" w:cs="Times New Roman"/>
          <w:b/>
          <w:sz w:val="20"/>
          <w:szCs w:val="20"/>
        </w:rPr>
      </w:pPr>
      <w:proofErr w:type="spellStart"/>
      <w:r w:rsidRPr="008407D6">
        <w:rPr>
          <w:rFonts w:eastAsia="Calibri" w:cs="Times New Roman"/>
          <w:sz w:val="20"/>
          <w:szCs w:val="20"/>
        </w:rPr>
        <w:t>Vth</w:t>
      </w:r>
      <w:proofErr w:type="spellEnd"/>
      <w:r w:rsidRPr="008407D6">
        <w:rPr>
          <w:rFonts w:eastAsia="Calibri" w:cs="Times New Roman"/>
          <w:sz w:val="20"/>
          <w:szCs w:val="20"/>
        </w:rPr>
        <w:t xml:space="preserve"> International Children's Films and Television Festival. </w:t>
      </w:r>
      <w:r w:rsidRPr="008407D6">
        <w:rPr>
          <w:rFonts w:eastAsia="Calibri" w:cs="Times New Roman"/>
          <w:b/>
          <w:sz w:val="20"/>
          <w:szCs w:val="20"/>
        </w:rPr>
        <w:t xml:space="preserve">Remote/zoom. Simultaneous.  </w:t>
      </w:r>
    </w:p>
    <w:p w:rsidR="008B1A61" w:rsidRDefault="008B1A61" w:rsidP="00366004">
      <w:pPr>
        <w:pStyle w:val="aa"/>
        <w:numPr>
          <w:ilvl w:val="0"/>
          <w:numId w:val="5"/>
        </w:numPr>
        <w:ind w:left="709" w:hanging="283"/>
        <w:jc w:val="both"/>
        <w:rPr>
          <w:rFonts w:eastAsia="Calibri" w:cs="Times New Roman"/>
          <w:sz w:val="20"/>
          <w:szCs w:val="20"/>
        </w:rPr>
      </w:pPr>
      <w:r>
        <w:rPr>
          <w:rFonts w:eastAsia="Calibri" w:cs="Times New Roman"/>
          <w:sz w:val="20"/>
          <w:szCs w:val="20"/>
        </w:rPr>
        <w:t xml:space="preserve">Workshop on TDR program (UNICEF, UNDP, World bank, WHO) for research to tackle the Antimicrobial Resistance. </w:t>
      </w:r>
      <w:r w:rsidRPr="00CB4D37">
        <w:rPr>
          <w:rFonts w:eastAsia="Calibri" w:cs="Times New Roman"/>
          <w:b/>
          <w:sz w:val="20"/>
          <w:szCs w:val="20"/>
        </w:rPr>
        <w:t>Simultaneous</w:t>
      </w:r>
      <w:r>
        <w:rPr>
          <w:rFonts w:eastAsia="Calibri" w:cs="Times New Roman"/>
          <w:b/>
          <w:sz w:val="20"/>
          <w:szCs w:val="20"/>
        </w:rPr>
        <w:t xml:space="preserve"> interpreting. </w:t>
      </w:r>
    </w:p>
    <w:p w:rsidR="00366004" w:rsidRPr="00366004" w:rsidRDefault="00366004" w:rsidP="00366004">
      <w:pPr>
        <w:pStyle w:val="aa"/>
        <w:numPr>
          <w:ilvl w:val="0"/>
          <w:numId w:val="5"/>
        </w:numPr>
        <w:ind w:left="709" w:hanging="283"/>
        <w:jc w:val="both"/>
        <w:rPr>
          <w:rFonts w:eastAsia="Calibri" w:cs="Times New Roman"/>
          <w:sz w:val="20"/>
          <w:szCs w:val="20"/>
        </w:rPr>
      </w:pPr>
      <w:r>
        <w:rPr>
          <w:rFonts w:eastAsia="Calibri" w:cs="Times New Roman"/>
          <w:sz w:val="20"/>
          <w:szCs w:val="20"/>
        </w:rPr>
        <w:t xml:space="preserve">World bank, </w:t>
      </w:r>
      <w:r w:rsidRPr="00366004">
        <w:rPr>
          <w:rFonts w:eastAsia="Calibri" w:cs="Times New Roman"/>
          <w:sz w:val="20"/>
          <w:szCs w:val="20"/>
        </w:rPr>
        <w:t>International Academy of Management and Technology (INTAMT) (Germany)</w:t>
      </w:r>
      <w:r>
        <w:rPr>
          <w:rFonts w:eastAsia="Calibri" w:cs="Times New Roman"/>
          <w:sz w:val="20"/>
          <w:szCs w:val="20"/>
        </w:rPr>
        <w:t xml:space="preserve">, Kazakhstan Ministry of Healthcare. Visits of obstetrician and </w:t>
      </w:r>
      <w:proofErr w:type="spellStart"/>
      <w:r>
        <w:rPr>
          <w:rFonts w:eastAsia="Calibri" w:cs="Times New Roman"/>
          <w:sz w:val="20"/>
          <w:szCs w:val="20"/>
        </w:rPr>
        <w:t>neonotological</w:t>
      </w:r>
      <w:proofErr w:type="spellEnd"/>
      <w:r>
        <w:rPr>
          <w:rFonts w:eastAsia="Calibri" w:cs="Times New Roman"/>
          <w:sz w:val="20"/>
          <w:szCs w:val="20"/>
        </w:rPr>
        <w:t xml:space="preserve"> facilities for development of tools </w:t>
      </w:r>
      <w:r w:rsidRPr="00366004">
        <w:rPr>
          <w:rFonts w:eastAsia="Calibri" w:cs="Times New Roman"/>
          <w:sz w:val="20"/>
          <w:szCs w:val="20"/>
        </w:rPr>
        <w:t>on implementing Clinical Guidelines on healthcare delivery to pregnant women, women in labor, new mothers and newborns</w:t>
      </w:r>
      <w:r>
        <w:rPr>
          <w:rFonts w:eastAsia="Calibri" w:cs="Times New Roman"/>
          <w:sz w:val="20"/>
          <w:szCs w:val="20"/>
        </w:rPr>
        <w:t xml:space="preserve">. </w:t>
      </w:r>
      <w:r w:rsidRPr="00E96672">
        <w:rPr>
          <w:rFonts w:eastAsia="Calibri" w:cs="Times New Roman"/>
          <w:b/>
          <w:sz w:val="20"/>
          <w:szCs w:val="20"/>
        </w:rPr>
        <w:t>Consecutive interpreting.</w:t>
      </w:r>
    </w:p>
    <w:p w:rsidR="0023502A" w:rsidRDefault="0023502A" w:rsidP="00CB4D37">
      <w:pPr>
        <w:pStyle w:val="aa"/>
        <w:numPr>
          <w:ilvl w:val="0"/>
          <w:numId w:val="5"/>
        </w:numPr>
        <w:ind w:left="709" w:hanging="283"/>
        <w:jc w:val="both"/>
        <w:rPr>
          <w:rFonts w:eastAsia="Calibri" w:cs="Times New Roman"/>
          <w:sz w:val="20"/>
          <w:szCs w:val="20"/>
        </w:rPr>
      </w:pPr>
      <w:r w:rsidRPr="0023502A">
        <w:rPr>
          <w:rFonts w:eastAsia="Calibri" w:cs="Times New Roman"/>
          <w:sz w:val="20"/>
          <w:szCs w:val="20"/>
        </w:rPr>
        <w:t xml:space="preserve">European Management Solutions (Germany), Kazakhstan Ministry of Justice. Visits of experts for drafting the strategy for private enforcement system. </w:t>
      </w:r>
      <w:r w:rsidRPr="00E96672">
        <w:rPr>
          <w:rFonts w:eastAsia="Calibri" w:cs="Times New Roman"/>
          <w:b/>
          <w:sz w:val="20"/>
          <w:szCs w:val="20"/>
        </w:rPr>
        <w:t>Consecutive interpreting.</w:t>
      </w:r>
    </w:p>
    <w:p w:rsidR="00CB4D37" w:rsidRPr="00CB4D37" w:rsidRDefault="005A535A" w:rsidP="00CB4D37">
      <w:pPr>
        <w:pStyle w:val="aa"/>
        <w:numPr>
          <w:ilvl w:val="0"/>
          <w:numId w:val="5"/>
        </w:numPr>
        <w:ind w:left="709" w:hanging="283"/>
        <w:jc w:val="both"/>
        <w:rPr>
          <w:rFonts w:eastAsia="Calibri" w:cs="Times New Roman"/>
          <w:sz w:val="20"/>
          <w:szCs w:val="20"/>
        </w:rPr>
      </w:pPr>
      <w:r>
        <w:rPr>
          <w:rFonts w:eastAsia="Calibri" w:cs="Times New Roman"/>
          <w:sz w:val="20"/>
          <w:szCs w:val="20"/>
        </w:rPr>
        <w:t>UNICEF</w:t>
      </w:r>
      <w:r w:rsidR="00CB4D37" w:rsidRPr="00CB4D37">
        <w:rPr>
          <w:rFonts w:eastAsia="Calibri" w:cs="Times New Roman"/>
          <w:sz w:val="20"/>
          <w:szCs w:val="20"/>
        </w:rPr>
        <w:t xml:space="preserve"> and</w:t>
      </w:r>
      <w:r w:rsidR="00CB4D37">
        <w:rPr>
          <w:rFonts w:eastAsia="Calibri" w:cs="Times New Roman"/>
          <w:sz w:val="20"/>
          <w:szCs w:val="20"/>
        </w:rPr>
        <w:t xml:space="preserve"> </w:t>
      </w:r>
      <w:r w:rsidR="00CB4D37" w:rsidRPr="00CB4D37">
        <w:rPr>
          <w:rFonts w:eastAsia="Calibri" w:cs="Times New Roman"/>
          <w:sz w:val="20"/>
          <w:szCs w:val="20"/>
        </w:rPr>
        <w:t>Kazakhstan National Centre for Mental Health</w:t>
      </w:r>
      <w:r w:rsidR="00CB4D37">
        <w:rPr>
          <w:rFonts w:eastAsia="Calibri" w:cs="Times New Roman"/>
          <w:sz w:val="20"/>
          <w:szCs w:val="20"/>
        </w:rPr>
        <w:t>.</w:t>
      </w:r>
      <w:r w:rsidR="00CB4D37" w:rsidRPr="00CB4D37">
        <w:rPr>
          <w:rFonts w:eastAsia="Calibri" w:cs="Times New Roman"/>
          <w:sz w:val="20"/>
          <w:szCs w:val="20"/>
        </w:rPr>
        <w:t xml:space="preserve"> Partners’ meeting: </w:t>
      </w:r>
      <w:r w:rsidR="00CB4D37">
        <w:rPr>
          <w:rFonts w:eastAsia="Calibri" w:cs="Times New Roman"/>
          <w:sz w:val="20"/>
          <w:szCs w:val="20"/>
        </w:rPr>
        <w:t>"</w:t>
      </w:r>
      <w:r w:rsidR="00CB4D37" w:rsidRPr="00CB4D37">
        <w:rPr>
          <w:rFonts w:eastAsia="Calibri" w:cs="Times New Roman"/>
          <w:sz w:val="20"/>
          <w:szCs w:val="20"/>
        </w:rPr>
        <w:t>Adolescent Mental Health and Wellbeing in Eastern Europe and Central Asia. Towards Implementing Effective Responses Building on Experiences to Date</w:t>
      </w:r>
      <w:r w:rsidR="00CB4D37">
        <w:rPr>
          <w:rFonts w:eastAsia="Calibri" w:cs="Times New Roman"/>
          <w:sz w:val="20"/>
          <w:szCs w:val="20"/>
        </w:rPr>
        <w:t xml:space="preserve">". </w:t>
      </w:r>
      <w:r w:rsidR="00CB4D37" w:rsidRPr="00CB4D37">
        <w:rPr>
          <w:rFonts w:eastAsia="Calibri" w:cs="Times New Roman"/>
          <w:b/>
          <w:sz w:val="20"/>
          <w:szCs w:val="20"/>
        </w:rPr>
        <w:t>Simultaneous interpreting.</w:t>
      </w:r>
      <w:r w:rsidR="00CB4D37">
        <w:rPr>
          <w:rFonts w:eastAsia="Calibri" w:cs="Times New Roman"/>
          <w:sz w:val="20"/>
          <w:szCs w:val="20"/>
        </w:rPr>
        <w:t xml:space="preserve"> </w:t>
      </w:r>
    </w:p>
    <w:p w:rsidR="00E96672" w:rsidRDefault="00E96672" w:rsidP="001A68AA">
      <w:pPr>
        <w:pStyle w:val="aa"/>
        <w:numPr>
          <w:ilvl w:val="0"/>
          <w:numId w:val="5"/>
        </w:numPr>
        <w:ind w:left="709" w:hanging="283"/>
        <w:jc w:val="both"/>
        <w:rPr>
          <w:rFonts w:eastAsia="Calibri" w:cs="Times New Roman"/>
          <w:sz w:val="20"/>
          <w:szCs w:val="20"/>
        </w:rPr>
      </w:pPr>
      <w:r>
        <w:rPr>
          <w:rFonts w:eastAsia="Calibri" w:cs="Times New Roman"/>
          <w:sz w:val="20"/>
          <w:szCs w:val="20"/>
        </w:rPr>
        <w:t xml:space="preserve">UNICEF, Public Healthcare Department of Almaty. Training for Trainers "Efficient training methods on adolescence health issues". </w:t>
      </w:r>
      <w:r w:rsidRPr="00E96672">
        <w:rPr>
          <w:rFonts w:eastAsia="Calibri" w:cs="Times New Roman"/>
          <w:b/>
          <w:sz w:val="20"/>
          <w:szCs w:val="20"/>
        </w:rPr>
        <w:t>Consecutive interpreting.</w:t>
      </w:r>
      <w:r>
        <w:rPr>
          <w:rFonts w:eastAsia="Calibri" w:cs="Times New Roman"/>
          <w:sz w:val="20"/>
          <w:szCs w:val="20"/>
        </w:rPr>
        <w:t xml:space="preserve"> </w:t>
      </w:r>
    </w:p>
    <w:p w:rsidR="001A68AA" w:rsidRPr="001A68AA" w:rsidRDefault="001A68AA" w:rsidP="001A68AA">
      <w:pPr>
        <w:pStyle w:val="aa"/>
        <w:numPr>
          <w:ilvl w:val="0"/>
          <w:numId w:val="5"/>
        </w:numPr>
        <w:ind w:left="709" w:hanging="283"/>
        <w:jc w:val="both"/>
        <w:rPr>
          <w:rFonts w:eastAsia="Calibri" w:cs="Times New Roman"/>
          <w:sz w:val="20"/>
          <w:szCs w:val="20"/>
        </w:rPr>
      </w:pPr>
      <w:r>
        <w:rPr>
          <w:rFonts w:eastAsia="Calibri" w:cs="Times New Roman"/>
          <w:sz w:val="20"/>
          <w:szCs w:val="20"/>
        </w:rPr>
        <w:t>Municipality</w:t>
      </w:r>
      <w:r w:rsidRPr="00E96672">
        <w:rPr>
          <w:rFonts w:eastAsia="Calibri" w:cs="Times New Roman"/>
          <w:sz w:val="20"/>
          <w:szCs w:val="20"/>
        </w:rPr>
        <w:t xml:space="preserve"> </w:t>
      </w:r>
      <w:r>
        <w:rPr>
          <w:rFonts w:eastAsia="Calibri" w:cs="Times New Roman"/>
          <w:sz w:val="20"/>
          <w:szCs w:val="20"/>
        </w:rPr>
        <w:t>of</w:t>
      </w:r>
      <w:r w:rsidRPr="00E96672">
        <w:rPr>
          <w:rFonts w:eastAsia="Calibri" w:cs="Times New Roman"/>
          <w:sz w:val="20"/>
          <w:szCs w:val="20"/>
        </w:rPr>
        <w:t xml:space="preserve"> </w:t>
      </w:r>
      <w:r>
        <w:rPr>
          <w:rFonts w:eastAsia="Calibri" w:cs="Times New Roman"/>
          <w:sz w:val="20"/>
          <w:szCs w:val="20"/>
        </w:rPr>
        <w:t>Almaty</w:t>
      </w:r>
      <w:r w:rsidRPr="00E96672">
        <w:rPr>
          <w:rFonts w:eastAsia="Calibri" w:cs="Times New Roman"/>
          <w:sz w:val="20"/>
          <w:szCs w:val="20"/>
        </w:rPr>
        <w:t xml:space="preserve"> </w:t>
      </w:r>
      <w:r>
        <w:rPr>
          <w:rFonts w:eastAsia="Calibri" w:cs="Times New Roman"/>
          <w:sz w:val="20"/>
          <w:szCs w:val="20"/>
        </w:rPr>
        <w:t>city</w:t>
      </w:r>
      <w:r w:rsidRPr="00E96672">
        <w:rPr>
          <w:rFonts w:eastAsia="Calibri" w:cs="Times New Roman"/>
          <w:sz w:val="20"/>
          <w:szCs w:val="20"/>
        </w:rPr>
        <w:t xml:space="preserve">. </w:t>
      </w:r>
      <w:r>
        <w:rPr>
          <w:rFonts w:eastAsia="Calibri" w:cs="Times New Roman"/>
          <w:sz w:val="20"/>
          <w:szCs w:val="20"/>
        </w:rPr>
        <w:t>Presentation</w:t>
      </w:r>
      <w:r w:rsidRPr="001A68AA">
        <w:rPr>
          <w:rFonts w:eastAsia="Calibri" w:cs="Times New Roman"/>
          <w:sz w:val="20"/>
          <w:szCs w:val="20"/>
        </w:rPr>
        <w:t xml:space="preserve"> </w:t>
      </w:r>
      <w:r>
        <w:rPr>
          <w:rFonts w:eastAsia="Calibri" w:cs="Times New Roman"/>
          <w:sz w:val="20"/>
          <w:szCs w:val="20"/>
        </w:rPr>
        <w:t>of</w:t>
      </w:r>
      <w:r w:rsidRPr="001A68AA">
        <w:rPr>
          <w:rFonts w:eastAsia="Calibri" w:cs="Times New Roman"/>
          <w:sz w:val="20"/>
          <w:szCs w:val="20"/>
        </w:rPr>
        <w:t xml:space="preserve"> </w:t>
      </w:r>
      <w:r>
        <w:rPr>
          <w:rFonts w:eastAsia="Calibri" w:cs="Times New Roman"/>
          <w:sz w:val="20"/>
          <w:szCs w:val="20"/>
        </w:rPr>
        <w:t>the</w:t>
      </w:r>
      <w:r w:rsidRPr="001A68AA">
        <w:rPr>
          <w:rFonts w:eastAsia="Calibri" w:cs="Times New Roman"/>
          <w:sz w:val="20"/>
          <w:szCs w:val="20"/>
        </w:rPr>
        <w:t xml:space="preserve"> </w:t>
      </w:r>
      <w:r>
        <w:rPr>
          <w:rFonts w:eastAsia="Calibri" w:cs="Times New Roman"/>
          <w:sz w:val="20"/>
          <w:szCs w:val="20"/>
        </w:rPr>
        <w:t>road</w:t>
      </w:r>
      <w:r w:rsidRPr="001A68AA">
        <w:rPr>
          <w:rFonts w:eastAsia="Calibri" w:cs="Times New Roman"/>
          <w:sz w:val="20"/>
          <w:szCs w:val="20"/>
        </w:rPr>
        <w:t xml:space="preserve"> </w:t>
      </w:r>
      <w:r>
        <w:rPr>
          <w:rFonts w:eastAsia="Calibri" w:cs="Times New Roman"/>
          <w:sz w:val="20"/>
          <w:szCs w:val="20"/>
        </w:rPr>
        <w:t>map</w:t>
      </w:r>
      <w:r w:rsidRPr="001A68AA">
        <w:rPr>
          <w:rFonts w:eastAsia="Calibri" w:cs="Times New Roman"/>
          <w:sz w:val="20"/>
          <w:szCs w:val="20"/>
        </w:rPr>
        <w:t xml:space="preserve"> "</w:t>
      </w:r>
      <w:r>
        <w:rPr>
          <w:rFonts w:eastAsia="Calibri" w:cs="Times New Roman"/>
          <w:sz w:val="20"/>
          <w:szCs w:val="20"/>
        </w:rPr>
        <w:t>Public</w:t>
      </w:r>
      <w:r w:rsidRPr="001A68AA">
        <w:rPr>
          <w:rFonts w:eastAsia="Calibri" w:cs="Times New Roman"/>
          <w:sz w:val="20"/>
          <w:szCs w:val="20"/>
        </w:rPr>
        <w:t xml:space="preserve"> </w:t>
      </w:r>
      <w:r>
        <w:rPr>
          <w:rFonts w:eastAsia="Calibri" w:cs="Times New Roman"/>
          <w:sz w:val="20"/>
          <w:szCs w:val="20"/>
        </w:rPr>
        <w:t>wellbeing</w:t>
      </w:r>
      <w:r w:rsidRPr="001A68AA">
        <w:rPr>
          <w:rFonts w:eastAsia="Calibri" w:cs="Times New Roman"/>
          <w:sz w:val="20"/>
          <w:szCs w:val="20"/>
        </w:rPr>
        <w:t xml:space="preserve"> </w:t>
      </w:r>
      <w:r>
        <w:rPr>
          <w:rFonts w:eastAsia="Calibri" w:cs="Times New Roman"/>
          <w:sz w:val="20"/>
          <w:szCs w:val="20"/>
        </w:rPr>
        <w:t>system</w:t>
      </w:r>
      <w:r w:rsidRPr="001A68AA">
        <w:rPr>
          <w:rFonts w:eastAsia="Calibri" w:cs="Times New Roman"/>
          <w:sz w:val="20"/>
          <w:szCs w:val="20"/>
        </w:rPr>
        <w:t xml:space="preserve"> </w:t>
      </w:r>
      <w:r>
        <w:rPr>
          <w:rFonts w:eastAsia="Calibri" w:cs="Times New Roman"/>
          <w:sz w:val="20"/>
          <w:szCs w:val="20"/>
        </w:rPr>
        <w:t>for</w:t>
      </w:r>
      <w:r w:rsidRPr="001A68AA">
        <w:rPr>
          <w:rFonts w:eastAsia="Calibri" w:cs="Times New Roman"/>
          <w:sz w:val="20"/>
          <w:szCs w:val="20"/>
        </w:rPr>
        <w:t xml:space="preserve"> </w:t>
      </w:r>
      <w:r>
        <w:rPr>
          <w:rFonts w:eastAsia="Calibri" w:cs="Times New Roman"/>
          <w:sz w:val="20"/>
          <w:szCs w:val="20"/>
        </w:rPr>
        <w:t>children</w:t>
      </w:r>
      <w:r w:rsidRPr="001A68AA">
        <w:rPr>
          <w:rFonts w:eastAsia="Calibri" w:cs="Times New Roman"/>
          <w:sz w:val="20"/>
          <w:szCs w:val="20"/>
        </w:rPr>
        <w:t xml:space="preserve"> </w:t>
      </w:r>
      <w:r>
        <w:rPr>
          <w:rFonts w:eastAsia="Calibri" w:cs="Times New Roman"/>
          <w:sz w:val="20"/>
          <w:szCs w:val="20"/>
        </w:rPr>
        <w:t>with</w:t>
      </w:r>
      <w:r w:rsidRPr="001A68AA">
        <w:rPr>
          <w:rFonts w:eastAsia="Calibri" w:cs="Times New Roman"/>
          <w:sz w:val="20"/>
          <w:szCs w:val="20"/>
        </w:rPr>
        <w:t xml:space="preserve"> </w:t>
      </w:r>
      <w:r>
        <w:rPr>
          <w:rFonts w:eastAsia="Calibri" w:cs="Times New Roman"/>
          <w:sz w:val="20"/>
          <w:szCs w:val="20"/>
        </w:rPr>
        <w:t>disabilities</w:t>
      </w:r>
      <w:r w:rsidRPr="001A68AA">
        <w:rPr>
          <w:rFonts w:eastAsia="Calibri" w:cs="Times New Roman"/>
          <w:sz w:val="20"/>
          <w:szCs w:val="20"/>
        </w:rPr>
        <w:t>".</w:t>
      </w:r>
      <w:r>
        <w:rPr>
          <w:rFonts w:eastAsia="Calibri" w:cs="Times New Roman"/>
          <w:sz w:val="20"/>
          <w:szCs w:val="20"/>
        </w:rPr>
        <w:t xml:space="preserve"> </w:t>
      </w:r>
      <w:r w:rsidRPr="009737B8">
        <w:rPr>
          <w:rFonts w:eastAsia="Calibri" w:cs="Times New Roman"/>
          <w:b/>
          <w:sz w:val="20"/>
          <w:szCs w:val="20"/>
        </w:rPr>
        <w:t>Consecutive interpreting.</w:t>
      </w:r>
    </w:p>
    <w:p w:rsidR="00CB3A16" w:rsidRPr="00CB3A16" w:rsidRDefault="00CB3A16" w:rsidP="00CB3A16">
      <w:pPr>
        <w:pStyle w:val="aa"/>
        <w:numPr>
          <w:ilvl w:val="0"/>
          <w:numId w:val="5"/>
        </w:numPr>
        <w:ind w:left="709" w:hanging="283"/>
        <w:jc w:val="both"/>
        <w:rPr>
          <w:rFonts w:eastAsia="Calibri" w:cs="Times New Roman"/>
          <w:sz w:val="20"/>
          <w:szCs w:val="20"/>
        </w:rPr>
      </w:pPr>
      <w:r>
        <w:rPr>
          <w:rFonts w:eastAsia="Calibri" w:cs="Times New Roman"/>
          <w:sz w:val="20"/>
          <w:szCs w:val="20"/>
        </w:rPr>
        <w:t xml:space="preserve">Embassy of the </w:t>
      </w:r>
      <w:r w:rsidR="0053784C">
        <w:rPr>
          <w:rFonts w:eastAsia="Calibri" w:cs="Times New Roman"/>
          <w:sz w:val="20"/>
          <w:szCs w:val="20"/>
        </w:rPr>
        <w:t>Kingdom of Netherlands in the R</w:t>
      </w:r>
      <w:r w:rsidR="00EF215D">
        <w:rPr>
          <w:rFonts w:eastAsia="Calibri" w:cs="Times New Roman"/>
          <w:sz w:val="20"/>
          <w:szCs w:val="20"/>
        </w:rPr>
        <w:t>oK and</w:t>
      </w:r>
      <w:r>
        <w:rPr>
          <w:rFonts w:eastAsia="Calibri" w:cs="Times New Roman"/>
          <w:sz w:val="20"/>
          <w:szCs w:val="20"/>
        </w:rPr>
        <w:t xml:space="preserve"> PRI</w:t>
      </w:r>
      <w:r w:rsidR="00EF215D">
        <w:rPr>
          <w:rFonts w:eastAsia="Calibri" w:cs="Times New Roman"/>
          <w:sz w:val="20"/>
          <w:szCs w:val="20"/>
        </w:rPr>
        <w:t xml:space="preserve"> (Penal Reform International)</w:t>
      </w:r>
      <w:r>
        <w:rPr>
          <w:rFonts w:eastAsia="Calibri" w:cs="Times New Roman"/>
          <w:sz w:val="20"/>
          <w:szCs w:val="20"/>
        </w:rPr>
        <w:t>. Final presentation of research works under</w:t>
      </w:r>
      <w:r w:rsidRPr="00CB3A16">
        <w:rPr>
          <w:rFonts w:eastAsia="Calibri" w:cs="Times New Roman"/>
          <w:sz w:val="20"/>
          <w:szCs w:val="20"/>
        </w:rPr>
        <w:t xml:space="preserve"> Capstone</w:t>
      </w:r>
      <w:r w:rsidR="0053784C">
        <w:rPr>
          <w:rFonts w:eastAsia="Calibri" w:cs="Times New Roman"/>
          <w:sz w:val="20"/>
          <w:szCs w:val="20"/>
        </w:rPr>
        <w:t xml:space="preserve"> </w:t>
      </w:r>
      <w:r w:rsidRPr="00CB3A16">
        <w:rPr>
          <w:rFonts w:eastAsia="Calibri" w:cs="Times New Roman"/>
          <w:sz w:val="20"/>
          <w:szCs w:val="20"/>
        </w:rPr>
        <w:t xml:space="preserve">Project </w:t>
      </w:r>
      <w:r>
        <w:rPr>
          <w:rFonts w:eastAsia="Calibri" w:cs="Times New Roman"/>
          <w:sz w:val="20"/>
          <w:szCs w:val="20"/>
        </w:rPr>
        <w:t xml:space="preserve">on human rights. </w:t>
      </w:r>
      <w:r w:rsidRPr="00267A20">
        <w:rPr>
          <w:rFonts w:eastAsia="Calibri" w:cs="Times New Roman"/>
          <w:b/>
          <w:sz w:val="20"/>
          <w:szCs w:val="20"/>
        </w:rPr>
        <w:t xml:space="preserve">Simultaneous </w:t>
      </w:r>
      <w:r>
        <w:rPr>
          <w:rFonts w:eastAsia="Calibri" w:cs="Times New Roman"/>
          <w:b/>
          <w:sz w:val="20"/>
          <w:szCs w:val="20"/>
        </w:rPr>
        <w:t>interpreting.</w:t>
      </w:r>
    </w:p>
    <w:p w:rsidR="009737B8" w:rsidRPr="009737B8" w:rsidRDefault="009737B8" w:rsidP="00CD37A5">
      <w:pPr>
        <w:pStyle w:val="aa"/>
        <w:numPr>
          <w:ilvl w:val="0"/>
          <w:numId w:val="5"/>
        </w:numPr>
        <w:ind w:left="709" w:hanging="283"/>
        <w:jc w:val="both"/>
        <w:rPr>
          <w:rFonts w:eastAsia="Calibri" w:cs="Times New Roman"/>
          <w:b/>
          <w:sz w:val="20"/>
          <w:szCs w:val="20"/>
        </w:rPr>
      </w:pPr>
      <w:r>
        <w:rPr>
          <w:rFonts w:eastAsia="Calibri" w:cs="Times New Roman"/>
          <w:sz w:val="20"/>
          <w:szCs w:val="20"/>
        </w:rPr>
        <w:t xml:space="preserve">1st International congress of Association of ophthalmologists of the Republic of Kazakhstan. </w:t>
      </w:r>
      <w:r w:rsidRPr="009737B8">
        <w:rPr>
          <w:rFonts w:eastAsia="Calibri" w:cs="Times New Roman"/>
          <w:b/>
          <w:sz w:val="20"/>
          <w:szCs w:val="20"/>
        </w:rPr>
        <w:t xml:space="preserve">Consecutive interpreting. </w:t>
      </w:r>
    </w:p>
    <w:p w:rsidR="001C4066" w:rsidRDefault="001C4066" w:rsidP="00CD37A5">
      <w:pPr>
        <w:pStyle w:val="aa"/>
        <w:numPr>
          <w:ilvl w:val="0"/>
          <w:numId w:val="5"/>
        </w:numPr>
        <w:ind w:left="709" w:hanging="283"/>
        <w:jc w:val="both"/>
        <w:rPr>
          <w:rFonts w:eastAsia="Calibri" w:cs="Times New Roman"/>
          <w:sz w:val="20"/>
          <w:szCs w:val="20"/>
        </w:rPr>
      </w:pPr>
      <w:r>
        <w:rPr>
          <w:rFonts w:eastAsia="Calibri" w:cs="Times New Roman"/>
          <w:sz w:val="20"/>
          <w:szCs w:val="20"/>
        </w:rPr>
        <w:lastRenderedPageBreak/>
        <w:t xml:space="preserve">Mayapur Institute (Mayapur, India). Simultaneous and consecutive translation of lectures and trainings hosted by the Institute. </w:t>
      </w:r>
    </w:p>
    <w:p w:rsidR="003848BF" w:rsidRPr="003848BF" w:rsidRDefault="003848BF" w:rsidP="00CD37A5">
      <w:pPr>
        <w:pStyle w:val="aa"/>
        <w:numPr>
          <w:ilvl w:val="0"/>
          <w:numId w:val="5"/>
        </w:numPr>
        <w:ind w:left="709" w:hanging="283"/>
        <w:jc w:val="both"/>
        <w:rPr>
          <w:rFonts w:eastAsia="Calibri" w:cs="Times New Roman"/>
          <w:sz w:val="20"/>
          <w:szCs w:val="20"/>
        </w:rPr>
      </w:pPr>
      <w:r w:rsidRPr="003848BF">
        <w:rPr>
          <w:rFonts w:eastAsia="Calibri" w:cs="Times New Roman"/>
          <w:sz w:val="20"/>
          <w:szCs w:val="20"/>
        </w:rPr>
        <w:t>USAID. Evaluation of the USAID/Central Asia HIV Flagship Project.</w:t>
      </w:r>
      <w:r w:rsidRPr="003848BF">
        <w:rPr>
          <w:rFonts w:eastAsia="Calibri" w:cs="Times New Roman"/>
          <w:b/>
          <w:sz w:val="20"/>
          <w:szCs w:val="20"/>
        </w:rPr>
        <w:t xml:space="preserve"> Consecutive interpreting. </w:t>
      </w:r>
    </w:p>
    <w:p w:rsidR="00CD37A5" w:rsidRPr="00CD37A5" w:rsidRDefault="00CD37A5" w:rsidP="00CD37A5">
      <w:pPr>
        <w:pStyle w:val="aa"/>
        <w:numPr>
          <w:ilvl w:val="0"/>
          <w:numId w:val="5"/>
        </w:numPr>
        <w:ind w:left="709" w:hanging="283"/>
        <w:jc w:val="both"/>
        <w:rPr>
          <w:rFonts w:eastAsia="Calibri" w:cs="Times New Roman"/>
          <w:sz w:val="20"/>
          <w:szCs w:val="20"/>
        </w:rPr>
      </w:pPr>
      <w:r>
        <w:rPr>
          <w:rFonts w:eastAsia="Calibri" w:cs="Times New Roman"/>
          <w:sz w:val="20"/>
          <w:szCs w:val="20"/>
        </w:rPr>
        <w:t xml:space="preserve">Global Health Research Centre of Central Asia and Columbia University. Training: </w:t>
      </w:r>
      <w:r w:rsidRPr="00CD37A5">
        <w:rPr>
          <w:rFonts w:eastAsia="Calibri" w:cs="Times New Roman"/>
          <w:sz w:val="20"/>
          <w:szCs w:val="20"/>
        </w:rPr>
        <w:t>A Health Promotion Program for MSM in Kazakhstan: Networks, Media and Social Marketing</w:t>
      </w:r>
      <w:r>
        <w:rPr>
          <w:rFonts w:eastAsia="Calibri" w:cs="Times New Roman"/>
          <w:sz w:val="20"/>
          <w:szCs w:val="20"/>
        </w:rPr>
        <w:t xml:space="preserve">. </w:t>
      </w:r>
      <w:r w:rsidRPr="00267A20">
        <w:rPr>
          <w:rFonts w:eastAsia="Calibri" w:cs="Times New Roman"/>
          <w:b/>
          <w:sz w:val="20"/>
          <w:szCs w:val="20"/>
        </w:rPr>
        <w:t>Consecutive interpreting.</w:t>
      </w:r>
    </w:p>
    <w:p w:rsidR="008215B2" w:rsidRDefault="008215B2" w:rsidP="00500F6C">
      <w:pPr>
        <w:pStyle w:val="aa"/>
        <w:numPr>
          <w:ilvl w:val="0"/>
          <w:numId w:val="5"/>
        </w:numPr>
        <w:ind w:left="709" w:hanging="283"/>
        <w:jc w:val="both"/>
        <w:rPr>
          <w:rFonts w:eastAsia="Calibri" w:cs="Times New Roman"/>
          <w:sz w:val="20"/>
          <w:szCs w:val="20"/>
        </w:rPr>
      </w:pPr>
      <w:r w:rsidRPr="00267A20">
        <w:rPr>
          <w:rFonts w:eastAsia="Calibri" w:cs="Times New Roman"/>
          <w:sz w:val="20"/>
          <w:szCs w:val="20"/>
        </w:rPr>
        <w:t>Penal Reform International</w:t>
      </w:r>
      <w:r>
        <w:rPr>
          <w:rFonts w:eastAsia="Calibri" w:cs="Times New Roman"/>
          <w:sz w:val="20"/>
          <w:szCs w:val="20"/>
        </w:rPr>
        <w:t>, European Union</w:t>
      </w:r>
      <w:r w:rsidRPr="00267A20">
        <w:rPr>
          <w:rFonts w:eastAsia="Calibri" w:cs="Times New Roman"/>
          <w:sz w:val="20"/>
          <w:szCs w:val="20"/>
        </w:rPr>
        <w:t>.</w:t>
      </w:r>
      <w:r>
        <w:rPr>
          <w:rFonts w:eastAsia="Calibri" w:cs="Times New Roman"/>
          <w:sz w:val="20"/>
          <w:szCs w:val="20"/>
        </w:rPr>
        <w:t xml:space="preserve"> Workshop "</w:t>
      </w:r>
      <w:r w:rsidRPr="008215B2">
        <w:rPr>
          <w:rFonts w:eastAsia="Calibri" w:cs="Times New Roman"/>
          <w:sz w:val="20"/>
          <w:szCs w:val="20"/>
        </w:rPr>
        <w:t>Supporting Judicial Reform in Kazakhstan: enhancing the capacity of civil society organizations to improve access to justice for vulnerable groups of convicted persons</w:t>
      </w:r>
      <w:r>
        <w:rPr>
          <w:rFonts w:eastAsia="Calibri" w:cs="Times New Roman"/>
          <w:sz w:val="20"/>
          <w:szCs w:val="20"/>
        </w:rPr>
        <w:t xml:space="preserve">". </w:t>
      </w:r>
      <w:r w:rsidRPr="00267A20">
        <w:rPr>
          <w:rFonts w:eastAsia="Calibri" w:cs="Times New Roman"/>
          <w:b/>
          <w:sz w:val="20"/>
          <w:szCs w:val="20"/>
        </w:rPr>
        <w:t>Consecutive interpreting.</w:t>
      </w:r>
    </w:p>
    <w:p w:rsidR="00267A20" w:rsidRDefault="00267A20" w:rsidP="00500F6C">
      <w:pPr>
        <w:pStyle w:val="aa"/>
        <w:numPr>
          <w:ilvl w:val="0"/>
          <w:numId w:val="5"/>
        </w:numPr>
        <w:ind w:left="709" w:hanging="283"/>
        <w:jc w:val="both"/>
        <w:rPr>
          <w:rFonts w:eastAsia="Calibri" w:cs="Times New Roman"/>
          <w:sz w:val="20"/>
          <w:szCs w:val="20"/>
        </w:rPr>
      </w:pPr>
      <w:r w:rsidRPr="00267A20">
        <w:rPr>
          <w:rFonts w:eastAsia="Calibri" w:cs="Times New Roman"/>
          <w:sz w:val="20"/>
          <w:szCs w:val="20"/>
        </w:rPr>
        <w:t>Penal Reform International. Training</w:t>
      </w:r>
      <w:r>
        <w:rPr>
          <w:rFonts w:eastAsia="Calibri" w:cs="Times New Roman"/>
          <w:sz w:val="20"/>
          <w:szCs w:val="20"/>
        </w:rPr>
        <w:t>:</w:t>
      </w:r>
      <w:r w:rsidRPr="00267A20">
        <w:rPr>
          <w:rFonts w:eastAsia="Calibri" w:cs="Times New Roman"/>
          <w:sz w:val="20"/>
          <w:szCs w:val="20"/>
        </w:rPr>
        <w:t xml:space="preserve"> Empowering of CSOs to improve access to justice for vulnerable groups in Kazakhstan</w:t>
      </w:r>
      <w:r>
        <w:rPr>
          <w:rFonts w:eastAsia="Calibri" w:cs="Times New Roman"/>
          <w:sz w:val="20"/>
          <w:szCs w:val="20"/>
        </w:rPr>
        <w:t xml:space="preserve">. </w:t>
      </w:r>
      <w:r w:rsidRPr="00267A20">
        <w:rPr>
          <w:rFonts w:eastAsia="Calibri" w:cs="Times New Roman"/>
          <w:b/>
          <w:sz w:val="20"/>
          <w:szCs w:val="20"/>
        </w:rPr>
        <w:t>Consecutive interpreting.</w:t>
      </w:r>
      <w:r>
        <w:rPr>
          <w:rFonts w:eastAsia="Calibri" w:cs="Times New Roman"/>
          <w:sz w:val="20"/>
          <w:szCs w:val="20"/>
        </w:rPr>
        <w:t xml:space="preserve"> </w:t>
      </w:r>
    </w:p>
    <w:p w:rsidR="00267A20" w:rsidRPr="00267A20" w:rsidRDefault="00267A20" w:rsidP="00500F6C">
      <w:pPr>
        <w:pStyle w:val="aa"/>
        <w:numPr>
          <w:ilvl w:val="0"/>
          <w:numId w:val="5"/>
        </w:numPr>
        <w:ind w:left="709" w:hanging="283"/>
        <w:jc w:val="both"/>
        <w:rPr>
          <w:rFonts w:eastAsia="Calibri" w:cs="Times New Roman"/>
          <w:sz w:val="20"/>
          <w:szCs w:val="20"/>
        </w:rPr>
      </w:pPr>
      <w:r w:rsidRPr="00267A20">
        <w:rPr>
          <w:rFonts w:eastAsia="Calibri" w:cs="Times New Roman"/>
          <w:sz w:val="20"/>
          <w:szCs w:val="20"/>
        </w:rPr>
        <w:t xml:space="preserve">UNICEF. The 1st International conference: Promotion of mental health among children and adolescences. </w:t>
      </w:r>
      <w:r w:rsidRPr="00267A20">
        <w:rPr>
          <w:rFonts w:eastAsia="Calibri" w:cs="Times New Roman"/>
          <w:b/>
          <w:sz w:val="20"/>
          <w:szCs w:val="20"/>
        </w:rPr>
        <w:t>Simultaneous interpreting.</w:t>
      </w:r>
      <w:r w:rsidRPr="00267A20">
        <w:rPr>
          <w:rFonts w:eastAsia="Calibri" w:cs="Times New Roman"/>
          <w:sz w:val="20"/>
          <w:szCs w:val="20"/>
        </w:rPr>
        <w:t xml:space="preserve">    </w:t>
      </w:r>
    </w:p>
    <w:p w:rsidR="00267A20" w:rsidRDefault="00267A20" w:rsidP="00500F6C">
      <w:pPr>
        <w:pStyle w:val="aa"/>
        <w:numPr>
          <w:ilvl w:val="0"/>
          <w:numId w:val="5"/>
        </w:numPr>
        <w:ind w:left="709" w:hanging="283"/>
        <w:jc w:val="both"/>
        <w:rPr>
          <w:rFonts w:eastAsia="Calibri" w:cs="Times New Roman"/>
          <w:sz w:val="20"/>
          <w:szCs w:val="20"/>
        </w:rPr>
      </w:pPr>
      <w:r>
        <w:rPr>
          <w:rFonts w:eastAsia="Calibri" w:cs="Times New Roman"/>
          <w:sz w:val="20"/>
          <w:szCs w:val="20"/>
        </w:rPr>
        <w:t xml:space="preserve">Global Health Research Centre of Central Asia and Columbia University. Training on BRIDGE project: Improving the access to HIV testing and treatment for PWID. </w:t>
      </w:r>
      <w:r w:rsidRPr="00267A20">
        <w:rPr>
          <w:rFonts w:eastAsia="Calibri" w:cs="Times New Roman"/>
          <w:b/>
          <w:sz w:val="20"/>
          <w:szCs w:val="20"/>
        </w:rPr>
        <w:t>Consecutive interpreting.</w:t>
      </w:r>
      <w:r>
        <w:rPr>
          <w:rFonts w:eastAsia="Calibri" w:cs="Times New Roman"/>
          <w:sz w:val="20"/>
          <w:szCs w:val="20"/>
        </w:rPr>
        <w:t xml:space="preserve"> </w:t>
      </w:r>
    </w:p>
    <w:p w:rsidR="005A1238" w:rsidRDefault="005A1238" w:rsidP="00500F6C">
      <w:pPr>
        <w:pStyle w:val="aa"/>
        <w:numPr>
          <w:ilvl w:val="0"/>
          <w:numId w:val="5"/>
        </w:numPr>
        <w:ind w:left="709" w:hanging="283"/>
        <w:jc w:val="both"/>
        <w:rPr>
          <w:rFonts w:eastAsia="Calibri" w:cs="Times New Roman"/>
          <w:sz w:val="20"/>
          <w:szCs w:val="20"/>
        </w:rPr>
      </w:pPr>
      <w:r>
        <w:rPr>
          <w:rFonts w:eastAsia="Calibri" w:cs="Times New Roman"/>
          <w:sz w:val="20"/>
          <w:szCs w:val="20"/>
        </w:rPr>
        <w:t xml:space="preserve">Global Health Research Centre of Central Asia and Columbia University. Training on UNI project - </w:t>
      </w:r>
      <w:r w:rsidRPr="005A1238">
        <w:rPr>
          <w:rFonts w:eastAsia="Calibri" w:cs="Times New Roman"/>
          <w:sz w:val="20"/>
          <w:szCs w:val="20"/>
        </w:rPr>
        <w:t>Involvement of MSM in risk in HIV treatment continuum in the Republic of Kazakhstan</w:t>
      </w:r>
      <w:r>
        <w:rPr>
          <w:rFonts w:eastAsia="Calibri" w:cs="Times New Roman"/>
          <w:sz w:val="20"/>
          <w:szCs w:val="20"/>
        </w:rPr>
        <w:t>.</w:t>
      </w:r>
      <w:r w:rsidRPr="005A1238">
        <w:rPr>
          <w:rFonts w:eastAsia="Calibri" w:cs="Times New Roman"/>
          <w:b/>
          <w:sz w:val="20"/>
          <w:szCs w:val="20"/>
        </w:rPr>
        <w:t xml:space="preserve"> </w:t>
      </w:r>
      <w:r w:rsidRPr="00B10B6B">
        <w:rPr>
          <w:rFonts w:eastAsia="Calibri" w:cs="Times New Roman"/>
          <w:b/>
          <w:sz w:val="20"/>
          <w:szCs w:val="20"/>
        </w:rPr>
        <w:t>Consecutive interpreting</w:t>
      </w:r>
      <w:r>
        <w:rPr>
          <w:rFonts w:eastAsia="Calibri" w:cs="Times New Roman"/>
          <w:sz w:val="20"/>
          <w:szCs w:val="20"/>
        </w:rPr>
        <w:t>.</w:t>
      </w:r>
    </w:p>
    <w:p w:rsidR="00B10B6B" w:rsidRPr="00B10B6B" w:rsidRDefault="00B10B6B" w:rsidP="00500F6C">
      <w:pPr>
        <w:pStyle w:val="aa"/>
        <w:numPr>
          <w:ilvl w:val="0"/>
          <w:numId w:val="5"/>
        </w:numPr>
        <w:ind w:left="709" w:hanging="283"/>
        <w:jc w:val="both"/>
        <w:rPr>
          <w:rFonts w:eastAsia="Calibri" w:cs="Times New Roman"/>
          <w:sz w:val="20"/>
          <w:szCs w:val="20"/>
        </w:rPr>
      </w:pPr>
      <w:r>
        <w:rPr>
          <w:rFonts w:eastAsia="Calibri" w:cs="Times New Roman"/>
          <w:sz w:val="20"/>
          <w:szCs w:val="20"/>
        </w:rPr>
        <w:t>Penal Reform International. Training: "Introduction to complaint and death in det</w:t>
      </w:r>
      <w:r w:rsidR="00540760">
        <w:rPr>
          <w:rFonts w:eastAsia="Calibri" w:cs="Times New Roman"/>
          <w:sz w:val="20"/>
          <w:szCs w:val="20"/>
        </w:rPr>
        <w:t>ention investigation"</w:t>
      </w:r>
      <w:r>
        <w:rPr>
          <w:rFonts w:eastAsia="Calibri" w:cs="Times New Roman"/>
          <w:sz w:val="20"/>
          <w:szCs w:val="20"/>
        </w:rPr>
        <w:t xml:space="preserve">. </w:t>
      </w:r>
      <w:r w:rsidRPr="00B10B6B">
        <w:rPr>
          <w:rFonts w:eastAsia="Calibri" w:cs="Times New Roman"/>
          <w:b/>
          <w:sz w:val="20"/>
          <w:szCs w:val="20"/>
        </w:rPr>
        <w:t>Consecutive interpreting</w:t>
      </w:r>
      <w:r>
        <w:rPr>
          <w:rFonts w:eastAsia="Calibri" w:cs="Times New Roman"/>
          <w:sz w:val="20"/>
          <w:szCs w:val="20"/>
        </w:rPr>
        <w:t xml:space="preserve">. </w:t>
      </w:r>
    </w:p>
    <w:p w:rsidR="00B351F3" w:rsidRPr="00500F6C" w:rsidRDefault="00B351F3" w:rsidP="00500F6C">
      <w:pPr>
        <w:pStyle w:val="aa"/>
        <w:numPr>
          <w:ilvl w:val="0"/>
          <w:numId w:val="5"/>
        </w:numPr>
        <w:ind w:left="709" w:hanging="283"/>
        <w:jc w:val="both"/>
        <w:rPr>
          <w:rFonts w:eastAsia="Calibri" w:cs="Times New Roman"/>
          <w:sz w:val="20"/>
          <w:szCs w:val="20"/>
        </w:rPr>
      </w:pPr>
      <w:r w:rsidRPr="00500F6C">
        <w:rPr>
          <w:rFonts w:eastAsia="Calibri" w:cs="Times New Roman"/>
          <w:sz w:val="20"/>
          <w:szCs w:val="20"/>
        </w:rPr>
        <w:t xml:space="preserve">Ahmad Tea, Ltd (London). Training for trade representatives, distributors and mass media. Main topics: tea production, art of tasting and promotion. </w:t>
      </w:r>
      <w:r w:rsidRPr="00500F6C">
        <w:rPr>
          <w:rFonts w:eastAsia="Calibri" w:cs="Times New Roman"/>
          <w:b/>
          <w:sz w:val="20"/>
          <w:szCs w:val="20"/>
        </w:rPr>
        <w:t>Consecutive interpreting.</w:t>
      </w:r>
      <w:r w:rsidRPr="00500F6C">
        <w:rPr>
          <w:rFonts w:eastAsia="Calibri" w:cs="Times New Roman"/>
          <w:sz w:val="20"/>
          <w:szCs w:val="20"/>
        </w:rPr>
        <w:t xml:space="preserve"> </w:t>
      </w:r>
    </w:p>
    <w:p w:rsidR="00B351F3" w:rsidRPr="00500F6C" w:rsidRDefault="00B351F3" w:rsidP="00500F6C">
      <w:pPr>
        <w:pStyle w:val="aa"/>
        <w:numPr>
          <w:ilvl w:val="0"/>
          <w:numId w:val="5"/>
        </w:numPr>
        <w:ind w:left="709" w:hanging="283"/>
        <w:jc w:val="both"/>
        <w:rPr>
          <w:rFonts w:eastAsia="Calibri" w:cs="Times New Roman"/>
          <w:sz w:val="20"/>
          <w:szCs w:val="20"/>
        </w:rPr>
      </w:pPr>
      <w:r w:rsidRPr="00500F6C">
        <w:rPr>
          <w:rFonts w:eastAsia="Calibri" w:cs="Times New Roman"/>
          <w:sz w:val="20"/>
          <w:szCs w:val="20"/>
        </w:rPr>
        <w:t xml:space="preserve">Central Asian International </w:t>
      </w:r>
      <w:r w:rsidR="00EC38E7" w:rsidRPr="00500F6C">
        <w:rPr>
          <w:rFonts w:eastAsia="Calibri" w:cs="Times New Roman"/>
          <w:sz w:val="20"/>
          <w:szCs w:val="20"/>
        </w:rPr>
        <w:t xml:space="preserve">Mining </w:t>
      </w:r>
      <w:r w:rsidRPr="00500F6C">
        <w:rPr>
          <w:rFonts w:eastAsia="Calibri" w:cs="Times New Roman"/>
          <w:sz w:val="20"/>
          <w:szCs w:val="20"/>
        </w:rPr>
        <w:t>Exhib</w:t>
      </w:r>
      <w:r w:rsidR="00EC38E7" w:rsidRPr="00500F6C">
        <w:rPr>
          <w:rFonts w:eastAsia="Calibri" w:cs="Times New Roman"/>
          <w:sz w:val="20"/>
          <w:szCs w:val="20"/>
        </w:rPr>
        <w:t xml:space="preserve">ition. </w:t>
      </w:r>
      <w:r w:rsidR="00DD5411">
        <w:rPr>
          <w:rFonts w:eastAsia="Calibri" w:cs="Times New Roman"/>
          <w:sz w:val="20"/>
          <w:szCs w:val="20"/>
        </w:rPr>
        <w:t xml:space="preserve">Presentation of </w:t>
      </w:r>
      <w:proofErr w:type="spellStart"/>
      <w:r w:rsidR="00DD5411" w:rsidRPr="00500F6C">
        <w:rPr>
          <w:sz w:val="20"/>
          <w:szCs w:val="20"/>
        </w:rPr>
        <w:t>Duratray</w:t>
      </w:r>
      <w:proofErr w:type="spellEnd"/>
      <w:r w:rsidR="00DD5411" w:rsidRPr="00500F6C">
        <w:rPr>
          <w:sz w:val="20"/>
          <w:szCs w:val="20"/>
        </w:rPr>
        <w:t xml:space="preserve"> </w:t>
      </w:r>
      <w:r w:rsidR="00DD5411">
        <w:rPr>
          <w:sz w:val="20"/>
          <w:szCs w:val="20"/>
        </w:rPr>
        <w:t xml:space="preserve">company </w:t>
      </w:r>
      <w:r w:rsidR="00DD5411" w:rsidRPr="00500F6C">
        <w:rPr>
          <w:sz w:val="20"/>
          <w:szCs w:val="20"/>
        </w:rPr>
        <w:t>(Australia)</w:t>
      </w:r>
      <w:r w:rsidR="00DD5411">
        <w:rPr>
          <w:sz w:val="20"/>
          <w:szCs w:val="20"/>
        </w:rPr>
        <w:t xml:space="preserve">. Topics: </w:t>
      </w:r>
      <w:r w:rsidR="00055FED">
        <w:rPr>
          <w:sz w:val="20"/>
          <w:szCs w:val="20"/>
        </w:rPr>
        <w:t xml:space="preserve">dump bodies for mining and quarry haul trucks. </w:t>
      </w:r>
      <w:r w:rsidR="00EC38E7" w:rsidRPr="00500F6C">
        <w:rPr>
          <w:rFonts w:eastAsia="Calibri" w:cs="Times New Roman"/>
          <w:b/>
          <w:sz w:val="20"/>
          <w:szCs w:val="20"/>
        </w:rPr>
        <w:t>Consecutive interpreting.</w:t>
      </w:r>
    </w:p>
    <w:p w:rsidR="00EC38E7" w:rsidRPr="00500F6C" w:rsidRDefault="00EF215D" w:rsidP="00500F6C">
      <w:pPr>
        <w:pStyle w:val="aa"/>
        <w:numPr>
          <w:ilvl w:val="0"/>
          <w:numId w:val="5"/>
        </w:numPr>
        <w:ind w:left="709" w:hanging="283"/>
        <w:jc w:val="both"/>
        <w:rPr>
          <w:rFonts w:eastAsia="Calibri" w:cs="Times New Roman"/>
          <w:sz w:val="20"/>
          <w:szCs w:val="20"/>
        </w:rPr>
      </w:pPr>
      <w:proofErr w:type="spellStart"/>
      <w:r>
        <w:rPr>
          <w:rFonts w:eastAsia="Calibri" w:cs="Times New Roman"/>
          <w:sz w:val="20"/>
          <w:szCs w:val="20"/>
        </w:rPr>
        <w:t>HomeoPet</w:t>
      </w:r>
      <w:proofErr w:type="spellEnd"/>
      <w:r>
        <w:rPr>
          <w:rFonts w:eastAsia="Calibri" w:cs="Times New Roman"/>
          <w:sz w:val="20"/>
          <w:szCs w:val="20"/>
        </w:rPr>
        <w:t xml:space="preserve">, LLC (USA), </w:t>
      </w:r>
      <w:r w:rsidR="00EC38E7" w:rsidRPr="00500F6C">
        <w:rPr>
          <w:rFonts w:eastAsia="Calibri" w:cs="Times New Roman"/>
          <w:sz w:val="20"/>
          <w:szCs w:val="20"/>
        </w:rPr>
        <w:t xml:space="preserve">Kazakh National Medical University. </w:t>
      </w:r>
      <w:r>
        <w:rPr>
          <w:rFonts w:eastAsia="Calibri" w:cs="Times New Roman"/>
          <w:sz w:val="20"/>
          <w:szCs w:val="20"/>
        </w:rPr>
        <w:t>Negotiations on</w:t>
      </w:r>
      <w:r w:rsidR="00EC38E7" w:rsidRPr="00500F6C">
        <w:rPr>
          <w:rFonts w:eastAsia="Calibri" w:cs="Times New Roman"/>
          <w:sz w:val="20"/>
          <w:szCs w:val="20"/>
        </w:rPr>
        <w:t xml:space="preserve"> biological, homeopathy and pharmaceutical researches. </w:t>
      </w:r>
      <w:r w:rsidR="00EC38E7" w:rsidRPr="00500F6C">
        <w:rPr>
          <w:rFonts w:eastAsia="Calibri" w:cs="Times New Roman"/>
          <w:b/>
          <w:sz w:val="20"/>
          <w:szCs w:val="20"/>
        </w:rPr>
        <w:t>Consecutive interpreting.</w:t>
      </w:r>
    </w:p>
    <w:p w:rsidR="00EC38E7" w:rsidRPr="00500F6C" w:rsidRDefault="00EC38E7" w:rsidP="00500F6C">
      <w:pPr>
        <w:pStyle w:val="aa"/>
        <w:numPr>
          <w:ilvl w:val="0"/>
          <w:numId w:val="5"/>
        </w:numPr>
        <w:ind w:left="709" w:hanging="283"/>
        <w:jc w:val="both"/>
        <w:rPr>
          <w:rFonts w:eastAsia="Calibri" w:cs="Times New Roman"/>
          <w:sz w:val="20"/>
          <w:szCs w:val="20"/>
        </w:rPr>
      </w:pPr>
      <w:r w:rsidRPr="00500F6C">
        <w:rPr>
          <w:rFonts w:eastAsia="Calibri" w:cs="Times New Roman"/>
          <w:sz w:val="20"/>
          <w:szCs w:val="20"/>
        </w:rPr>
        <w:t xml:space="preserve">Islamic bank "Al </w:t>
      </w:r>
      <w:proofErr w:type="spellStart"/>
      <w:r w:rsidRPr="00500F6C">
        <w:rPr>
          <w:rFonts w:eastAsia="Calibri" w:cs="Times New Roman"/>
          <w:sz w:val="20"/>
          <w:szCs w:val="20"/>
        </w:rPr>
        <w:t>Hilal</w:t>
      </w:r>
      <w:proofErr w:type="spellEnd"/>
      <w:r w:rsidRPr="00500F6C">
        <w:rPr>
          <w:rFonts w:eastAsia="Calibri" w:cs="Times New Roman"/>
          <w:sz w:val="20"/>
          <w:szCs w:val="20"/>
        </w:rPr>
        <w:t>", JSC</w:t>
      </w:r>
      <w:r w:rsidR="00626B22" w:rsidRPr="00500F6C">
        <w:rPr>
          <w:rFonts w:eastAsia="Calibri" w:cs="Times New Roman"/>
          <w:sz w:val="20"/>
          <w:szCs w:val="20"/>
        </w:rPr>
        <w:t xml:space="preserve"> (Almaty)</w:t>
      </w:r>
      <w:r w:rsidRPr="00500F6C">
        <w:rPr>
          <w:rFonts w:eastAsia="Calibri" w:cs="Times New Roman"/>
          <w:sz w:val="20"/>
          <w:szCs w:val="20"/>
        </w:rPr>
        <w:t xml:space="preserve">. Opening ceremony of the bank's affiliate. </w:t>
      </w:r>
      <w:r w:rsidRPr="00500F6C">
        <w:rPr>
          <w:rFonts w:eastAsia="Calibri" w:cs="Times New Roman"/>
          <w:b/>
          <w:sz w:val="20"/>
          <w:szCs w:val="20"/>
        </w:rPr>
        <w:t>Consecutive interpreting.</w:t>
      </w:r>
    </w:p>
    <w:p w:rsidR="00EC38E7" w:rsidRPr="00500F6C" w:rsidRDefault="00EC38E7" w:rsidP="00500F6C">
      <w:pPr>
        <w:pStyle w:val="aa"/>
        <w:numPr>
          <w:ilvl w:val="0"/>
          <w:numId w:val="5"/>
        </w:numPr>
        <w:ind w:left="709" w:hanging="283"/>
        <w:jc w:val="both"/>
        <w:rPr>
          <w:rFonts w:eastAsia="Calibri" w:cs="Times New Roman"/>
          <w:b/>
          <w:sz w:val="20"/>
          <w:szCs w:val="20"/>
        </w:rPr>
      </w:pPr>
      <w:r w:rsidRPr="00500F6C">
        <w:rPr>
          <w:rFonts w:eastAsia="Calibri" w:cs="Times New Roman"/>
          <w:sz w:val="20"/>
          <w:szCs w:val="20"/>
        </w:rPr>
        <w:t xml:space="preserve">UNICEF, Penal Reform International </w:t>
      </w:r>
      <w:r w:rsidR="00626B22" w:rsidRPr="00500F6C">
        <w:rPr>
          <w:rFonts w:eastAsia="Calibri" w:cs="Times New Roman"/>
          <w:sz w:val="20"/>
          <w:szCs w:val="20"/>
        </w:rPr>
        <w:t xml:space="preserve">jointly with the Kazakhstan Ombudsman (Commissioner for Human Rights). Training for the monitoring group of childcare penitentiary / correctional facilities of Kazakhstan. </w:t>
      </w:r>
      <w:r w:rsidR="00626B22" w:rsidRPr="00500F6C">
        <w:rPr>
          <w:rFonts w:eastAsia="Calibri" w:cs="Times New Roman"/>
          <w:b/>
          <w:sz w:val="20"/>
          <w:szCs w:val="20"/>
        </w:rPr>
        <w:t xml:space="preserve">Simultaneous interpreting. </w:t>
      </w:r>
    </w:p>
    <w:p w:rsidR="00626B22" w:rsidRPr="00500F6C" w:rsidRDefault="00626B22" w:rsidP="00500F6C">
      <w:pPr>
        <w:pStyle w:val="aa"/>
        <w:numPr>
          <w:ilvl w:val="0"/>
          <w:numId w:val="5"/>
        </w:numPr>
        <w:ind w:left="709" w:hanging="283"/>
        <w:rPr>
          <w:rFonts w:eastAsia="Calibri" w:cs="Times New Roman"/>
          <w:sz w:val="20"/>
          <w:szCs w:val="20"/>
        </w:rPr>
      </w:pPr>
      <w:r w:rsidRPr="00500F6C">
        <w:rPr>
          <w:rFonts w:eastAsia="Calibri" w:cs="Times New Roman"/>
          <w:sz w:val="20"/>
          <w:szCs w:val="20"/>
        </w:rPr>
        <w:t xml:space="preserve">New York Film Academy (USA). Master classes on screenwriting and film production. </w:t>
      </w:r>
      <w:r w:rsidRPr="00500F6C">
        <w:rPr>
          <w:rFonts w:eastAsia="Calibri" w:cs="Times New Roman"/>
          <w:b/>
          <w:sz w:val="20"/>
          <w:szCs w:val="20"/>
        </w:rPr>
        <w:t>Consecutive interpreting.</w:t>
      </w:r>
    </w:p>
    <w:p w:rsidR="00626B22" w:rsidRPr="00500F6C" w:rsidRDefault="00626B22" w:rsidP="00500F6C">
      <w:pPr>
        <w:pStyle w:val="aa"/>
        <w:numPr>
          <w:ilvl w:val="0"/>
          <w:numId w:val="5"/>
        </w:numPr>
        <w:ind w:left="709" w:hanging="283"/>
        <w:rPr>
          <w:rFonts w:eastAsia="Calibri" w:cs="Times New Roman"/>
          <w:sz w:val="20"/>
          <w:szCs w:val="20"/>
        </w:rPr>
      </w:pPr>
      <w:r w:rsidRPr="00500F6C">
        <w:rPr>
          <w:rFonts w:eastAsia="Calibri" w:cs="Times New Roman"/>
          <w:sz w:val="20"/>
          <w:szCs w:val="20"/>
        </w:rPr>
        <w:t xml:space="preserve">Diamond Cutter Institute (USA). Training "Talent and Purpose". </w:t>
      </w:r>
      <w:r w:rsidRPr="00500F6C">
        <w:rPr>
          <w:rFonts w:eastAsia="Calibri" w:cs="Times New Roman"/>
          <w:b/>
          <w:sz w:val="20"/>
          <w:szCs w:val="20"/>
        </w:rPr>
        <w:t>Consecutive interpreting.</w:t>
      </w:r>
    </w:p>
    <w:p w:rsidR="00626B22" w:rsidRPr="00500F6C" w:rsidRDefault="00626B22" w:rsidP="00500F6C">
      <w:pPr>
        <w:pStyle w:val="aa"/>
        <w:numPr>
          <w:ilvl w:val="0"/>
          <w:numId w:val="5"/>
        </w:numPr>
        <w:ind w:left="709" w:hanging="283"/>
        <w:rPr>
          <w:rFonts w:eastAsia="Calibri" w:cs="Times New Roman"/>
          <w:sz w:val="20"/>
          <w:szCs w:val="20"/>
        </w:rPr>
      </w:pPr>
      <w:proofErr w:type="spellStart"/>
      <w:r w:rsidRPr="00500F6C">
        <w:rPr>
          <w:rFonts w:eastAsia="Calibri" w:cs="Times New Roman"/>
          <w:sz w:val="20"/>
          <w:szCs w:val="20"/>
        </w:rPr>
        <w:t>Griba</w:t>
      </w:r>
      <w:proofErr w:type="spellEnd"/>
      <w:r w:rsidRPr="00500F6C">
        <w:rPr>
          <w:rFonts w:eastAsia="Calibri" w:cs="Times New Roman"/>
          <w:sz w:val="20"/>
          <w:szCs w:val="20"/>
        </w:rPr>
        <w:t xml:space="preserve"> </w:t>
      </w:r>
      <w:proofErr w:type="spellStart"/>
      <w:r w:rsidRPr="00500F6C">
        <w:rPr>
          <w:rFonts w:eastAsia="Calibri" w:cs="Times New Roman"/>
          <w:sz w:val="20"/>
          <w:szCs w:val="20"/>
        </w:rPr>
        <w:t>Baumshule</w:t>
      </w:r>
      <w:proofErr w:type="spellEnd"/>
      <w:r w:rsidRPr="00500F6C">
        <w:rPr>
          <w:rFonts w:eastAsia="Calibri" w:cs="Times New Roman"/>
          <w:sz w:val="20"/>
          <w:szCs w:val="20"/>
        </w:rPr>
        <w:t xml:space="preserve"> (Italy). </w:t>
      </w:r>
      <w:r w:rsidR="00305207" w:rsidRPr="00500F6C">
        <w:rPr>
          <w:rFonts w:eastAsia="Calibri" w:cs="Times New Roman"/>
          <w:sz w:val="20"/>
          <w:szCs w:val="20"/>
        </w:rPr>
        <w:t xml:space="preserve">Company presentation at the exhibition. Topics: design, arrangement and management of tree nurseries and orchards. </w:t>
      </w:r>
      <w:r w:rsidR="00305207" w:rsidRPr="00500F6C">
        <w:rPr>
          <w:rFonts w:eastAsia="Calibri" w:cs="Times New Roman"/>
          <w:b/>
          <w:sz w:val="20"/>
          <w:szCs w:val="20"/>
        </w:rPr>
        <w:t>Consecutive interpreting.</w:t>
      </w:r>
    </w:p>
    <w:p w:rsidR="00626B22" w:rsidRPr="00500F6C" w:rsidRDefault="00305207" w:rsidP="00500F6C">
      <w:pPr>
        <w:pStyle w:val="aa"/>
        <w:numPr>
          <w:ilvl w:val="0"/>
          <w:numId w:val="5"/>
        </w:numPr>
        <w:ind w:left="709" w:hanging="283"/>
        <w:rPr>
          <w:rFonts w:eastAsia="Calibri" w:cs="Times New Roman"/>
          <w:sz w:val="20"/>
          <w:szCs w:val="20"/>
        </w:rPr>
      </w:pPr>
      <w:r w:rsidRPr="00500F6C">
        <w:rPr>
          <w:rFonts w:eastAsia="Calibri" w:cs="Times New Roman"/>
          <w:sz w:val="20"/>
          <w:szCs w:val="20"/>
        </w:rPr>
        <w:t xml:space="preserve">Scientific Centre for Anti-infectious drugs, JSC (Almaty). Meetings and presentations of the lab medications. Topics: pre-clinical trials of anti-infectious drugs. </w:t>
      </w:r>
      <w:r w:rsidRPr="00500F6C">
        <w:rPr>
          <w:rFonts w:eastAsia="Calibri" w:cs="Times New Roman"/>
          <w:b/>
          <w:sz w:val="20"/>
          <w:szCs w:val="20"/>
        </w:rPr>
        <w:t>Consecutive interpreting.</w:t>
      </w:r>
    </w:p>
    <w:p w:rsidR="00305207" w:rsidRPr="00500F6C" w:rsidRDefault="00305207" w:rsidP="00500F6C">
      <w:pPr>
        <w:pStyle w:val="aa"/>
        <w:numPr>
          <w:ilvl w:val="0"/>
          <w:numId w:val="5"/>
        </w:numPr>
        <w:ind w:left="709" w:hanging="283"/>
        <w:rPr>
          <w:rFonts w:eastAsia="Calibri" w:cs="Times New Roman"/>
          <w:sz w:val="20"/>
          <w:szCs w:val="20"/>
        </w:rPr>
      </w:pPr>
      <w:r w:rsidRPr="00500F6C">
        <w:rPr>
          <w:rFonts w:eastAsia="Calibri" w:cs="Times New Roman"/>
          <w:sz w:val="20"/>
          <w:szCs w:val="20"/>
        </w:rPr>
        <w:t xml:space="preserve">Technologies Systems </w:t>
      </w:r>
      <w:proofErr w:type="spellStart"/>
      <w:r w:rsidRPr="00500F6C">
        <w:rPr>
          <w:rFonts w:eastAsia="Calibri" w:cs="Times New Roman"/>
          <w:sz w:val="20"/>
          <w:szCs w:val="20"/>
        </w:rPr>
        <w:t>SpA</w:t>
      </w:r>
      <w:proofErr w:type="spellEnd"/>
      <w:r w:rsidRPr="00500F6C">
        <w:rPr>
          <w:rFonts w:eastAsia="Calibri" w:cs="Times New Roman"/>
          <w:sz w:val="20"/>
          <w:szCs w:val="20"/>
        </w:rPr>
        <w:t xml:space="preserve"> (Italy). Company presentation at the exhibition. Topic: Electric equipment. </w:t>
      </w:r>
      <w:r w:rsidRPr="00500F6C">
        <w:rPr>
          <w:rFonts w:eastAsia="Calibri" w:cs="Times New Roman"/>
          <w:b/>
          <w:sz w:val="20"/>
          <w:szCs w:val="20"/>
        </w:rPr>
        <w:t>Consecutive interpreting.</w:t>
      </w:r>
    </w:p>
    <w:p w:rsidR="00305207" w:rsidRPr="00500F6C" w:rsidRDefault="00055FED" w:rsidP="00500F6C">
      <w:pPr>
        <w:pStyle w:val="aa"/>
        <w:numPr>
          <w:ilvl w:val="0"/>
          <w:numId w:val="5"/>
        </w:numPr>
        <w:ind w:left="709" w:hanging="283"/>
        <w:rPr>
          <w:rFonts w:eastAsia="Calibri" w:cs="Times New Roman"/>
          <w:sz w:val="20"/>
          <w:szCs w:val="20"/>
        </w:rPr>
      </w:pPr>
      <w:r w:rsidRPr="00500F6C">
        <w:rPr>
          <w:rFonts w:eastAsia="Calibri" w:cs="Times New Roman"/>
          <w:sz w:val="20"/>
          <w:szCs w:val="20"/>
        </w:rPr>
        <w:t xml:space="preserve">Port </w:t>
      </w:r>
      <w:r>
        <w:rPr>
          <w:rFonts w:eastAsia="Calibri" w:cs="Times New Roman"/>
          <w:sz w:val="20"/>
          <w:szCs w:val="20"/>
        </w:rPr>
        <w:t xml:space="preserve">of </w:t>
      </w:r>
      <w:proofErr w:type="spellStart"/>
      <w:r w:rsidR="00305207" w:rsidRPr="00500F6C">
        <w:rPr>
          <w:rFonts w:eastAsia="Calibri" w:cs="Times New Roman"/>
          <w:sz w:val="20"/>
          <w:szCs w:val="20"/>
        </w:rPr>
        <w:t>Haminakotka</w:t>
      </w:r>
      <w:proofErr w:type="spellEnd"/>
      <w:r w:rsidR="00305207" w:rsidRPr="00500F6C">
        <w:rPr>
          <w:rFonts w:eastAsia="Calibri" w:cs="Times New Roman"/>
          <w:sz w:val="20"/>
          <w:szCs w:val="20"/>
        </w:rPr>
        <w:t xml:space="preserve">. Company presentation at the exhibition. Topic: sea transport logistics, infrastructure. </w:t>
      </w:r>
      <w:r w:rsidR="00525647" w:rsidRPr="00500F6C">
        <w:rPr>
          <w:rFonts w:eastAsia="Calibri" w:cs="Times New Roman"/>
          <w:b/>
          <w:sz w:val="20"/>
          <w:szCs w:val="20"/>
        </w:rPr>
        <w:t>Consecutive interpreting.</w:t>
      </w:r>
    </w:p>
    <w:p w:rsidR="00305207" w:rsidRPr="00500F6C" w:rsidRDefault="00305207" w:rsidP="00500F6C">
      <w:pPr>
        <w:pStyle w:val="aa"/>
        <w:numPr>
          <w:ilvl w:val="0"/>
          <w:numId w:val="5"/>
        </w:numPr>
        <w:ind w:left="709" w:hanging="283"/>
        <w:rPr>
          <w:rFonts w:eastAsia="Calibri" w:cs="Times New Roman"/>
          <w:sz w:val="20"/>
          <w:szCs w:val="20"/>
        </w:rPr>
      </w:pPr>
      <w:r w:rsidRPr="00500F6C">
        <w:rPr>
          <w:rFonts w:eastAsia="Calibri" w:cs="Times New Roman"/>
          <w:sz w:val="20"/>
          <w:szCs w:val="20"/>
        </w:rPr>
        <w:t xml:space="preserve">Steering committee for </w:t>
      </w:r>
      <w:proofErr w:type="spellStart"/>
      <w:r w:rsidRPr="00500F6C">
        <w:rPr>
          <w:rFonts w:eastAsia="Calibri" w:cs="Times New Roman"/>
          <w:sz w:val="20"/>
          <w:szCs w:val="20"/>
        </w:rPr>
        <w:t>Universiade</w:t>
      </w:r>
      <w:proofErr w:type="spellEnd"/>
      <w:r w:rsidRPr="00500F6C">
        <w:rPr>
          <w:rFonts w:eastAsia="Calibri" w:cs="Times New Roman"/>
          <w:sz w:val="20"/>
          <w:szCs w:val="20"/>
        </w:rPr>
        <w:t xml:space="preserve"> -2017. </w:t>
      </w:r>
      <w:r w:rsidR="00525647" w:rsidRPr="00500F6C">
        <w:rPr>
          <w:rFonts w:eastAsia="Calibri" w:cs="Times New Roman"/>
          <w:sz w:val="20"/>
          <w:szCs w:val="20"/>
        </w:rPr>
        <w:t xml:space="preserve">Visits </w:t>
      </w:r>
      <w:r w:rsidRPr="00500F6C">
        <w:rPr>
          <w:rFonts w:eastAsia="Calibri" w:cs="Times New Roman"/>
          <w:sz w:val="20"/>
          <w:szCs w:val="20"/>
        </w:rPr>
        <w:t xml:space="preserve">of FISU members </w:t>
      </w:r>
      <w:r w:rsidR="00525647" w:rsidRPr="00500F6C">
        <w:rPr>
          <w:rFonts w:eastAsia="Calibri" w:cs="Times New Roman"/>
          <w:sz w:val="20"/>
          <w:szCs w:val="20"/>
        </w:rPr>
        <w:t>for the inspection of sport facilities</w:t>
      </w:r>
      <w:r w:rsidR="00055FED">
        <w:rPr>
          <w:rFonts w:eastAsia="Calibri" w:cs="Times New Roman"/>
          <w:sz w:val="20"/>
          <w:szCs w:val="20"/>
        </w:rPr>
        <w:t xml:space="preserve"> in Almaty</w:t>
      </w:r>
      <w:r w:rsidR="00525647" w:rsidRPr="00500F6C">
        <w:rPr>
          <w:rFonts w:eastAsia="Calibri" w:cs="Times New Roman"/>
          <w:sz w:val="20"/>
          <w:szCs w:val="20"/>
        </w:rPr>
        <w:t xml:space="preserve">. </w:t>
      </w:r>
      <w:r w:rsidR="00525647" w:rsidRPr="00500F6C">
        <w:rPr>
          <w:rFonts w:eastAsia="Calibri" w:cs="Times New Roman"/>
          <w:b/>
          <w:sz w:val="20"/>
          <w:szCs w:val="20"/>
        </w:rPr>
        <w:t>Consecutive interpreting.</w:t>
      </w:r>
    </w:p>
    <w:p w:rsidR="00525647" w:rsidRPr="00500F6C" w:rsidRDefault="00525647" w:rsidP="00500F6C">
      <w:pPr>
        <w:pStyle w:val="aa"/>
        <w:numPr>
          <w:ilvl w:val="0"/>
          <w:numId w:val="5"/>
        </w:numPr>
        <w:ind w:left="709" w:hanging="283"/>
        <w:rPr>
          <w:rFonts w:eastAsia="Calibri" w:cs="Times New Roman"/>
          <w:sz w:val="20"/>
          <w:szCs w:val="20"/>
        </w:rPr>
      </w:pPr>
      <w:proofErr w:type="spellStart"/>
      <w:r w:rsidRPr="00500F6C">
        <w:rPr>
          <w:rFonts w:eastAsia="Calibri" w:cs="Times New Roman"/>
          <w:sz w:val="20"/>
          <w:szCs w:val="20"/>
        </w:rPr>
        <w:t>InterForumAlmaty</w:t>
      </w:r>
      <w:proofErr w:type="spellEnd"/>
      <w:r w:rsidRPr="00500F6C">
        <w:rPr>
          <w:rFonts w:eastAsia="Calibri" w:cs="Times New Roman"/>
          <w:sz w:val="20"/>
          <w:szCs w:val="20"/>
        </w:rPr>
        <w:t xml:space="preserve"> workshop "Leadership, innovations in HR". </w:t>
      </w:r>
      <w:r w:rsidRPr="00500F6C">
        <w:rPr>
          <w:rFonts w:eastAsia="Calibri" w:cs="Times New Roman"/>
          <w:b/>
          <w:sz w:val="20"/>
          <w:szCs w:val="20"/>
        </w:rPr>
        <w:t>Consecutive interpreting.</w:t>
      </w:r>
    </w:p>
    <w:p w:rsidR="00525647" w:rsidRPr="00500F6C" w:rsidRDefault="00525647" w:rsidP="00500F6C">
      <w:pPr>
        <w:pStyle w:val="aa"/>
        <w:numPr>
          <w:ilvl w:val="0"/>
          <w:numId w:val="5"/>
        </w:numPr>
        <w:ind w:left="709" w:hanging="283"/>
        <w:rPr>
          <w:rFonts w:eastAsia="Calibri" w:cs="Times New Roman"/>
          <w:sz w:val="20"/>
          <w:szCs w:val="20"/>
        </w:rPr>
      </w:pPr>
      <w:r w:rsidRPr="00500F6C">
        <w:rPr>
          <w:rFonts w:eastAsia="Calibri" w:cs="Times New Roman"/>
          <w:sz w:val="20"/>
          <w:szCs w:val="20"/>
        </w:rPr>
        <w:t>Dubai</w:t>
      </w:r>
      <w:r w:rsidR="00055FED">
        <w:rPr>
          <w:rFonts w:eastAsia="Calibri" w:cs="Times New Roman"/>
          <w:sz w:val="20"/>
          <w:szCs w:val="20"/>
        </w:rPr>
        <w:t xml:space="preserve"> </w:t>
      </w:r>
      <w:r w:rsidRPr="00500F6C">
        <w:rPr>
          <w:rFonts w:eastAsia="Calibri" w:cs="Times New Roman"/>
          <w:sz w:val="20"/>
          <w:szCs w:val="20"/>
        </w:rPr>
        <w:t>Exports,</w:t>
      </w:r>
      <w:r w:rsidRPr="00500F6C">
        <w:rPr>
          <w:sz w:val="20"/>
          <w:szCs w:val="20"/>
        </w:rPr>
        <w:t xml:space="preserve"> </w:t>
      </w:r>
      <w:r w:rsidRPr="00500F6C">
        <w:rPr>
          <w:rFonts w:eastAsia="Calibri" w:cs="Times New Roman"/>
          <w:sz w:val="20"/>
          <w:szCs w:val="20"/>
        </w:rPr>
        <w:t xml:space="preserve">Department of economic development of Dubai government. Presentation at the exhibition. </w:t>
      </w:r>
      <w:r w:rsidRPr="00500F6C">
        <w:rPr>
          <w:sz w:val="20"/>
          <w:szCs w:val="20"/>
        </w:rPr>
        <w:t xml:space="preserve"> </w:t>
      </w:r>
      <w:r w:rsidRPr="00500F6C">
        <w:rPr>
          <w:rFonts w:eastAsia="Calibri" w:cs="Times New Roman"/>
          <w:b/>
          <w:sz w:val="20"/>
          <w:szCs w:val="20"/>
        </w:rPr>
        <w:t>Consecutive interpreting.</w:t>
      </w:r>
    </w:p>
    <w:p w:rsidR="00525647" w:rsidRPr="00500F6C" w:rsidRDefault="00525647" w:rsidP="00500F6C">
      <w:pPr>
        <w:pStyle w:val="aa"/>
        <w:numPr>
          <w:ilvl w:val="0"/>
          <w:numId w:val="5"/>
        </w:numPr>
        <w:ind w:left="709" w:hanging="283"/>
        <w:rPr>
          <w:rFonts w:eastAsia="Calibri" w:cs="Times New Roman"/>
          <w:sz w:val="20"/>
          <w:szCs w:val="20"/>
        </w:rPr>
      </w:pPr>
      <w:r w:rsidRPr="00500F6C">
        <w:rPr>
          <w:rFonts w:eastAsia="Calibri" w:cs="Times New Roman"/>
          <w:sz w:val="20"/>
          <w:szCs w:val="20"/>
        </w:rPr>
        <w:t xml:space="preserve">Workshop of </w:t>
      </w:r>
      <w:proofErr w:type="spellStart"/>
      <w:r w:rsidRPr="00500F6C">
        <w:rPr>
          <w:rFonts w:eastAsia="Calibri" w:cs="Times New Roman"/>
          <w:sz w:val="20"/>
          <w:szCs w:val="20"/>
        </w:rPr>
        <w:t>Geshe</w:t>
      </w:r>
      <w:proofErr w:type="spellEnd"/>
      <w:r w:rsidRPr="00500F6C">
        <w:rPr>
          <w:rFonts w:eastAsia="Calibri" w:cs="Times New Roman"/>
          <w:sz w:val="20"/>
          <w:szCs w:val="20"/>
        </w:rPr>
        <w:t xml:space="preserve"> Michael Roach "Success inside - success outside" . Topics: self-actualization, personal growth, setting and achieving objectives. </w:t>
      </w:r>
    </w:p>
    <w:p w:rsidR="00305207" w:rsidRPr="00500F6C" w:rsidRDefault="00305207" w:rsidP="00500F6C">
      <w:pPr>
        <w:pStyle w:val="aa"/>
        <w:ind w:left="709" w:hanging="283"/>
        <w:rPr>
          <w:rFonts w:eastAsia="Calibri" w:cs="Times New Roman"/>
          <w:sz w:val="20"/>
          <w:szCs w:val="20"/>
        </w:rPr>
      </w:pPr>
    </w:p>
    <w:p w:rsidR="009F5283" w:rsidRPr="00500F6C" w:rsidRDefault="009F5283" w:rsidP="009F5283">
      <w:pPr>
        <w:pStyle w:val="aa"/>
        <w:numPr>
          <w:ilvl w:val="0"/>
          <w:numId w:val="3"/>
        </w:numPr>
        <w:rPr>
          <w:rFonts w:eastAsia="Calibri" w:cs="Times New Roman"/>
          <w:sz w:val="20"/>
          <w:szCs w:val="20"/>
        </w:rPr>
      </w:pPr>
      <w:r w:rsidRPr="00500F6C">
        <w:rPr>
          <w:rFonts w:eastAsia="Calibri" w:cs="Times New Roman"/>
          <w:sz w:val="20"/>
          <w:szCs w:val="20"/>
        </w:rPr>
        <w:t xml:space="preserve">October 2009 – </w:t>
      </w:r>
      <w:r w:rsidR="00525647" w:rsidRPr="00500F6C">
        <w:rPr>
          <w:rFonts w:eastAsia="Calibri" w:cs="Times New Roman"/>
          <w:sz w:val="20"/>
          <w:szCs w:val="20"/>
        </w:rPr>
        <w:t>January 2015</w:t>
      </w:r>
    </w:p>
    <w:p w:rsidR="009F5283" w:rsidRPr="00500F6C" w:rsidRDefault="009F5283" w:rsidP="00871C99">
      <w:pPr>
        <w:pStyle w:val="a3"/>
        <w:rPr>
          <w:rFonts w:eastAsia="Calibri" w:cs="Times New Roman"/>
          <w:sz w:val="20"/>
          <w:szCs w:val="20"/>
        </w:rPr>
      </w:pPr>
      <w:r w:rsidRPr="00500F6C">
        <w:rPr>
          <w:rFonts w:eastAsia="Calibri" w:cs="Times New Roman"/>
          <w:sz w:val="20"/>
          <w:szCs w:val="20"/>
        </w:rPr>
        <w:t xml:space="preserve"> “Veritas Brown</w:t>
      </w:r>
      <w:r w:rsidR="009B296D">
        <w:rPr>
          <w:rFonts w:eastAsia="Calibri" w:cs="Times New Roman"/>
          <w:sz w:val="20"/>
          <w:szCs w:val="20"/>
        </w:rPr>
        <w:t xml:space="preserve"> / Cushman &amp; Wakefield</w:t>
      </w:r>
      <w:r w:rsidRPr="00500F6C">
        <w:rPr>
          <w:rFonts w:eastAsia="Calibri" w:cs="Times New Roman"/>
          <w:sz w:val="20"/>
          <w:szCs w:val="20"/>
        </w:rPr>
        <w:t>”, LLP Almaty</w:t>
      </w:r>
    </w:p>
    <w:p w:rsidR="009F5283" w:rsidRPr="00500F6C" w:rsidRDefault="009F5283" w:rsidP="009F5283">
      <w:pPr>
        <w:rPr>
          <w:b/>
          <w:sz w:val="20"/>
          <w:szCs w:val="20"/>
        </w:rPr>
      </w:pPr>
      <w:r w:rsidRPr="00500F6C">
        <w:rPr>
          <w:rFonts w:eastAsia="Calibri" w:cs="Times New Roman"/>
          <w:b/>
          <w:sz w:val="20"/>
          <w:szCs w:val="20"/>
        </w:rPr>
        <w:t>TRANSLATOR/INTERPRETER/CONSULTANT, Client Solutions Team</w:t>
      </w:r>
    </w:p>
    <w:p w:rsidR="009F5283" w:rsidRPr="00500F6C" w:rsidRDefault="009F5283" w:rsidP="009F5283">
      <w:pPr>
        <w:pStyle w:val="aa"/>
        <w:numPr>
          <w:ilvl w:val="0"/>
          <w:numId w:val="3"/>
        </w:numPr>
        <w:rPr>
          <w:rFonts w:eastAsia="Calibri" w:cs="Times New Roman"/>
          <w:b/>
          <w:sz w:val="20"/>
          <w:szCs w:val="20"/>
        </w:rPr>
      </w:pPr>
      <w:r w:rsidRPr="00500F6C">
        <w:rPr>
          <w:rFonts w:eastAsia="Calibri" w:cs="Times New Roman"/>
          <w:sz w:val="20"/>
          <w:szCs w:val="20"/>
        </w:rPr>
        <w:t>March 2009– October 2009</w:t>
      </w:r>
    </w:p>
    <w:p w:rsidR="009F5283" w:rsidRPr="00500F6C" w:rsidRDefault="009F5283" w:rsidP="00871C99">
      <w:pPr>
        <w:pStyle w:val="a3"/>
        <w:rPr>
          <w:sz w:val="20"/>
          <w:szCs w:val="20"/>
        </w:rPr>
      </w:pPr>
      <w:r w:rsidRPr="00500F6C">
        <w:rPr>
          <w:rFonts w:eastAsia="Calibri" w:cs="Times New Roman"/>
          <w:sz w:val="20"/>
          <w:szCs w:val="20"/>
        </w:rPr>
        <w:t>Corporation for Export Development and Promotion «KAZNEX» Sovereign Wealth Fund “</w:t>
      </w:r>
      <w:proofErr w:type="spellStart"/>
      <w:r w:rsidRPr="00500F6C">
        <w:rPr>
          <w:rFonts w:eastAsia="Calibri" w:cs="Times New Roman"/>
          <w:sz w:val="20"/>
          <w:szCs w:val="20"/>
        </w:rPr>
        <w:t>Samruk</w:t>
      </w:r>
      <w:proofErr w:type="spellEnd"/>
      <w:r w:rsidRPr="00500F6C">
        <w:rPr>
          <w:rFonts w:eastAsia="Calibri" w:cs="Times New Roman"/>
          <w:sz w:val="20"/>
          <w:szCs w:val="20"/>
        </w:rPr>
        <w:t xml:space="preserve"> - </w:t>
      </w:r>
      <w:proofErr w:type="spellStart"/>
      <w:r w:rsidRPr="00500F6C">
        <w:rPr>
          <w:rFonts w:eastAsia="Calibri" w:cs="Times New Roman"/>
          <w:sz w:val="20"/>
          <w:szCs w:val="20"/>
        </w:rPr>
        <w:t>Kazyna</w:t>
      </w:r>
      <w:proofErr w:type="spellEnd"/>
      <w:r w:rsidRPr="00500F6C">
        <w:rPr>
          <w:rFonts w:eastAsia="Calibri" w:cs="Times New Roman"/>
          <w:sz w:val="20"/>
          <w:szCs w:val="20"/>
        </w:rPr>
        <w:t xml:space="preserve">”, JSC, Astana </w:t>
      </w:r>
    </w:p>
    <w:p w:rsidR="009F5283" w:rsidRPr="00500F6C" w:rsidRDefault="00B66614" w:rsidP="009F5283">
      <w:pPr>
        <w:rPr>
          <w:b/>
          <w:sz w:val="20"/>
          <w:szCs w:val="20"/>
        </w:rPr>
      </w:pPr>
      <w:r>
        <w:rPr>
          <w:rFonts w:eastAsia="Calibri" w:cs="Times New Roman"/>
          <w:b/>
          <w:sz w:val="20"/>
          <w:szCs w:val="20"/>
        </w:rPr>
        <w:t>INTERPRETER/TRANSLATOR</w:t>
      </w:r>
    </w:p>
    <w:p w:rsidR="009F5283" w:rsidRPr="00500F6C" w:rsidRDefault="009F5283" w:rsidP="009F5283">
      <w:pPr>
        <w:pStyle w:val="aa"/>
        <w:numPr>
          <w:ilvl w:val="0"/>
          <w:numId w:val="3"/>
        </w:numPr>
        <w:rPr>
          <w:rFonts w:eastAsia="Calibri" w:cs="Times New Roman"/>
          <w:sz w:val="20"/>
          <w:szCs w:val="20"/>
        </w:rPr>
      </w:pPr>
      <w:r w:rsidRPr="00500F6C">
        <w:rPr>
          <w:rFonts w:eastAsia="Calibri" w:cs="Times New Roman"/>
          <w:sz w:val="20"/>
          <w:szCs w:val="20"/>
        </w:rPr>
        <w:t>March 2005 –</w:t>
      </w:r>
      <w:r w:rsidR="009B296D">
        <w:rPr>
          <w:rFonts w:eastAsia="Calibri" w:cs="Times New Roman"/>
          <w:sz w:val="20"/>
          <w:szCs w:val="20"/>
        </w:rPr>
        <w:t xml:space="preserve"> </w:t>
      </w:r>
      <w:r w:rsidRPr="00500F6C">
        <w:rPr>
          <w:rFonts w:eastAsia="Calibri" w:cs="Times New Roman"/>
          <w:sz w:val="20"/>
          <w:szCs w:val="20"/>
        </w:rPr>
        <w:t xml:space="preserve">January 2009 </w:t>
      </w:r>
    </w:p>
    <w:p w:rsidR="009F5283" w:rsidRPr="00500F6C" w:rsidRDefault="009F5283" w:rsidP="00871C99">
      <w:pPr>
        <w:pStyle w:val="a3"/>
        <w:rPr>
          <w:rFonts w:eastAsia="Calibri" w:cs="Times New Roman"/>
          <w:sz w:val="20"/>
          <w:szCs w:val="20"/>
        </w:rPr>
      </w:pPr>
      <w:r w:rsidRPr="00500F6C">
        <w:rPr>
          <w:rFonts w:eastAsia="Calibri" w:cs="Times New Roman"/>
          <w:sz w:val="20"/>
          <w:szCs w:val="20"/>
        </w:rPr>
        <w:t xml:space="preserve">Centre for Sustainable Development of the Capital City (Astana) under Astana Municipality </w:t>
      </w:r>
    </w:p>
    <w:p w:rsidR="009F5283" w:rsidRPr="00500F6C" w:rsidRDefault="00500F6C" w:rsidP="009F5283">
      <w:pPr>
        <w:ind w:left="360" w:hanging="360"/>
        <w:rPr>
          <w:rFonts w:eastAsia="Calibri" w:cs="Times New Roman"/>
          <w:b/>
          <w:sz w:val="20"/>
          <w:szCs w:val="20"/>
        </w:rPr>
      </w:pPr>
      <w:r>
        <w:rPr>
          <w:rFonts w:eastAsia="Calibri" w:cs="Times New Roman"/>
          <w:b/>
          <w:sz w:val="20"/>
          <w:szCs w:val="20"/>
        </w:rPr>
        <w:t>CONSULTANT</w:t>
      </w:r>
      <w:r w:rsidR="00A5419C">
        <w:rPr>
          <w:rFonts w:eastAsia="Calibri" w:cs="Times New Roman"/>
          <w:b/>
          <w:sz w:val="20"/>
          <w:szCs w:val="20"/>
        </w:rPr>
        <w:t xml:space="preserve"> ON INVESTMENT PROJECTS </w:t>
      </w:r>
    </w:p>
    <w:p w:rsidR="009F5283" w:rsidRPr="00500F6C" w:rsidRDefault="009F5283" w:rsidP="009F5283">
      <w:pPr>
        <w:jc w:val="both"/>
        <w:rPr>
          <w:sz w:val="20"/>
          <w:szCs w:val="20"/>
        </w:rPr>
      </w:pPr>
      <w:r w:rsidRPr="00500F6C">
        <w:rPr>
          <w:rFonts w:eastAsia="Calibri" w:cs="Times New Roman"/>
          <w:sz w:val="20"/>
          <w:szCs w:val="20"/>
        </w:rPr>
        <w:t xml:space="preserve">Participation in production of Strategic Plan for Sustainable Development of Astana city till 2030 including translation/interpretation, organization and conduction of international </w:t>
      </w:r>
      <w:r w:rsidR="00055FED">
        <w:rPr>
          <w:rFonts w:eastAsia="Calibri" w:cs="Times New Roman"/>
          <w:sz w:val="20"/>
          <w:szCs w:val="20"/>
        </w:rPr>
        <w:t xml:space="preserve">and local workshops, </w:t>
      </w:r>
      <w:r w:rsidRPr="00500F6C">
        <w:rPr>
          <w:rFonts w:eastAsia="Calibri" w:cs="Times New Roman"/>
          <w:sz w:val="20"/>
          <w:szCs w:val="20"/>
        </w:rPr>
        <w:t xml:space="preserve">round tables, social surveys, researches, </w:t>
      </w:r>
      <w:proofErr w:type="spellStart"/>
      <w:r w:rsidRPr="00500F6C">
        <w:rPr>
          <w:rFonts w:eastAsia="Calibri" w:cs="Times New Roman"/>
          <w:sz w:val="20"/>
          <w:szCs w:val="20"/>
        </w:rPr>
        <w:t>sectoral</w:t>
      </w:r>
      <w:proofErr w:type="spellEnd"/>
      <w:r w:rsidRPr="00500F6C">
        <w:rPr>
          <w:rFonts w:eastAsia="Calibri" w:cs="Times New Roman"/>
          <w:sz w:val="20"/>
          <w:szCs w:val="20"/>
        </w:rPr>
        <w:t xml:space="preserve"> SWOC-analysis, etc. </w:t>
      </w:r>
      <w:r w:rsidR="00055FED">
        <w:rPr>
          <w:rFonts w:eastAsia="Calibri" w:cs="Times New Roman"/>
          <w:sz w:val="20"/>
          <w:szCs w:val="20"/>
        </w:rPr>
        <w:t xml:space="preserve">Participation in international workshops on sustainable urban development in Canada, Switzerland and Iran. </w:t>
      </w:r>
      <w:r w:rsidRPr="00500F6C">
        <w:rPr>
          <w:rFonts w:eastAsia="Calibri" w:cs="Times New Roman"/>
          <w:sz w:val="20"/>
          <w:szCs w:val="20"/>
        </w:rPr>
        <w:t>Participation in production of Balanced Scorecard and investigation of other public performance evaluation tools for Astana Akimat, bridging with international institutions on urban development and strategic planning, etc.</w:t>
      </w:r>
    </w:p>
    <w:p w:rsidR="009F5283" w:rsidRPr="00500F6C" w:rsidRDefault="009F5283" w:rsidP="009F5283">
      <w:pPr>
        <w:pStyle w:val="aa"/>
        <w:numPr>
          <w:ilvl w:val="0"/>
          <w:numId w:val="3"/>
        </w:numPr>
        <w:jc w:val="both"/>
        <w:rPr>
          <w:rFonts w:eastAsia="Calibri" w:cs="Times New Roman"/>
          <w:sz w:val="20"/>
          <w:szCs w:val="20"/>
        </w:rPr>
      </w:pPr>
      <w:r w:rsidRPr="00500F6C">
        <w:rPr>
          <w:rFonts w:eastAsia="Calibri" w:cs="Times New Roman"/>
          <w:sz w:val="20"/>
          <w:szCs w:val="20"/>
        </w:rPr>
        <w:t>July 2003 – March 2005</w:t>
      </w:r>
    </w:p>
    <w:p w:rsidR="009F5283" w:rsidRPr="00500F6C" w:rsidRDefault="009F5283" w:rsidP="009F5283">
      <w:pPr>
        <w:pStyle w:val="a7"/>
        <w:ind w:left="0"/>
        <w:jc w:val="both"/>
        <w:rPr>
          <w:rFonts w:asciiTheme="minorHAnsi" w:hAnsiTheme="minorHAnsi"/>
          <w:sz w:val="20"/>
          <w:szCs w:val="20"/>
        </w:rPr>
      </w:pPr>
      <w:r w:rsidRPr="00500F6C">
        <w:rPr>
          <w:rFonts w:asciiTheme="minorHAnsi" w:hAnsiTheme="minorHAnsi"/>
          <w:sz w:val="20"/>
          <w:szCs w:val="20"/>
        </w:rPr>
        <w:t>Republican Newspaper “</w:t>
      </w:r>
      <w:proofErr w:type="spellStart"/>
      <w:r w:rsidRPr="00500F6C">
        <w:rPr>
          <w:rFonts w:asciiTheme="minorHAnsi" w:hAnsiTheme="minorHAnsi"/>
          <w:sz w:val="20"/>
          <w:szCs w:val="20"/>
        </w:rPr>
        <w:t>Kazakhstanskaya</w:t>
      </w:r>
      <w:proofErr w:type="spellEnd"/>
      <w:r w:rsidRPr="00500F6C">
        <w:rPr>
          <w:rFonts w:asciiTheme="minorHAnsi" w:hAnsiTheme="minorHAnsi"/>
          <w:sz w:val="20"/>
          <w:szCs w:val="20"/>
        </w:rPr>
        <w:t xml:space="preserve"> Pravda”, </w:t>
      </w:r>
      <w:r w:rsidR="00270B35" w:rsidRPr="00500F6C">
        <w:rPr>
          <w:rFonts w:asciiTheme="minorHAnsi" w:hAnsiTheme="minorHAnsi"/>
          <w:sz w:val="20"/>
          <w:szCs w:val="20"/>
        </w:rPr>
        <w:t xml:space="preserve">OJSC, </w:t>
      </w:r>
      <w:r w:rsidRPr="00500F6C">
        <w:rPr>
          <w:rFonts w:asciiTheme="minorHAnsi" w:hAnsiTheme="minorHAnsi"/>
          <w:sz w:val="20"/>
          <w:szCs w:val="20"/>
        </w:rPr>
        <w:t>Astana</w:t>
      </w:r>
    </w:p>
    <w:p w:rsidR="00871C99" w:rsidRPr="00500F6C" w:rsidRDefault="009F5283" w:rsidP="009F5283">
      <w:pPr>
        <w:pStyle w:val="a7"/>
        <w:ind w:left="0"/>
        <w:rPr>
          <w:rFonts w:asciiTheme="minorHAnsi" w:hAnsiTheme="minorHAnsi"/>
          <w:b/>
          <w:bCs/>
          <w:sz w:val="20"/>
          <w:szCs w:val="20"/>
        </w:rPr>
      </w:pPr>
      <w:r w:rsidRPr="00500F6C">
        <w:rPr>
          <w:rFonts w:asciiTheme="minorHAnsi" w:hAnsiTheme="minorHAnsi"/>
          <w:b/>
          <w:bCs/>
          <w:sz w:val="20"/>
          <w:szCs w:val="20"/>
        </w:rPr>
        <w:t xml:space="preserve">TRANSLATOR/INTERPRETER- JOURNALIST </w:t>
      </w:r>
    </w:p>
    <w:p w:rsidR="009F5283" w:rsidRPr="00500F6C" w:rsidRDefault="009F5283" w:rsidP="009F5283">
      <w:pPr>
        <w:pStyle w:val="a7"/>
        <w:ind w:left="0"/>
        <w:jc w:val="both"/>
        <w:rPr>
          <w:rFonts w:asciiTheme="minorHAnsi" w:hAnsiTheme="minorHAnsi"/>
          <w:sz w:val="20"/>
          <w:szCs w:val="20"/>
        </w:rPr>
      </w:pPr>
      <w:r w:rsidRPr="00500F6C">
        <w:rPr>
          <w:rFonts w:asciiTheme="minorHAnsi" w:hAnsiTheme="minorHAnsi"/>
          <w:sz w:val="20"/>
          <w:szCs w:val="20"/>
        </w:rPr>
        <w:t>Preparation of newspaper weekly Internet version in English</w:t>
      </w:r>
    </w:p>
    <w:p w:rsidR="00871C99" w:rsidRPr="00500F6C" w:rsidRDefault="00871C99" w:rsidP="009F5283">
      <w:pPr>
        <w:pStyle w:val="a7"/>
        <w:ind w:left="0"/>
        <w:jc w:val="both"/>
        <w:rPr>
          <w:rFonts w:asciiTheme="minorHAnsi" w:hAnsiTheme="minorHAnsi"/>
          <w:sz w:val="20"/>
          <w:szCs w:val="20"/>
        </w:rPr>
      </w:pPr>
    </w:p>
    <w:p w:rsidR="00871C99" w:rsidRPr="00500F6C" w:rsidRDefault="009F5283" w:rsidP="00871C99">
      <w:pPr>
        <w:pStyle w:val="a7"/>
        <w:numPr>
          <w:ilvl w:val="0"/>
          <w:numId w:val="3"/>
        </w:numPr>
        <w:jc w:val="both"/>
        <w:rPr>
          <w:rFonts w:asciiTheme="minorHAnsi" w:hAnsiTheme="minorHAnsi"/>
          <w:sz w:val="20"/>
          <w:szCs w:val="20"/>
        </w:rPr>
      </w:pPr>
      <w:r w:rsidRPr="00500F6C">
        <w:rPr>
          <w:rFonts w:asciiTheme="minorHAnsi" w:hAnsiTheme="minorHAnsi"/>
          <w:sz w:val="20"/>
          <w:szCs w:val="20"/>
        </w:rPr>
        <w:t>July 2002 – July 2003</w:t>
      </w:r>
    </w:p>
    <w:p w:rsidR="009F5283" w:rsidRPr="00500F6C" w:rsidRDefault="009F5283" w:rsidP="00871C99">
      <w:pPr>
        <w:pStyle w:val="a7"/>
        <w:ind w:left="720"/>
        <w:jc w:val="both"/>
        <w:rPr>
          <w:rFonts w:asciiTheme="minorHAnsi" w:hAnsiTheme="minorHAnsi"/>
          <w:sz w:val="20"/>
          <w:szCs w:val="20"/>
        </w:rPr>
      </w:pPr>
      <w:r w:rsidRPr="00500F6C">
        <w:rPr>
          <w:rFonts w:asciiTheme="minorHAnsi" w:hAnsiTheme="minorHAnsi"/>
          <w:sz w:val="20"/>
          <w:szCs w:val="20"/>
        </w:rPr>
        <w:tab/>
        <w:t xml:space="preserve"> </w:t>
      </w:r>
    </w:p>
    <w:p w:rsidR="009F5283" w:rsidRPr="00500F6C" w:rsidRDefault="009F5283" w:rsidP="00500F6C">
      <w:pPr>
        <w:pStyle w:val="a3"/>
        <w:rPr>
          <w:rFonts w:eastAsia="Calibri" w:cs="Times New Roman"/>
          <w:sz w:val="20"/>
          <w:szCs w:val="20"/>
        </w:rPr>
      </w:pPr>
      <w:r w:rsidRPr="00500F6C">
        <w:rPr>
          <w:rFonts w:eastAsia="Calibri" w:cs="Times New Roman"/>
          <w:sz w:val="20"/>
          <w:szCs w:val="20"/>
        </w:rPr>
        <w:t>Investment Projects Board, Committee for Roads and Infrastructure Development, Ministry of Transport and Communications of the Republic of Kazakhstan, Astana</w:t>
      </w:r>
      <w:r w:rsidR="00500F6C">
        <w:rPr>
          <w:rFonts w:eastAsia="Calibri" w:cs="Times New Roman"/>
          <w:sz w:val="20"/>
          <w:szCs w:val="20"/>
        </w:rPr>
        <w:t xml:space="preserve">. </w:t>
      </w:r>
      <w:r w:rsidRPr="00500F6C">
        <w:rPr>
          <w:rFonts w:eastAsia="Calibri" w:cs="Times New Roman"/>
          <w:b/>
          <w:sz w:val="20"/>
          <w:szCs w:val="20"/>
        </w:rPr>
        <w:t>PROJECT CONSULTANT, INTERPRETER/TRANSLATOR</w:t>
      </w:r>
    </w:p>
    <w:p w:rsidR="009F5283" w:rsidRPr="00500F6C" w:rsidRDefault="009F5283" w:rsidP="00871C99">
      <w:pPr>
        <w:jc w:val="both"/>
        <w:rPr>
          <w:sz w:val="20"/>
          <w:szCs w:val="20"/>
        </w:rPr>
      </w:pPr>
      <w:r w:rsidRPr="00500F6C">
        <w:rPr>
          <w:rFonts w:eastAsia="Calibri" w:cs="Times New Roman"/>
          <w:sz w:val="20"/>
          <w:szCs w:val="20"/>
        </w:rPr>
        <w:t xml:space="preserve">Preparation and implementation of investment projects financed by JBIC, IDB, SFD, ADFD, EBRD, ADB, including preparation and translation of pre-qualification, bidding, contract documents, quarterly progress reports, conduction of bids, communication with the state and private organizations, negotiating with the representatives of donors, </w:t>
      </w:r>
      <w:r w:rsidR="00525647" w:rsidRPr="00500F6C">
        <w:rPr>
          <w:rFonts w:eastAsia="Calibri" w:cs="Times New Roman"/>
          <w:sz w:val="20"/>
          <w:szCs w:val="20"/>
        </w:rPr>
        <w:t>consultants and contractors</w:t>
      </w:r>
      <w:r w:rsidRPr="00500F6C">
        <w:rPr>
          <w:rFonts w:eastAsia="Calibri" w:cs="Times New Roman"/>
          <w:sz w:val="20"/>
          <w:szCs w:val="20"/>
        </w:rPr>
        <w:t>, oral and written translations, including technical and simultaneous ones and execution of other administrative duties. Familiarized with FIDIC, Guidelines for Procurement of Goods and Services under JBIC, World Bank, EBRD, ADB, IDB, SFD and ADFD.</w:t>
      </w:r>
    </w:p>
    <w:p w:rsidR="009F5283" w:rsidRPr="00500F6C" w:rsidRDefault="009F5283" w:rsidP="00812884">
      <w:pPr>
        <w:pStyle w:val="a7"/>
        <w:numPr>
          <w:ilvl w:val="0"/>
          <w:numId w:val="3"/>
        </w:numPr>
        <w:jc w:val="both"/>
        <w:rPr>
          <w:rFonts w:asciiTheme="minorHAnsi" w:hAnsiTheme="minorHAnsi"/>
          <w:sz w:val="20"/>
          <w:szCs w:val="20"/>
        </w:rPr>
      </w:pPr>
      <w:r w:rsidRPr="00500F6C">
        <w:rPr>
          <w:rFonts w:asciiTheme="minorHAnsi" w:hAnsiTheme="minorHAnsi"/>
          <w:sz w:val="20"/>
          <w:szCs w:val="20"/>
        </w:rPr>
        <w:t xml:space="preserve">March – July 2002 </w:t>
      </w:r>
    </w:p>
    <w:p w:rsidR="00812884" w:rsidRPr="00500F6C" w:rsidRDefault="00812884" w:rsidP="00812884">
      <w:pPr>
        <w:pStyle w:val="a7"/>
        <w:ind w:left="720"/>
        <w:jc w:val="both"/>
        <w:rPr>
          <w:rFonts w:asciiTheme="minorHAnsi" w:hAnsiTheme="minorHAnsi"/>
          <w:sz w:val="20"/>
          <w:szCs w:val="20"/>
        </w:rPr>
      </w:pPr>
    </w:p>
    <w:p w:rsidR="009F5283" w:rsidRPr="00500F6C" w:rsidRDefault="009F5283" w:rsidP="00812884">
      <w:pPr>
        <w:pStyle w:val="a7"/>
        <w:ind w:left="0"/>
        <w:jc w:val="both"/>
        <w:rPr>
          <w:rFonts w:asciiTheme="minorHAnsi" w:hAnsiTheme="minorHAnsi"/>
          <w:sz w:val="20"/>
          <w:szCs w:val="20"/>
        </w:rPr>
      </w:pPr>
      <w:r w:rsidRPr="00500F6C">
        <w:rPr>
          <w:rFonts w:asciiTheme="minorHAnsi" w:hAnsiTheme="minorHAnsi"/>
          <w:sz w:val="20"/>
          <w:szCs w:val="20"/>
        </w:rPr>
        <w:t xml:space="preserve">«Information–presentation center» </w:t>
      </w:r>
      <w:r w:rsidR="00270B35" w:rsidRPr="00500F6C">
        <w:rPr>
          <w:rFonts w:asciiTheme="minorHAnsi" w:hAnsiTheme="minorHAnsi"/>
          <w:sz w:val="20"/>
          <w:szCs w:val="20"/>
        </w:rPr>
        <w:t xml:space="preserve">RSE </w:t>
      </w:r>
      <w:r w:rsidRPr="00500F6C">
        <w:rPr>
          <w:rFonts w:asciiTheme="minorHAnsi" w:hAnsiTheme="minorHAnsi"/>
          <w:sz w:val="20"/>
          <w:szCs w:val="20"/>
        </w:rPr>
        <w:t>under Ministry for Transport and Communications of the Republic of Kazakhstan (Astana)</w:t>
      </w:r>
    </w:p>
    <w:p w:rsidR="006E6F96" w:rsidRPr="00B84BD8" w:rsidRDefault="009F5283" w:rsidP="00B84BD8">
      <w:pPr>
        <w:rPr>
          <w:rFonts w:eastAsia="Calibri" w:cs="Times New Roman"/>
          <w:sz w:val="20"/>
          <w:szCs w:val="20"/>
        </w:rPr>
      </w:pPr>
      <w:r w:rsidRPr="00500F6C">
        <w:rPr>
          <w:rFonts w:eastAsia="Calibri" w:cs="Times New Roman"/>
          <w:b/>
          <w:sz w:val="20"/>
          <w:szCs w:val="20"/>
        </w:rPr>
        <w:t xml:space="preserve">INTERPRETER/TRANSLATOR </w:t>
      </w:r>
      <w:r w:rsidR="00500F6C">
        <w:rPr>
          <w:rFonts w:eastAsia="Calibri" w:cs="Times New Roman"/>
          <w:b/>
          <w:sz w:val="20"/>
          <w:szCs w:val="20"/>
        </w:rPr>
        <w:t xml:space="preserve">. </w:t>
      </w:r>
      <w:r w:rsidRPr="00500F6C">
        <w:rPr>
          <w:rFonts w:eastAsia="Calibri" w:cs="Times New Roman"/>
          <w:sz w:val="20"/>
          <w:szCs w:val="20"/>
        </w:rPr>
        <w:t xml:space="preserve">Preparation and conduction of the </w:t>
      </w:r>
      <w:proofErr w:type="spellStart"/>
      <w:r w:rsidRPr="00500F6C">
        <w:rPr>
          <w:rFonts w:eastAsia="Calibri" w:cs="Times New Roman"/>
          <w:sz w:val="20"/>
          <w:szCs w:val="20"/>
        </w:rPr>
        <w:t>IVth</w:t>
      </w:r>
      <w:proofErr w:type="spellEnd"/>
      <w:r w:rsidRPr="00500F6C">
        <w:rPr>
          <w:rFonts w:eastAsia="Calibri" w:cs="Times New Roman"/>
          <w:sz w:val="20"/>
          <w:szCs w:val="20"/>
        </w:rPr>
        <w:t xml:space="preserve"> International Conference “TransEurasia-</w:t>
      </w:r>
      <w:smartTag w:uri="urn:schemas-microsoft-com:office:smarttags" w:element="metricconverter">
        <w:smartTagPr>
          <w:attr w:name="ProductID" w:val="2002”"/>
        </w:smartTagPr>
        <w:r w:rsidRPr="00500F6C">
          <w:rPr>
            <w:rFonts w:eastAsia="Calibri" w:cs="Times New Roman"/>
            <w:sz w:val="20"/>
            <w:szCs w:val="20"/>
          </w:rPr>
          <w:t>2002”</w:t>
        </w:r>
      </w:smartTag>
      <w:r w:rsidRPr="00500F6C">
        <w:rPr>
          <w:rFonts w:eastAsia="Calibri" w:cs="Times New Roman"/>
          <w:sz w:val="20"/>
          <w:szCs w:val="20"/>
        </w:rPr>
        <w:t xml:space="preserve">. </w:t>
      </w:r>
    </w:p>
    <w:p w:rsidR="00812884" w:rsidRPr="00500F6C" w:rsidRDefault="00812884" w:rsidP="00812884">
      <w:pPr>
        <w:pStyle w:val="a3"/>
        <w:pBdr>
          <w:bottom w:val="single" w:sz="12" w:space="1" w:color="auto"/>
        </w:pBdr>
        <w:jc w:val="center"/>
        <w:rPr>
          <w:rFonts w:eastAsia="Calibri" w:cs="Times New Roman"/>
          <w:b/>
          <w:sz w:val="24"/>
          <w:szCs w:val="24"/>
        </w:rPr>
      </w:pPr>
      <w:r w:rsidRPr="00500F6C">
        <w:rPr>
          <w:b/>
          <w:sz w:val="24"/>
          <w:szCs w:val="24"/>
        </w:rPr>
        <w:t xml:space="preserve">QUALIFICATIONS </w:t>
      </w:r>
    </w:p>
    <w:p w:rsidR="00812884" w:rsidRPr="00500F6C" w:rsidRDefault="00812884" w:rsidP="00812884">
      <w:pPr>
        <w:pStyle w:val="a6"/>
        <w:numPr>
          <w:ilvl w:val="0"/>
          <w:numId w:val="4"/>
        </w:numPr>
        <w:rPr>
          <w:sz w:val="20"/>
          <w:szCs w:val="20"/>
        </w:rPr>
      </w:pPr>
      <w:r w:rsidRPr="00500F6C">
        <w:rPr>
          <w:sz w:val="20"/>
          <w:szCs w:val="20"/>
        </w:rPr>
        <w:t xml:space="preserve">2005 – 2007     </w:t>
      </w:r>
      <w:proofErr w:type="spellStart"/>
      <w:r w:rsidRPr="00500F6C">
        <w:rPr>
          <w:sz w:val="20"/>
          <w:szCs w:val="20"/>
        </w:rPr>
        <w:t>Turan</w:t>
      </w:r>
      <w:proofErr w:type="spellEnd"/>
      <w:r w:rsidRPr="00500F6C">
        <w:rPr>
          <w:sz w:val="20"/>
          <w:szCs w:val="20"/>
        </w:rPr>
        <w:t xml:space="preserve"> – Astana University (Astana) </w:t>
      </w:r>
    </w:p>
    <w:p w:rsidR="00812884" w:rsidRPr="00500F6C" w:rsidRDefault="00812884" w:rsidP="00812884">
      <w:pPr>
        <w:pStyle w:val="ab"/>
        <w:ind w:firstLine="540"/>
        <w:rPr>
          <w:rFonts w:asciiTheme="minorHAnsi" w:hAnsiTheme="minorHAnsi"/>
          <w:b w:val="0"/>
          <w:lang w:val="en-US"/>
        </w:rPr>
      </w:pPr>
      <w:r w:rsidRPr="00500F6C">
        <w:rPr>
          <w:rFonts w:asciiTheme="minorHAnsi" w:hAnsiTheme="minorHAnsi"/>
          <w:lang w:val="en-US"/>
        </w:rPr>
        <w:t xml:space="preserve">Faculty: Economics. </w:t>
      </w:r>
      <w:r w:rsidRPr="00500F6C">
        <w:rPr>
          <w:rFonts w:asciiTheme="minorHAnsi" w:hAnsiTheme="minorHAnsi"/>
          <w:b w:val="0"/>
          <w:lang w:val="en-US"/>
        </w:rPr>
        <w:t>Diploma with distinction</w:t>
      </w:r>
    </w:p>
    <w:p w:rsidR="00812884" w:rsidRPr="00500F6C" w:rsidRDefault="00812884" w:rsidP="00812884">
      <w:pPr>
        <w:pStyle w:val="a6"/>
        <w:numPr>
          <w:ilvl w:val="0"/>
          <w:numId w:val="3"/>
        </w:numPr>
        <w:rPr>
          <w:sz w:val="20"/>
          <w:szCs w:val="20"/>
        </w:rPr>
      </w:pPr>
      <w:r w:rsidRPr="00500F6C">
        <w:rPr>
          <w:sz w:val="20"/>
          <w:szCs w:val="20"/>
        </w:rPr>
        <w:t xml:space="preserve">1996 – 2001 </w:t>
      </w:r>
      <w:r w:rsidRPr="00500F6C">
        <w:rPr>
          <w:sz w:val="20"/>
          <w:szCs w:val="20"/>
        </w:rPr>
        <w:tab/>
        <w:t>Kurgan State University (Kurgan, Russia)</w:t>
      </w:r>
    </w:p>
    <w:p w:rsidR="00525647" w:rsidRPr="00500F6C" w:rsidRDefault="00812884" w:rsidP="00812884">
      <w:pPr>
        <w:jc w:val="both"/>
        <w:rPr>
          <w:rFonts w:eastAsia="Calibri" w:cs="Times New Roman"/>
          <w:sz w:val="20"/>
          <w:szCs w:val="20"/>
        </w:rPr>
      </w:pPr>
      <w:r w:rsidRPr="00500F6C">
        <w:rPr>
          <w:rFonts w:eastAsia="Calibri" w:cs="Times New Roman"/>
          <w:sz w:val="20"/>
          <w:szCs w:val="20"/>
        </w:rPr>
        <w:t xml:space="preserve">             </w:t>
      </w:r>
      <w:r w:rsidRPr="00500F6C">
        <w:rPr>
          <w:rFonts w:eastAsia="Calibri" w:cs="Times New Roman"/>
          <w:b/>
          <w:sz w:val="20"/>
          <w:szCs w:val="20"/>
        </w:rPr>
        <w:t>Faculty: Foreign Philology</w:t>
      </w:r>
      <w:r w:rsidRPr="00500F6C">
        <w:rPr>
          <w:rFonts w:eastAsia="Calibri" w:cs="Times New Roman"/>
          <w:sz w:val="20"/>
          <w:szCs w:val="20"/>
        </w:rPr>
        <w:t xml:space="preserve">  (English - major, German). Diploma with distinction</w:t>
      </w:r>
    </w:p>
    <w:p w:rsidR="00812884" w:rsidRPr="00500F6C" w:rsidRDefault="00812884" w:rsidP="00812884">
      <w:pPr>
        <w:pStyle w:val="a3"/>
        <w:pBdr>
          <w:bottom w:val="single" w:sz="12" w:space="1" w:color="auto"/>
        </w:pBdr>
        <w:jc w:val="center"/>
        <w:rPr>
          <w:rFonts w:eastAsia="Calibri" w:cs="Times New Roman"/>
          <w:b/>
          <w:sz w:val="24"/>
          <w:szCs w:val="24"/>
        </w:rPr>
      </w:pPr>
      <w:r w:rsidRPr="00500F6C">
        <w:rPr>
          <w:b/>
          <w:sz w:val="24"/>
          <w:szCs w:val="24"/>
        </w:rPr>
        <w:t xml:space="preserve">REFERENCES </w:t>
      </w:r>
      <w:r w:rsidR="001357FD" w:rsidRPr="00500F6C">
        <w:rPr>
          <w:b/>
          <w:sz w:val="24"/>
          <w:szCs w:val="24"/>
        </w:rPr>
        <w:t>(contacts provided upon request)</w:t>
      </w:r>
    </w:p>
    <w:p w:rsidR="00D172DB" w:rsidRDefault="00D172DB" w:rsidP="00D172DB">
      <w:pPr>
        <w:pStyle w:val="ae"/>
        <w:numPr>
          <w:ilvl w:val="0"/>
          <w:numId w:val="6"/>
        </w:numPr>
        <w:rPr>
          <w:rFonts w:asciiTheme="minorHAnsi" w:hAnsiTheme="minorHAnsi"/>
          <w:sz w:val="20"/>
          <w:szCs w:val="20"/>
          <w:lang w:val="en-US"/>
        </w:rPr>
      </w:pPr>
      <w:r>
        <w:rPr>
          <w:rFonts w:asciiTheme="minorHAnsi" w:hAnsiTheme="minorHAnsi"/>
          <w:sz w:val="20"/>
          <w:szCs w:val="20"/>
          <w:lang w:val="en-US"/>
        </w:rPr>
        <w:t xml:space="preserve">His </w:t>
      </w:r>
      <w:proofErr w:type="spellStart"/>
      <w:r>
        <w:rPr>
          <w:rFonts w:asciiTheme="minorHAnsi" w:hAnsiTheme="minorHAnsi"/>
          <w:sz w:val="20"/>
          <w:szCs w:val="20"/>
          <w:lang w:val="en-US"/>
        </w:rPr>
        <w:t>Honour</w:t>
      </w:r>
      <w:proofErr w:type="spellEnd"/>
      <w:r>
        <w:rPr>
          <w:rFonts w:asciiTheme="minorHAnsi" w:hAnsiTheme="minorHAnsi"/>
          <w:sz w:val="20"/>
          <w:szCs w:val="20"/>
          <w:lang w:val="en-US"/>
        </w:rPr>
        <w:t>,</w:t>
      </w:r>
      <w:r w:rsidRPr="00D172DB">
        <w:rPr>
          <w:rFonts w:asciiTheme="minorHAnsi" w:hAnsiTheme="minorHAnsi"/>
          <w:sz w:val="20"/>
          <w:szCs w:val="20"/>
          <w:lang w:val="en-US"/>
        </w:rPr>
        <w:t xml:space="preserve"> Ian </w:t>
      </w:r>
      <w:proofErr w:type="spellStart"/>
      <w:r w:rsidRPr="00D172DB">
        <w:rPr>
          <w:rFonts w:asciiTheme="minorHAnsi" w:hAnsiTheme="minorHAnsi"/>
          <w:sz w:val="20"/>
          <w:szCs w:val="20"/>
          <w:lang w:val="en-US"/>
        </w:rPr>
        <w:t>Karsten</w:t>
      </w:r>
      <w:proofErr w:type="spellEnd"/>
      <w:r>
        <w:rPr>
          <w:rFonts w:asciiTheme="minorHAnsi" w:hAnsiTheme="minorHAnsi"/>
          <w:sz w:val="20"/>
          <w:szCs w:val="20"/>
          <w:lang w:val="en-US"/>
        </w:rPr>
        <w:t>,</w:t>
      </w:r>
      <w:r w:rsidRPr="00D172DB">
        <w:rPr>
          <w:rFonts w:asciiTheme="minorHAnsi" w:hAnsiTheme="minorHAnsi"/>
          <w:sz w:val="20"/>
          <w:szCs w:val="20"/>
          <w:lang w:val="en-US"/>
        </w:rPr>
        <w:t xml:space="preserve"> Q</w:t>
      </w:r>
      <w:r>
        <w:rPr>
          <w:rFonts w:asciiTheme="minorHAnsi" w:hAnsiTheme="minorHAnsi"/>
          <w:sz w:val="20"/>
          <w:szCs w:val="20"/>
          <w:lang w:val="en-US"/>
        </w:rPr>
        <w:t>ueen's Counsel (UK)</w:t>
      </w:r>
    </w:p>
    <w:p w:rsidR="00B84BD8" w:rsidRPr="00D172DB" w:rsidRDefault="00B84BD8" w:rsidP="00D172DB">
      <w:pPr>
        <w:pStyle w:val="ae"/>
        <w:numPr>
          <w:ilvl w:val="0"/>
          <w:numId w:val="6"/>
        </w:numPr>
        <w:rPr>
          <w:rFonts w:asciiTheme="minorHAnsi" w:hAnsiTheme="minorHAnsi"/>
          <w:sz w:val="20"/>
          <w:szCs w:val="20"/>
          <w:lang w:val="en-US"/>
        </w:rPr>
      </w:pPr>
      <w:proofErr w:type="spellStart"/>
      <w:r>
        <w:rPr>
          <w:rFonts w:asciiTheme="minorHAnsi" w:hAnsiTheme="minorHAnsi"/>
          <w:sz w:val="20"/>
          <w:szCs w:val="20"/>
          <w:lang w:val="en-US"/>
        </w:rPr>
        <w:t>Dr.Yelena</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Zavalishina</w:t>
      </w:r>
      <w:proofErr w:type="spellEnd"/>
      <w:r>
        <w:rPr>
          <w:rFonts w:asciiTheme="minorHAnsi" w:hAnsiTheme="minorHAnsi"/>
          <w:sz w:val="20"/>
          <w:szCs w:val="20"/>
          <w:lang w:val="en-US"/>
        </w:rPr>
        <w:t xml:space="preserve">, World Health Organization representative, Union Health Services, Family physician (Canada) </w:t>
      </w:r>
    </w:p>
    <w:p w:rsidR="00D172DB" w:rsidRPr="00500F6C" w:rsidRDefault="00D172DB" w:rsidP="00D172DB">
      <w:pPr>
        <w:pStyle w:val="ae"/>
        <w:numPr>
          <w:ilvl w:val="0"/>
          <w:numId w:val="6"/>
        </w:numPr>
        <w:rPr>
          <w:rFonts w:asciiTheme="minorHAnsi" w:hAnsiTheme="minorHAnsi"/>
          <w:sz w:val="20"/>
          <w:szCs w:val="20"/>
          <w:lang w:val="en-US"/>
        </w:rPr>
      </w:pPr>
      <w:r w:rsidRPr="00500F6C">
        <w:rPr>
          <w:rFonts w:asciiTheme="minorHAnsi" w:hAnsiTheme="minorHAnsi"/>
          <w:sz w:val="20"/>
          <w:szCs w:val="20"/>
          <w:lang w:val="en-US"/>
        </w:rPr>
        <w:t>Pauline McCabe, OBE (Officer of the British Empire), Councilor on international criminal justice and law, professor at the University of Ulster school of Criminology (Belfast, UK)</w:t>
      </w:r>
    </w:p>
    <w:p w:rsidR="00D172DB" w:rsidRPr="00500F6C" w:rsidRDefault="00D172DB" w:rsidP="00D172DB">
      <w:pPr>
        <w:pStyle w:val="ae"/>
        <w:numPr>
          <w:ilvl w:val="0"/>
          <w:numId w:val="6"/>
        </w:numPr>
        <w:jc w:val="both"/>
        <w:rPr>
          <w:rFonts w:asciiTheme="minorHAnsi" w:hAnsiTheme="minorHAnsi"/>
          <w:sz w:val="20"/>
          <w:szCs w:val="20"/>
          <w:lang w:val="en-US"/>
        </w:rPr>
      </w:pPr>
      <w:r w:rsidRPr="00500F6C">
        <w:rPr>
          <w:rFonts w:asciiTheme="minorHAnsi" w:hAnsiTheme="minorHAnsi"/>
          <w:sz w:val="20"/>
          <w:szCs w:val="20"/>
          <w:lang w:val="en-US"/>
        </w:rPr>
        <w:t>Timothy Hunt, PhD, MSW, MA, School of social work, Columbia University (NY, USA).</w:t>
      </w:r>
    </w:p>
    <w:p w:rsidR="006A4831" w:rsidRPr="00500F6C" w:rsidRDefault="006A4831" w:rsidP="006A4831">
      <w:pPr>
        <w:pStyle w:val="ae"/>
        <w:numPr>
          <w:ilvl w:val="0"/>
          <w:numId w:val="6"/>
        </w:numPr>
        <w:rPr>
          <w:rFonts w:asciiTheme="minorHAnsi" w:hAnsiTheme="minorHAnsi"/>
          <w:sz w:val="20"/>
          <w:szCs w:val="20"/>
          <w:lang w:val="en-US"/>
        </w:rPr>
      </w:pPr>
      <w:r w:rsidRPr="00500F6C">
        <w:rPr>
          <w:rFonts w:asciiTheme="minorHAnsi" w:hAnsiTheme="minorHAnsi"/>
          <w:sz w:val="20"/>
          <w:szCs w:val="20"/>
          <w:lang w:val="en-US"/>
        </w:rPr>
        <w:t xml:space="preserve">Amir </w:t>
      </w:r>
      <w:proofErr w:type="spellStart"/>
      <w:r w:rsidRPr="00500F6C">
        <w:rPr>
          <w:rFonts w:asciiTheme="minorHAnsi" w:hAnsiTheme="minorHAnsi"/>
          <w:sz w:val="20"/>
          <w:szCs w:val="20"/>
          <w:lang w:val="en-US"/>
        </w:rPr>
        <w:t>Bagheri</w:t>
      </w:r>
      <w:proofErr w:type="spellEnd"/>
      <w:r w:rsidRPr="00500F6C">
        <w:rPr>
          <w:rFonts w:asciiTheme="minorHAnsi" w:hAnsiTheme="minorHAnsi"/>
          <w:sz w:val="20"/>
          <w:szCs w:val="20"/>
          <w:lang w:val="en-US"/>
        </w:rPr>
        <w:t>, Head of Strategic Marketing, Ahmad Tea Ltd (London, UK)</w:t>
      </w:r>
    </w:p>
    <w:p w:rsidR="006A4831" w:rsidRPr="00500F6C" w:rsidRDefault="006A4831" w:rsidP="001357FD">
      <w:pPr>
        <w:pStyle w:val="ae"/>
        <w:numPr>
          <w:ilvl w:val="0"/>
          <w:numId w:val="6"/>
        </w:numPr>
        <w:rPr>
          <w:rFonts w:asciiTheme="minorHAnsi" w:hAnsiTheme="minorHAnsi"/>
          <w:sz w:val="20"/>
          <w:szCs w:val="20"/>
          <w:lang w:val="en-US"/>
        </w:rPr>
      </w:pPr>
      <w:r w:rsidRPr="00500F6C">
        <w:rPr>
          <w:rFonts w:asciiTheme="minorHAnsi" w:hAnsiTheme="minorHAnsi"/>
          <w:sz w:val="20"/>
          <w:szCs w:val="20"/>
          <w:lang w:val="en-US"/>
        </w:rPr>
        <w:t xml:space="preserve">Steve Hall, Deputy General </w:t>
      </w:r>
      <w:r w:rsidR="001357FD" w:rsidRPr="00500F6C">
        <w:rPr>
          <w:rFonts w:asciiTheme="minorHAnsi" w:hAnsiTheme="minorHAnsi"/>
          <w:sz w:val="20"/>
          <w:szCs w:val="20"/>
          <w:lang w:val="en-US"/>
        </w:rPr>
        <w:t xml:space="preserve">Manager, Europe and Asia, </w:t>
      </w:r>
      <w:r w:rsidRPr="00500F6C">
        <w:rPr>
          <w:rFonts w:asciiTheme="minorHAnsi" w:hAnsiTheme="minorHAnsi"/>
          <w:sz w:val="20"/>
          <w:szCs w:val="20"/>
          <w:lang w:val="en-US"/>
        </w:rPr>
        <w:t xml:space="preserve"> </w:t>
      </w:r>
      <w:proofErr w:type="spellStart"/>
      <w:r w:rsidRPr="00500F6C">
        <w:rPr>
          <w:rFonts w:asciiTheme="minorHAnsi" w:hAnsiTheme="minorHAnsi"/>
          <w:sz w:val="20"/>
          <w:szCs w:val="20"/>
          <w:lang w:val="en-US"/>
        </w:rPr>
        <w:t>Duratray</w:t>
      </w:r>
      <w:proofErr w:type="spellEnd"/>
      <w:r w:rsidR="001357FD" w:rsidRPr="00500F6C">
        <w:rPr>
          <w:rFonts w:asciiTheme="minorHAnsi" w:hAnsiTheme="minorHAnsi"/>
          <w:sz w:val="20"/>
          <w:szCs w:val="20"/>
          <w:lang w:val="en-US"/>
        </w:rPr>
        <w:t xml:space="preserve"> (Australia)</w:t>
      </w:r>
      <w:r w:rsidRPr="00500F6C">
        <w:rPr>
          <w:rFonts w:asciiTheme="minorHAnsi" w:hAnsiTheme="minorHAnsi"/>
          <w:sz w:val="20"/>
          <w:szCs w:val="20"/>
          <w:lang w:val="en-US"/>
        </w:rPr>
        <w:t>.</w:t>
      </w:r>
    </w:p>
    <w:p w:rsidR="006A4831" w:rsidRPr="00500F6C" w:rsidRDefault="006A4831" w:rsidP="001357FD">
      <w:pPr>
        <w:pStyle w:val="ae"/>
        <w:numPr>
          <w:ilvl w:val="0"/>
          <w:numId w:val="6"/>
        </w:numPr>
        <w:rPr>
          <w:rFonts w:asciiTheme="minorHAnsi" w:hAnsiTheme="minorHAnsi"/>
          <w:sz w:val="20"/>
          <w:szCs w:val="20"/>
          <w:lang w:val="en-US"/>
        </w:rPr>
      </w:pPr>
      <w:r w:rsidRPr="00500F6C">
        <w:rPr>
          <w:rFonts w:asciiTheme="minorHAnsi" w:hAnsiTheme="minorHAnsi"/>
          <w:sz w:val="20"/>
          <w:szCs w:val="20"/>
          <w:lang w:val="en-US"/>
        </w:rPr>
        <w:t xml:space="preserve">Daniel </w:t>
      </w:r>
      <w:proofErr w:type="spellStart"/>
      <w:r w:rsidRPr="00500F6C">
        <w:rPr>
          <w:rFonts w:asciiTheme="minorHAnsi" w:hAnsiTheme="minorHAnsi"/>
          <w:sz w:val="20"/>
          <w:szCs w:val="20"/>
          <w:lang w:val="en-US"/>
        </w:rPr>
        <w:t>H.Farrington</w:t>
      </w:r>
      <w:proofErr w:type="spellEnd"/>
      <w:r w:rsidR="001357FD" w:rsidRPr="00500F6C">
        <w:rPr>
          <w:rFonts w:asciiTheme="minorHAnsi" w:hAnsiTheme="minorHAnsi"/>
          <w:sz w:val="20"/>
          <w:szCs w:val="20"/>
          <w:lang w:val="en-US"/>
        </w:rPr>
        <w:t xml:space="preserve">, President, </w:t>
      </w:r>
      <w:proofErr w:type="spellStart"/>
      <w:r w:rsidRPr="00500F6C">
        <w:rPr>
          <w:rFonts w:asciiTheme="minorHAnsi" w:hAnsiTheme="minorHAnsi"/>
          <w:sz w:val="20"/>
          <w:szCs w:val="20"/>
          <w:lang w:val="en-US"/>
        </w:rPr>
        <w:t>HomeoPet</w:t>
      </w:r>
      <w:proofErr w:type="spellEnd"/>
      <w:r w:rsidRPr="00500F6C">
        <w:rPr>
          <w:rFonts w:asciiTheme="minorHAnsi" w:hAnsiTheme="minorHAnsi"/>
          <w:sz w:val="20"/>
          <w:szCs w:val="20"/>
          <w:lang w:val="en-US"/>
        </w:rPr>
        <w:t xml:space="preserve"> LLC. </w:t>
      </w:r>
      <w:r w:rsidR="001357FD" w:rsidRPr="00500F6C">
        <w:rPr>
          <w:rFonts w:asciiTheme="minorHAnsi" w:hAnsiTheme="minorHAnsi"/>
          <w:sz w:val="20"/>
          <w:szCs w:val="20"/>
          <w:lang w:val="en-US"/>
        </w:rPr>
        <w:t>(NY, USA)</w:t>
      </w:r>
    </w:p>
    <w:p w:rsidR="006A4831" w:rsidRPr="00B10B6B" w:rsidRDefault="006A4831" w:rsidP="00500F6C">
      <w:pPr>
        <w:pStyle w:val="ae"/>
        <w:numPr>
          <w:ilvl w:val="0"/>
          <w:numId w:val="6"/>
        </w:numPr>
        <w:jc w:val="both"/>
        <w:rPr>
          <w:rFonts w:asciiTheme="minorHAnsi" w:hAnsiTheme="minorHAnsi"/>
          <w:sz w:val="20"/>
          <w:szCs w:val="20"/>
          <w:lang w:val="en-US"/>
        </w:rPr>
      </w:pPr>
      <w:proofErr w:type="spellStart"/>
      <w:r w:rsidRPr="00500F6C">
        <w:rPr>
          <w:rFonts w:asciiTheme="minorHAnsi" w:hAnsiTheme="minorHAnsi"/>
          <w:sz w:val="20"/>
          <w:szCs w:val="20"/>
          <w:lang w:val="en-US"/>
        </w:rPr>
        <w:t>Kyosti</w:t>
      </w:r>
      <w:proofErr w:type="spellEnd"/>
      <w:r w:rsidRPr="00500F6C">
        <w:rPr>
          <w:rFonts w:asciiTheme="minorHAnsi" w:hAnsiTheme="minorHAnsi"/>
          <w:sz w:val="20"/>
          <w:szCs w:val="20"/>
          <w:lang w:val="en-US"/>
        </w:rPr>
        <w:t xml:space="preserve"> </w:t>
      </w:r>
      <w:proofErr w:type="spellStart"/>
      <w:r w:rsidRPr="00500F6C">
        <w:rPr>
          <w:rFonts w:asciiTheme="minorHAnsi" w:hAnsiTheme="minorHAnsi"/>
          <w:sz w:val="20"/>
          <w:szCs w:val="20"/>
          <w:lang w:val="en-US"/>
        </w:rPr>
        <w:t>Manninen</w:t>
      </w:r>
      <w:proofErr w:type="spellEnd"/>
      <w:r w:rsidR="001357FD" w:rsidRPr="00500F6C">
        <w:rPr>
          <w:rFonts w:asciiTheme="minorHAnsi" w:hAnsiTheme="minorHAnsi"/>
          <w:sz w:val="20"/>
          <w:szCs w:val="20"/>
          <w:lang w:val="en-US"/>
        </w:rPr>
        <w:t xml:space="preserve">, Commercial Director, Port of </w:t>
      </w:r>
      <w:proofErr w:type="spellStart"/>
      <w:r w:rsidR="001357FD" w:rsidRPr="00500F6C">
        <w:rPr>
          <w:rFonts w:asciiTheme="minorHAnsi" w:hAnsiTheme="minorHAnsi"/>
          <w:sz w:val="20"/>
          <w:szCs w:val="20"/>
          <w:lang w:val="en-US"/>
        </w:rPr>
        <w:t>Haminakotka</w:t>
      </w:r>
      <w:proofErr w:type="spellEnd"/>
      <w:r w:rsidR="001357FD" w:rsidRPr="00500F6C">
        <w:rPr>
          <w:rFonts w:asciiTheme="minorHAnsi" w:hAnsiTheme="minorHAnsi"/>
          <w:sz w:val="20"/>
          <w:szCs w:val="20"/>
          <w:lang w:val="en-US"/>
        </w:rPr>
        <w:t xml:space="preserve"> (Finland). </w:t>
      </w:r>
    </w:p>
    <w:p w:rsidR="00812884" w:rsidRDefault="006A4831" w:rsidP="00500F6C">
      <w:pPr>
        <w:pStyle w:val="ae"/>
        <w:numPr>
          <w:ilvl w:val="0"/>
          <w:numId w:val="6"/>
        </w:numPr>
        <w:tabs>
          <w:tab w:val="clear" w:pos="720"/>
          <w:tab w:val="num" w:pos="0"/>
        </w:tabs>
        <w:ind w:left="0" w:firstLine="360"/>
        <w:jc w:val="both"/>
        <w:rPr>
          <w:rFonts w:asciiTheme="minorHAnsi" w:hAnsiTheme="minorHAnsi"/>
          <w:sz w:val="20"/>
          <w:szCs w:val="20"/>
          <w:lang w:val="en-US"/>
        </w:rPr>
      </w:pPr>
      <w:proofErr w:type="spellStart"/>
      <w:r w:rsidRPr="00500F6C">
        <w:rPr>
          <w:rFonts w:asciiTheme="minorHAnsi" w:hAnsiTheme="minorHAnsi"/>
          <w:sz w:val="20"/>
          <w:szCs w:val="20"/>
          <w:lang w:val="en-US"/>
        </w:rPr>
        <w:t>Riccardo</w:t>
      </w:r>
      <w:proofErr w:type="spellEnd"/>
      <w:r w:rsidRPr="00500F6C">
        <w:rPr>
          <w:rFonts w:asciiTheme="minorHAnsi" w:hAnsiTheme="minorHAnsi"/>
          <w:sz w:val="20"/>
          <w:szCs w:val="20"/>
          <w:lang w:val="en-US"/>
        </w:rPr>
        <w:t xml:space="preserve"> </w:t>
      </w:r>
      <w:proofErr w:type="spellStart"/>
      <w:r w:rsidRPr="00500F6C">
        <w:rPr>
          <w:rFonts w:asciiTheme="minorHAnsi" w:hAnsiTheme="minorHAnsi"/>
          <w:sz w:val="20"/>
          <w:szCs w:val="20"/>
          <w:lang w:val="en-US"/>
        </w:rPr>
        <w:t>Rovelli</w:t>
      </w:r>
      <w:proofErr w:type="spellEnd"/>
      <w:r w:rsidR="001357FD" w:rsidRPr="00500F6C">
        <w:rPr>
          <w:rFonts w:asciiTheme="minorHAnsi" w:hAnsiTheme="minorHAnsi"/>
          <w:sz w:val="20"/>
          <w:szCs w:val="20"/>
          <w:lang w:val="en-US"/>
        </w:rPr>
        <w:t xml:space="preserve">, General Manager, Technology Systems </w:t>
      </w:r>
      <w:proofErr w:type="spellStart"/>
      <w:r w:rsidR="001357FD" w:rsidRPr="00500F6C">
        <w:rPr>
          <w:rFonts w:asciiTheme="minorHAnsi" w:hAnsiTheme="minorHAnsi"/>
          <w:sz w:val="20"/>
          <w:szCs w:val="20"/>
          <w:lang w:val="en-US"/>
        </w:rPr>
        <w:t>S.p.A</w:t>
      </w:r>
      <w:proofErr w:type="spellEnd"/>
      <w:r w:rsidR="001357FD" w:rsidRPr="00500F6C">
        <w:rPr>
          <w:rFonts w:asciiTheme="minorHAnsi" w:hAnsiTheme="minorHAnsi"/>
          <w:sz w:val="20"/>
          <w:szCs w:val="20"/>
          <w:lang w:val="en-US"/>
        </w:rPr>
        <w:t>. (Italy)</w:t>
      </w:r>
    </w:p>
    <w:p w:rsidR="00500F6C" w:rsidRPr="00500F6C" w:rsidRDefault="00500F6C" w:rsidP="00500F6C">
      <w:pPr>
        <w:pStyle w:val="ae"/>
        <w:ind w:left="360"/>
        <w:jc w:val="both"/>
        <w:rPr>
          <w:rFonts w:asciiTheme="minorHAnsi" w:hAnsiTheme="minorHAnsi"/>
          <w:sz w:val="20"/>
          <w:szCs w:val="20"/>
          <w:lang w:val="en-US"/>
        </w:rPr>
      </w:pPr>
    </w:p>
    <w:sectPr w:rsidR="00500F6C" w:rsidRPr="00500F6C" w:rsidSect="00500F6C">
      <w:type w:val="continuous"/>
      <w:pgSz w:w="12240" w:h="15840"/>
      <w:pgMar w:top="567" w:right="61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14582_"/>
      </v:shape>
    </w:pict>
  </w:numPicBullet>
  <w:abstractNum w:abstractNumId="0">
    <w:nsid w:val="03A574DE"/>
    <w:multiLevelType w:val="hybridMultilevel"/>
    <w:tmpl w:val="7E6EAF96"/>
    <w:lvl w:ilvl="0" w:tplc="999CA0A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81317F"/>
    <w:multiLevelType w:val="hybridMultilevel"/>
    <w:tmpl w:val="38CE90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5460B8"/>
    <w:multiLevelType w:val="hybridMultilevel"/>
    <w:tmpl w:val="7F9CF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747C7A"/>
    <w:multiLevelType w:val="hybridMultilevel"/>
    <w:tmpl w:val="39B2BE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0CB4D84"/>
    <w:multiLevelType w:val="hybridMultilevel"/>
    <w:tmpl w:val="E0081EFE"/>
    <w:lvl w:ilvl="0" w:tplc="04090001">
      <w:start w:val="1"/>
      <w:numFmt w:val="bullet"/>
      <w:lvlText w:val=""/>
      <w:lvlJc w:val="left"/>
      <w:pPr>
        <w:ind w:left="405" w:hanging="405"/>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1150E5"/>
    <w:multiLevelType w:val="hybridMultilevel"/>
    <w:tmpl w:val="3A08A90E"/>
    <w:lvl w:ilvl="0" w:tplc="999CA0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437CD"/>
    <w:multiLevelType w:val="hybridMultilevel"/>
    <w:tmpl w:val="F296F554"/>
    <w:lvl w:ilvl="0" w:tplc="42E84B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03257"/>
    <w:multiLevelType w:val="multilevel"/>
    <w:tmpl w:val="E20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5A1EC0"/>
    <w:multiLevelType w:val="hybridMultilevel"/>
    <w:tmpl w:val="AC48F3CE"/>
    <w:lvl w:ilvl="0" w:tplc="999CA0AE">
      <w:start w:val="1"/>
      <w:numFmt w:val="bullet"/>
      <w:lvlText w:val=""/>
      <w:lvlPicBulletId w:val="0"/>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066471"/>
    <w:multiLevelType w:val="hybridMultilevel"/>
    <w:tmpl w:val="27425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9"/>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0804FD"/>
    <w:rsid w:val="000100EC"/>
    <w:rsid w:val="00055FED"/>
    <w:rsid w:val="00056C48"/>
    <w:rsid w:val="000804FD"/>
    <w:rsid w:val="000D65B9"/>
    <w:rsid w:val="0013152B"/>
    <w:rsid w:val="001357FD"/>
    <w:rsid w:val="00173F85"/>
    <w:rsid w:val="00187F60"/>
    <w:rsid w:val="001A68AA"/>
    <w:rsid w:val="001B4657"/>
    <w:rsid w:val="001C01BC"/>
    <w:rsid w:val="001C4066"/>
    <w:rsid w:val="00207C0D"/>
    <w:rsid w:val="002173FD"/>
    <w:rsid w:val="0023502A"/>
    <w:rsid w:val="002612A8"/>
    <w:rsid w:val="00267A20"/>
    <w:rsid w:val="00270B35"/>
    <w:rsid w:val="002C38B9"/>
    <w:rsid w:val="002D6D8C"/>
    <w:rsid w:val="00305207"/>
    <w:rsid w:val="00343DEA"/>
    <w:rsid w:val="00366004"/>
    <w:rsid w:val="00380769"/>
    <w:rsid w:val="003848BF"/>
    <w:rsid w:val="00387A4A"/>
    <w:rsid w:val="003B1825"/>
    <w:rsid w:val="004106AE"/>
    <w:rsid w:val="00415D90"/>
    <w:rsid w:val="00426097"/>
    <w:rsid w:val="004747CD"/>
    <w:rsid w:val="004E39F0"/>
    <w:rsid w:val="00500F6C"/>
    <w:rsid w:val="00525647"/>
    <w:rsid w:val="0053784C"/>
    <w:rsid w:val="00540760"/>
    <w:rsid w:val="005A1238"/>
    <w:rsid w:val="005A535A"/>
    <w:rsid w:val="005C7514"/>
    <w:rsid w:val="005D16C3"/>
    <w:rsid w:val="006153D5"/>
    <w:rsid w:val="00626B22"/>
    <w:rsid w:val="00627F91"/>
    <w:rsid w:val="006A4831"/>
    <w:rsid w:val="006E6F96"/>
    <w:rsid w:val="0071593A"/>
    <w:rsid w:val="00737C89"/>
    <w:rsid w:val="00746466"/>
    <w:rsid w:val="00767B1A"/>
    <w:rsid w:val="00812884"/>
    <w:rsid w:val="008215B2"/>
    <w:rsid w:val="008407D6"/>
    <w:rsid w:val="00864BE4"/>
    <w:rsid w:val="00871C99"/>
    <w:rsid w:val="0089456E"/>
    <w:rsid w:val="008A5305"/>
    <w:rsid w:val="008B1A61"/>
    <w:rsid w:val="008D3C24"/>
    <w:rsid w:val="008E3C7F"/>
    <w:rsid w:val="00934AE8"/>
    <w:rsid w:val="009737B8"/>
    <w:rsid w:val="009831D7"/>
    <w:rsid w:val="009908D3"/>
    <w:rsid w:val="009B296D"/>
    <w:rsid w:val="009C0AE4"/>
    <w:rsid w:val="009F5283"/>
    <w:rsid w:val="00A0064A"/>
    <w:rsid w:val="00A1426B"/>
    <w:rsid w:val="00A42EE2"/>
    <w:rsid w:val="00A5419C"/>
    <w:rsid w:val="00B10B6B"/>
    <w:rsid w:val="00B34F47"/>
    <w:rsid w:val="00B351F3"/>
    <w:rsid w:val="00B66614"/>
    <w:rsid w:val="00B80601"/>
    <w:rsid w:val="00B84BD8"/>
    <w:rsid w:val="00BF6CDB"/>
    <w:rsid w:val="00C32530"/>
    <w:rsid w:val="00C87730"/>
    <w:rsid w:val="00C93EA7"/>
    <w:rsid w:val="00CB3A16"/>
    <w:rsid w:val="00CB406E"/>
    <w:rsid w:val="00CB4D37"/>
    <w:rsid w:val="00CD37A5"/>
    <w:rsid w:val="00D172DB"/>
    <w:rsid w:val="00D26EC0"/>
    <w:rsid w:val="00D951B8"/>
    <w:rsid w:val="00DC4125"/>
    <w:rsid w:val="00DD5411"/>
    <w:rsid w:val="00DE411B"/>
    <w:rsid w:val="00E748EF"/>
    <w:rsid w:val="00E90AB0"/>
    <w:rsid w:val="00E96672"/>
    <w:rsid w:val="00EA39DB"/>
    <w:rsid w:val="00EC38E7"/>
    <w:rsid w:val="00ED42EC"/>
    <w:rsid w:val="00EF215D"/>
    <w:rsid w:val="00F57F59"/>
    <w:rsid w:val="00F614CF"/>
    <w:rsid w:val="00F76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283"/>
    <w:pPr>
      <w:spacing w:after="0" w:line="240" w:lineRule="auto"/>
    </w:pPr>
  </w:style>
  <w:style w:type="paragraph" w:customStyle="1" w:styleId="a4">
    <w:name w:val="Достижение"/>
    <w:basedOn w:val="a5"/>
    <w:autoRedefine/>
    <w:rsid w:val="00812884"/>
    <w:pPr>
      <w:spacing w:after="60" w:line="220" w:lineRule="atLeast"/>
      <w:ind w:right="12"/>
      <w:jc w:val="both"/>
    </w:pPr>
    <w:rPr>
      <w:rFonts w:ascii="Times New Roman" w:eastAsia="Times New Roman" w:hAnsi="Times New Roman" w:cs="Times New Roman"/>
      <w:b/>
      <w:sz w:val="24"/>
      <w:szCs w:val="24"/>
    </w:rPr>
  </w:style>
  <w:style w:type="paragraph" w:customStyle="1" w:styleId="a6">
    <w:name w:val="Название предприятия"/>
    <w:basedOn w:val="a"/>
    <w:next w:val="a"/>
    <w:autoRedefine/>
    <w:rsid w:val="00812884"/>
    <w:pPr>
      <w:tabs>
        <w:tab w:val="left" w:pos="2160"/>
        <w:tab w:val="right" w:pos="6480"/>
      </w:tabs>
      <w:spacing w:before="220" w:after="40" w:line="220" w:lineRule="atLeast"/>
      <w:ind w:right="12"/>
    </w:pPr>
    <w:rPr>
      <w:rFonts w:eastAsia="Times New Roman" w:cs="Times New Roman"/>
      <w:i/>
      <w:sz w:val="18"/>
      <w:szCs w:val="18"/>
    </w:rPr>
  </w:style>
  <w:style w:type="paragraph" w:styleId="a7">
    <w:name w:val="Body Text Indent"/>
    <w:basedOn w:val="a"/>
    <w:link w:val="a8"/>
    <w:rsid w:val="009F5283"/>
    <w:pPr>
      <w:spacing w:after="0" w:line="240" w:lineRule="auto"/>
      <w:ind w:left="360"/>
    </w:pPr>
    <w:rPr>
      <w:rFonts w:ascii="Arial" w:eastAsia="Times New Roman" w:hAnsi="Arial" w:cs="Times New Roman"/>
      <w:sz w:val="24"/>
      <w:szCs w:val="24"/>
      <w:lang w:eastAsia="ru-RU"/>
    </w:rPr>
  </w:style>
  <w:style w:type="character" w:customStyle="1" w:styleId="a8">
    <w:name w:val="Основной текст с отступом Знак"/>
    <w:basedOn w:val="a0"/>
    <w:link w:val="a7"/>
    <w:rsid w:val="009F5283"/>
    <w:rPr>
      <w:rFonts w:ascii="Arial" w:eastAsia="Times New Roman" w:hAnsi="Arial" w:cs="Times New Roman"/>
      <w:sz w:val="24"/>
      <w:szCs w:val="24"/>
      <w:lang w:eastAsia="ru-RU"/>
    </w:rPr>
  </w:style>
  <w:style w:type="paragraph" w:styleId="a5">
    <w:name w:val="Body Text"/>
    <w:basedOn w:val="a"/>
    <w:link w:val="a9"/>
    <w:uiPriority w:val="99"/>
    <w:semiHidden/>
    <w:unhideWhenUsed/>
    <w:rsid w:val="009F5283"/>
    <w:pPr>
      <w:spacing w:after="120"/>
    </w:pPr>
  </w:style>
  <w:style w:type="character" w:customStyle="1" w:styleId="a9">
    <w:name w:val="Основной текст Знак"/>
    <w:basedOn w:val="a0"/>
    <w:link w:val="a5"/>
    <w:uiPriority w:val="99"/>
    <w:semiHidden/>
    <w:rsid w:val="009F5283"/>
  </w:style>
  <w:style w:type="paragraph" w:styleId="aa">
    <w:name w:val="List Paragraph"/>
    <w:basedOn w:val="a"/>
    <w:uiPriority w:val="34"/>
    <w:qFormat/>
    <w:rsid w:val="009F5283"/>
    <w:pPr>
      <w:ind w:left="720"/>
      <w:contextualSpacing/>
    </w:pPr>
  </w:style>
  <w:style w:type="paragraph" w:customStyle="1" w:styleId="ab">
    <w:name w:val="Название должности"/>
    <w:next w:val="a4"/>
    <w:rsid w:val="00812884"/>
    <w:pPr>
      <w:spacing w:after="40" w:line="220" w:lineRule="atLeast"/>
    </w:pPr>
    <w:rPr>
      <w:rFonts w:ascii="Arial" w:eastAsia="Times New Roman" w:hAnsi="Arial" w:cs="Times New Roman"/>
      <w:b/>
      <w:spacing w:val="-10"/>
      <w:sz w:val="20"/>
      <w:szCs w:val="20"/>
      <w:lang w:val="ru-RU"/>
    </w:rPr>
  </w:style>
  <w:style w:type="paragraph" w:styleId="ac">
    <w:name w:val="Balloon Text"/>
    <w:basedOn w:val="a"/>
    <w:link w:val="ad"/>
    <w:uiPriority w:val="99"/>
    <w:semiHidden/>
    <w:unhideWhenUsed/>
    <w:rsid w:val="0081288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2884"/>
    <w:rPr>
      <w:rFonts w:ascii="Tahoma" w:hAnsi="Tahoma" w:cs="Tahoma"/>
      <w:sz w:val="16"/>
      <w:szCs w:val="16"/>
    </w:rPr>
  </w:style>
  <w:style w:type="paragraph" w:styleId="ae">
    <w:name w:val="Normal (Web)"/>
    <w:basedOn w:val="a"/>
    <w:uiPriority w:val="99"/>
    <w:rsid w:val="006A4831"/>
    <w:pPr>
      <w:spacing w:after="0" w:line="240" w:lineRule="auto"/>
    </w:pPr>
    <w:rPr>
      <w:rFonts w:ascii="Times New Roman" w:eastAsia="Times New Roman" w:hAnsi="Times New Roman" w:cs="Times New Roman"/>
      <w:sz w:val="24"/>
      <w:szCs w:val="24"/>
      <w:lang w:val="ru-RU"/>
    </w:rPr>
  </w:style>
  <w:style w:type="paragraph" w:styleId="af">
    <w:name w:val="Title"/>
    <w:basedOn w:val="a"/>
    <w:link w:val="af0"/>
    <w:qFormat/>
    <w:rsid w:val="00D172DB"/>
    <w:pPr>
      <w:spacing w:after="0" w:line="240" w:lineRule="auto"/>
      <w:jc w:val="center"/>
    </w:pPr>
    <w:rPr>
      <w:rFonts w:ascii="Times New Roman" w:eastAsia="Times New Roman" w:hAnsi="Times New Roman" w:cs="Times New Roman"/>
      <w:b/>
      <w:bCs/>
      <w:noProof/>
      <w:sz w:val="24"/>
      <w:szCs w:val="24"/>
      <w:u w:val="single"/>
      <w:lang w:val="en-GB"/>
    </w:rPr>
  </w:style>
  <w:style w:type="character" w:customStyle="1" w:styleId="af0">
    <w:name w:val="Название Знак"/>
    <w:basedOn w:val="a0"/>
    <w:link w:val="af"/>
    <w:rsid w:val="00D172DB"/>
    <w:rPr>
      <w:rFonts w:ascii="Times New Roman" w:eastAsia="Times New Roman" w:hAnsi="Times New Roman" w:cs="Times New Roman"/>
      <w:b/>
      <w:bCs/>
      <w:noProof/>
      <w:sz w:val="24"/>
      <w:szCs w:val="24"/>
      <w:u w:val="single"/>
      <w:lang w:val="en-GB"/>
    </w:rPr>
  </w:style>
  <w:style w:type="paragraph" w:styleId="af1">
    <w:name w:val="annotation text"/>
    <w:basedOn w:val="a"/>
    <w:link w:val="af2"/>
    <w:uiPriority w:val="99"/>
    <w:semiHidden/>
    <w:unhideWhenUsed/>
    <w:rsid w:val="00CB4D37"/>
    <w:pPr>
      <w:spacing w:after="0" w:line="240" w:lineRule="auto"/>
    </w:pPr>
    <w:rPr>
      <w:sz w:val="20"/>
      <w:szCs w:val="20"/>
    </w:rPr>
  </w:style>
  <w:style w:type="character" w:customStyle="1" w:styleId="af2">
    <w:name w:val="Текст примечания Знак"/>
    <w:basedOn w:val="a0"/>
    <w:link w:val="af1"/>
    <w:uiPriority w:val="99"/>
    <w:semiHidden/>
    <w:rsid w:val="00CB4D37"/>
    <w:rPr>
      <w:sz w:val="20"/>
      <w:szCs w:val="20"/>
    </w:rPr>
  </w:style>
  <w:style w:type="table" w:styleId="af3">
    <w:name w:val="Table Grid"/>
    <w:basedOn w:val="a1"/>
    <w:uiPriority w:val="59"/>
    <w:rsid w:val="004E39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4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8876</Characters>
  <Application>Microsoft Office Word</Application>
  <DocSecurity>0</DocSecurity>
  <Lines>177</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Veritas Brown</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 ME</dc:creator>
  <cp:lastModifiedBy>user</cp:lastModifiedBy>
  <cp:revision>2</cp:revision>
  <dcterms:created xsi:type="dcterms:W3CDTF">2021-09-27T08:21:00Z</dcterms:created>
  <dcterms:modified xsi:type="dcterms:W3CDTF">2021-09-27T08:21:00Z</dcterms:modified>
</cp:coreProperties>
</file>