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BD" w:rsidRPr="006436D3" w:rsidRDefault="00F97EBD" w:rsidP="00F97EBD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iCs/>
          <w:sz w:val="22"/>
          <w:szCs w:val="22"/>
        </w:rPr>
      </w:pPr>
      <w:r w:rsidRPr="006436D3">
        <w:rPr>
          <w:rFonts w:asciiTheme="minorHAnsi" w:eastAsia="Arial Unicode MS" w:hAnsiTheme="minorHAnsi" w:cstheme="minorHAnsi"/>
          <w:b/>
          <w:bCs/>
          <w:iCs/>
          <w:sz w:val="22"/>
          <w:szCs w:val="22"/>
        </w:rPr>
        <w:t>CURRICULUM VITAE of</w:t>
      </w:r>
    </w:p>
    <w:p w:rsidR="00F97EBD" w:rsidRPr="006436D3" w:rsidRDefault="00F97EBD" w:rsidP="00F97EBD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iCs/>
          <w:sz w:val="22"/>
          <w:szCs w:val="22"/>
        </w:rPr>
      </w:pPr>
      <w:proofErr w:type="gramStart"/>
      <w:r w:rsidRPr="006436D3">
        <w:rPr>
          <w:rFonts w:asciiTheme="minorHAnsi" w:eastAsia="Arial Unicode MS" w:hAnsiTheme="minorHAnsi" w:cstheme="minorHAnsi"/>
          <w:b/>
          <w:bCs/>
          <w:iCs/>
          <w:sz w:val="22"/>
          <w:szCs w:val="22"/>
        </w:rPr>
        <w:t>freelance</w:t>
      </w:r>
      <w:proofErr w:type="gramEnd"/>
      <w:r w:rsidRPr="006436D3">
        <w:rPr>
          <w:rFonts w:asciiTheme="minorHAnsi" w:eastAsia="Arial Unicode MS" w:hAnsiTheme="minorHAnsi" w:cstheme="minorHAnsi"/>
          <w:b/>
          <w:bCs/>
          <w:iCs/>
          <w:sz w:val="22"/>
          <w:szCs w:val="22"/>
        </w:rPr>
        <w:t xml:space="preserve"> translator and proofreader</w:t>
      </w:r>
    </w:p>
    <w:p w:rsidR="00F97EBD" w:rsidRPr="006436D3" w:rsidRDefault="00F97EBD" w:rsidP="00F97EBD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iCs/>
          <w:sz w:val="22"/>
          <w:szCs w:val="22"/>
        </w:rPr>
      </w:pPr>
    </w:p>
    <w:p w:rsidR="00F97EBD" w:rsidRPr="006436D3" w:rsidRDefault="00F97EBD" w:rsidP="005F0784">
      <w:pPr>
        <w:autoSpaceDE w:val="0"/>
        <w:autoSpaceDN w:val="0"/>
        <w:adjustRightInd w:val="0"/>
        <w:jc w:val="center"/>
        <w:rPr>
          <w:rFonts w:asciiTheme="minorHAnsi" w:eastAsia="Arial Unicode MS" w:hAnsiTheme="minorHAnsi" w:cstheme="minorHAnsi"/>
          <w:b/>
          <w:bCs/>
          <w:iCs/>
          <w:sz w:val="26"/>
          <w:szCs w:val="26"/>
        </w:rPr>
      </w:pPr>
      <w:r w:rsidRPr="006436D3">
        <w:rPr>
          <w:rFonts w:asciiTheme="minorHAnsi" w:eastAsia="Arial Unicode MS" w:hAnsiTheme="minorHAnsi" w:cstheme="minorHAnsi"/>
          <w:b/>
          <w:bCs/>
          <w:iCs/>
          <w:sz w:val="26"/>
          <w:szCs w:val="26"/>
        </w:rPr>
        <w:t>Maxim Polukhin</w:t>
      </w:r>
    </w:p>
    <w:p w:rsidR="00F97EBD" w:rsidRDefault="00F97EBD" w:rsidP="005F0784">
      <w:pPr>
        <w:pStyle w:val="2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sz w:val="22"/>
          <w:szCs w:val="22"/>
        </w:rPr>
        <w:t>Stavropol city</w:t>
      </w:r>
      <w:r w:rsidR="009443A9" w:rsidRPr="006436D3">
        <w:rPr>
          <w:rFonts w:asciiTheme="minorHAnsi" w:hAnsiTheme="minorHAnsi" w:cstheme="minorHAnsi"/>
          <w:sz w:val="22"/>
          <w:szCs w:val="22"/>
        </w:rPr>
        <w:t xml:space="preserve">, </w:t>
      </w:r>
      <w:r w:rsidRPr="006436D3">
        <w:rPr>
          <w:rFonts w:asciiTheme="minorHAnsi" w:hAnsiTheme="minorHAnsi" w:cstheme="minorHAnsi"/>
          <w:sz w:val="22"/>
          <w:szCs w:val="22"/>
        </w:rPr>
        <w:t>Russia</w:t>
      </w:r>
    </w:p>
    <w:p w:rsidR="005F0784" w:rsidRPr="006436D3" w:rsidRDefault="005F0784" w:rsidP="005F0784">
      <w:pPr>
        <w:pStyle w:val="2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F97EBD" w:rsidRPr="005F0784" w:rsidRDefault="00F97EBD" w:rsidP="00F97EBD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5F0784">
        <w:rPr>
          <w:rFonts w:asciiTheme="minorHAnsi" w:eastAsia="Arial Unicode MS" w:hAnsiTheme="minorHAnsi" w:cstheme="minorHAnsi"/>
          <w:b/>
          <w:sz w:val="26"/>
          <w:szCs w:val="26"/>
        </w:rPr>
        <w:t>Mobile (Russia): +7 906 412 69 88</w:t>
      </w:r>
    </w:p>
    <w:p w:rsidR="004013D6" w:rsidRPr="005F0784" w:rsidRDefault="004013D6" w:rsidP="00F97EBD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5F0784">
        <w:rPr>
          <w:rFonts w:asciiTheme="minorHAnsi" w:eastAsia="Arial Unicode MS" w:hAnsiTheme="minorHAnsi" w:cstheme="minorHAnsi"/>
          <w:b/>
          <w:sz w:val="26"/>
          <w:szCs w:val="26"/>
        </w:rPr>
        <w:t>Skype</w:t>
      </w:r>
      <w:r w:rsidRPr="005F0784">
        <w:rPr>
          <w:rFonts w:asciiTheme="minorHAnsi" w:eastAsia="Arial Unicode MS" w:hAnsiTheme="minorHAnsi" w:cstheme="minorHAnsi"/>
          <w:b/>
          <w:sz w:val="26"/>
          <w:szCs w:val="26"/>
          <w:lang w:val="ru-RU"/>
        </w:rPr>
        <w:t xml:space="preserve">: </w:t>
      </w:r>
      <w:r w:rsidRPr="005F0784">
        <w:rPr>
          <w:rFonts w:asciiTheme="minorHAnsi" w:eastAsia="Arial Unicode MS" w:hAnsiTheme="minorHAnsi" w:cstheme="minorHAnsi"/>
          <w:b/>
          <w:sz w:val="26"/>
          <w:szCs w:val="26"/>
        </w:rPr>
        <w:t>rekmax2</w:t>
      </w:r>
    </w:p>
    <w:p w:rsidR="00F97EBD" w:rsidRPr="005F0784" w:rsidRDefault="00496723" w:rsidP="00F97EBD">
      <w:pPr>
        <w:pStyle w:val="2"/>
        <w:shd w:val="clear" w:color="auto" w:fill="auto"/>
        <w:spacing w:after="0" w:line="360" w:lineRule="auto"/>
        <w:ind w:firstLine="0"/>
        <w:rPr>
          <w:rStyle w:val="a3"/>
          <w:rFonts w:asciiTheme="minorHAnsi" w:hAnsiTheme="minorHAnsi" w:cstheme="minorHAnsi"/>
          <w:b/>
          <w:sz w:val="26"/>
          <w:szCs w:val="26"/>
        </w:rPr>
      </w:pPr>
      <w:hyperlink r:id="rId7" w:history="1">
        <w:r w:rsidR="00F97EBD" w:rsidRPr="005F0784">
          <w:rPr>
            <w:rStyle w:val="a3"/>
            <w:rFonts w:asciiTheme="minorHAnsi" w:hAnsiTheme="minorHAnsi" w:cstheme="minorHAnsi"/>
            <w:b/>
            <w:sz w:val="26"/>
            <w:szCs w:val="26"/>
          </w:rPr>
          <w:t>maximpolukhin@mail.ru</w:t>
        </w:r>
      </w:hyperlink>
    </w:p>
    <w:p w:rsidR="00F97EBD" w:rsidRPr="005F0784" w:rsidRDefault="00496723" w:rsidP="00F97EBD">
      <w:pPr>
        <w:pStyle w:val="2"/>
        <w:shd w:val="clear" w:color="auto" w:fill="auto"/>
        <w:spacing w:after="0" w:line="360" w:lineRule="auto"/>
        <w:ind w:firstLine="0"/>
        <w:rPr>
          <w:rStyle w:val="a3"/>
          <w:rFonts w:asciiTheme="minorHAnsi" w:hAnsiTheme="minorHAnsi" w:cstheme="minorHAnsi"/>
          <w:b/>
          <w:sz w:val="26"/>
          <w:szCs w:val="26"/>
        </w:rPr>
      </w:pPr>
      <w:hyperlink r:id="rId8" w:tgtFrame="blank" w:history="1">
        <w:r w:rsidR="00F97EBD" w:rsidRPr="005F0784">
          <w:rPr>
            <w:rStyle w:val="a3"/>
            <w:rFonts w:asciiTheme="minorHAnsi" w:hAnsiTheme="minorHAnsi" w:cstheme="minorHAnsi"/>
            <w:b/>
            <w:sz w:val="26"/>
            <w:szCs w:val="26"/>
          </w:rPr>
          <w:t>http://www.proz.com/profile/1364123</w:t>
        </w:r>
      </w:hyperlink>
    </w:p>
    <w:p w:rsidR="00F97EBD" w:rsidRPr="006436D3" w:rsidRDefault="00F97EBD" w:rsidP="00F97EBD">
      <w:pPr>
        <w:pStyle w:val="2"/>
        <w:shd w:val="clear" w:color="auto" w:fill="auto"/>
        <w:spacing w:after="0" w:line="360" w:lineRule="auto"/>
        <w:ind w:firstLine="0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5"/>
        <w:gridCol w:w="7565"/>
      </w:tblGrid>
      <w:tr w:rsidR="00F97EBD" w:rsidRPr="006436D3" w:rsidTr="00F97EBD">
        <w:trPr>
          <w:trHeight w:val="579"/>
        </w:trPr>
        <w:tc>
          <w:tcPr>
            <w:tcW w:w="2215" w:type="dxa"/>
          </w:tcPr>
          <w:p w:rsidR="00F97EBD" w:rsidRPr="006436D3" w:rsidRDefault="00F97EBD">
            <w:pPr>
              <w:pStyle w:val="2"/>
              <w:shd w:val="clear" w:color="auto" w:fill="auto"/>
              <w:spacing w:after="7" w:line="210" w:lineRule="exact"/>
              <w:ind w:firstLine="0"/>
              <w:jc w:val="left"/>
              <w:rPr>
                <w:rStyle w:val="105pt"/>
                <w:rFonts w:asciiTheme="minorHAnsi" w:hAnsiTheme="minorHAnsi" w:cstheme="minorHAnsi"/>
                <w:sz w:val="22"/>
                <w:szCs w:val="22"/>
              </w:rPr>
            </w:pPr>
            <w:r w:rsidRPr="006436D3">
              <w:rPr>
                <w:rStyle w:val="105pt"/>
                <w:rFonts w:asciiTheme="minorHAnsi" w:hAnsiTheme="minorHAnsi" w:cstheme="minorHAnsi"/>
                <w:sz w:val="22"/>
                <w:szCs w:val="22"/>
              </w:rPr>
              <w:t>Working languages</w:t>
            </w:r>
          </w:p>
        </w:tc>
        <w:tc>
          <w:tcPr>
            <w:tcW w:w="7565" w:type="dxa"/>
          </w:tcPr>
          <w:p w:rsidR="00F97EBD" w:rsidRPr="006436D3" w:rsidRDefault="00F97EBD" w:rsidP="00F97EBD">
            <w:pPr>
              <w:pStyle w:val="2"/>
              <w:shd w:val="clear" w:color="auto" w:fill="auto"/>
              <w:spacing w:after="7" w:line="210" w:lineRule="exact"/>
              <w:ind w:left="2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C5954">
              <w:rPr>
                <w:rFonts w:asciiTheme="minorHAnsi" w:hAnsiTheme="minorHAnsi" w:cstheme="minorHAnsi"/>
                <w:b/>
                <w:sz w:val="24"/>
                <w:szCs w:val="24"/>
              </w:rPr>
              <w:t>English to Russian</w:t>
            </w:r>
            <w:r w:rsidRPr="006436D3">
              <w:rPr>
                <w:rFonts w:asciiTheme="minorHAnsi" w:hAnsiTheme="minorHAnsi" w:cstheme="minorHAnsi"/>
                <w:sz w:val="22"/>
                <w:szCs w:val="22"/>
              </w:rPr>
              <w:t xml:space="preserve"> (native Russian speaker)</w:t>
            </w:r>
          </w:p>
          <w:p w:rsidR="00F97EBD" w:rsidRPr="00CC5954" w:rsidRDefault="00F97EBD" w:rsidP="00CC5954">
            <w:pPr>
              <w:pStyle w:val="2"/>
              <w:shd w:val="clear" w:color="auto" w:fill="auto"/>
              <w:spacing w:after="7" w:line="210" w:lineRule="exact"/>
              <w:ind w:left="20" w:firstLine="0"/>
              <w:jc w:val="left"/>
              <w:rPr>
                <w:rStyle w:val="105pt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5954">
              <w:rPr>
                <w:rFonts w:asciiTheme="minorHAnsi" w:hAnsiTheme="minorHAnsi" w:cstheme="minorHAnsi"/>
                <w:b/>
                <w:sz w:val="24"/>
                <w:szCs w:val="24"/>
              </w:rPr>
              <w:t>Russian to English</w:t>
            </w:r>
          </w:p>
        </w:tc>
      </w:tr>
      <w:tr w:rsidR="00F97EBD" w:rsidRPr="006436D3" w:rsidTr="00F97EBD">
        <w:tc>
          <w:tcPr>
            <w:tcW w:w="2215" w:type="dxa"/>
          </w:tcPr>
          <w:p w:rsidR="00F97EBD" w:rsidRPr="006436D3" w:rsidRDefault="00F97EBD">
            <w:pPr>
              <w:pStyle w:val="2"/>
              <w:shd w:val="clear" w:color="auto" w:fill="auto"/>
              <w:spacing w:after="7" w:line="210" w:lineRule="exact"/>
              <w:ind w:firstLine="0"/>
              <w:jc w:val="left"/>
              <w:rPr>
                <w:rStyle w:val="105pt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5" w:type="dxa"/>
          </w:tcPr>
          <w:p w:rsidR="00F97EBD" w:rsidRPr="006436D3" w:rsidRDefault="00F97EBD">
            <w:pPr>
              <w:pStyle w:val="2"/>
              <w:shd w:val="clear" w:color="auto" w:fill="auto"/>
              <w:spacing w:after="7" w:line="210" w:lineRule="exact"/>
              <w:ind w:firstLine="0"/>
              <w:jc w:val="left"/>
              <w:rPr>
                <w:rStyle w:val="105pt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EBD" w:rsidRPr="006436D3" w:rsidTr="00F97EBD">
        <w:tc>
          <w:tcPr>
            <w:tcW w:w="2215" w:type="dxa"/>
          </w:tcPr>
          <w:p w:rsidR="00F97EBD" w:rsidRPr="006436D3" w:rsidRDefault="00F97EBD">
            <w:pPr>
              <w:pStyle w:val="2"/>
              <w:shd w:val="clear" w:color="auto" w:fill="auto"/>
              <w:spacing w:after="7" w:line="210" w:lineRule="exact"/>
              <w:ind w:firstLine="0"/>
              <w:jc w:val="left"/>
              <w:rPr>
                <w:rStyle w:val="105pt"/>
                <w:rFonts w:asciiTheme="minorHAnsi" w:hAnsiTheme="minorHAnsi" w:cstheme="minorHAnsi"/>
                <w:sz w:val="22"/>
                <w:szCs w:val="22"/>
              </w:rPr>
            </w:pPr>
            <w:r w:rsidRPr="006436D3">
              <w:rPr>
                <w:rStyle w:val="105pt"/>
                <w:rFonts w:asciiTheme="minorHAnsi" w:hAnsiTheme="minorHAnsi" w:cstheme="minorHAnsi"/>
                <w:sz w:val="22"/>
                <w:szCs w:val="22"/>
              </w:rPr>
              <w:t>Specialties</w:t>
            </w:r>
          </w:p>
        </w:tc>
        <w:tc>
          <w:tcPr>
            <w:tcW w:w="7565" w:type="dxa"/>
          </w:tcPr>
          <w:p w:rsidR="00F97EBD" w:rsidRPr="00B03A21" w:rsidRDefault="00F97EBD" w:rsidP="00E607C1">
            <w:pPr>
              <w:pStyle w:val="2"/>
              <w:shd w:val="clear" w:color="auto" w:fill="auto"/>
              <w:spacing w:after="7" w:line="210" w:lineRule="exact"/>
              <w:ind w:left="2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6D3">
              <w:rPr>
                <w:rFonts w:asciiTheme="minorHAnsi" w:hAnsiTheme="minorHAnsi" w:cstheme="minorHAnsi"/>
                <w:sz w:val="22"/>
                <w:szCs w:val="22"/>
              </w:rPr>
              <w:t>Pharmacy,</w:t>
            </w:r>
            <w:r w:rsidR="001E45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07C1" w:rsidRPr="006436D3">
              <w:rPr>
                <w:rFonts w:asciiTheme="minorHAnsi" w:hAnsiTheme="minorHAnsi" w:cstheme="minorHAnsi"/>
                <w:sz w:val="22"/>
                <w:szCs w:val="22"/>
              </w:rPr>
              <w:t>Medic</w:t>
            </w:r>
            <w:r w:rsidR="00A1583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in</w:t>
            </w:r>
            <w:r w:rsidR="00A1583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607C1" w:rsidRPr="006436D3">
              <w:rPr>
                <w:rFonts w:asciiTheme="minorHAnsi" w:hAnsiTheme="minorHAnsi" w:cstheme="minorHAnsi"/>
                <w:sz w:val="22"/>
                <w:szCs w:val="22"/>
              </w:rPr>
              <w:t xml:space="preserve"> (general)</w:t>
            </w:r>
            <w:r w:rsidR="00E607C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="008228CD" w:rsidRPr="006436D3">
              <w:rPr>
                <w:rFonts w:asciiTheme="minorHAnsi" w:hAnsiTheme="minorHAnsi" w:cstheme="minorHAnsi"/>
                <w:sz w:val="22"/>
                <w:szCs w:val="22"/>
              </w:rPr>
              <w:t xml:space="preserve">Life </w:t>
            </w:r>
            <w:r w:rsidRPr="006436D3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r w:rsidR="008228CD" w:rsidRPr="006436D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436D3">
              <w:rPr>
                <w:rFonts w:asciiTheme="minorHAnsi" w:hAnsiTheme="minorHAnsi" w:cstheme="minorHAnsi"/>
                <w:sz w:val="22"/>
                <w:szCs w:val="22"/>
              </w:rPr>
              <w:t xml:space="preserve"> (general), Biology, </w:t>
            </w:r>
            <w:r w:rsidR="00544C1B">
              <w:rPr>
                <w:rFonts w:asciiTheme="minorHAnsi" w:hAnsiTheme="minorHAnsi" w:cstheme="minorHAnsi"/>
                <w:sz w:val="22"/>
                <w:szCs w:val="22"/>
              </w:rPr>
              <w:t>Chemistry, Biotechnology, Biochemistry</w:t>
            </w:r>
          </w:p>
          <w:p w:rsidR="00F97EBD" w:rsidRPr="006436D3" w:rsidRDefault="00F97EBD" w:rsidP="00F97EBD">
            <w:pPr>
              <w:pStyle w:val="2"/>
              <w:shd w:val="clear" w:color="auto" w:fill="auto"/>
              <w:spacing w:after="287" w:line="269" w:lineRule="exact"/>
              <w:ind w:left="33" w:firstLine="0"/>
              <w:jc w:val="left"/>
              <w:rPr>
                <w:rStyle w:val="105pt"/>
                <w:rFonts w:asciiTheme="minorHAnsi" w:hAnsiTheme="minorHAnsi" w:cstheme="minorHAnsi"/>
                <w:sz w:val="22"/>
                <w:szCs w:val="22"/>
              </w:rPr>
            </w:pPr>
            <w:r w:rsidRPr="006436D3">
              <w:rPr>
                <w:rFonts w:asciiTheme="minorHAnsi" w:hAnsiTheme="minorHAnsi" w:cstheme="minorHAnsi"/>
                <w:sz w:val="22"/>
                <w:szCs w:val="22"/>
              </w:rPr>
              <w:t>Quality Management Documentation</w:t>
            </w:r>
          </w:p>
        </w:tc>
      </w:tr>
    </w:tbl>
    <w:p w:rsidR="00F97EBD" w:rsidRPr="006436D3" w:rsidRDefault="00F97EBD">
      <w:pPr>
        <w:pStyle w:val="2"/>
        <w:shd w:val="clear" w:color="auto" w:fill="auto"/>
        <w:spacing w:after="7" w:line="210" w:lineRule="exact"/>
        <w:ind w:left="20" w:firstLine="0"/>
        <w:jc w:val="left"/>
        <w:rPr>
          <w:rStyle w:val="105pt"/>
          <w:rFonts w:asciiTheme="minorHAnsi" w:hAnsiTheme="minorHAnsi" w:cstheme="minorHAnsi"/>
          <w:sz w:val="22"/>
          <w:szCs w:val="22"/>
        </w:rPr>
      </w:pPr>
    </w:p>
    <w:p w:rsidR="009965A7" w:rsidRPr="006436D3" w:rsidRDefault="009443A9">
      <w:pPr>
        <w:pStyle w:val="10"/>
        <w:keepNext/>
        <w:keepLines/>
        <w:shd w:val="clear" w:color="auto" w:fill="auto"/>
        <w:spacing w:line="274" w:lineRule="exact"/>
        <w:ind w:left="20"/>
        <w:jc w:val="left"/>
        <w:rPr>
          <w:rFonts w:asciiTheme="minorHAnsi" w:hAnsiTheme="minorHAnsi" w:cstheme="minorHAnsi"/>
          <w:sz w:val="22"/>
          <w:szCs w:val="22"/>
        </w:rPr>
      </w:pPr>
      <w:bookmarkStart w:id="0" w:name="bookmark1"/>
      <w:r w:rsidRPr="006436D3">
        <w:rPr>
          <w:rFonts w:asciiTheme="minorHAnsi" w:hAnsiTheme="minorHAnsi" w:cstheme="minorHAnsi"/>
          <w:sz w:val="22"/>
          <w:szCs w:val="22"/>
        </w:rPr>
        <w:t>Education</w:t>
      </w:r>
      <w:bookmarkEnd w:id="0"/>
    </w:p>
    <w:p w:rsidR="00F97EBD" w:rsidRPr="006436D3" w:rsidRDefault="00F97EBD" w:rsidP="00F97EBD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b/>
          <w:sz w:val="22"/>
          <w:szCs w:val="22"/>
        </w:rPr>
        <w:t>1989-1995</w:t>
      </w:r>
      <w:r w:rsidRPr="006436D3">
        <w:rPr>
          <w:rFonts w:asciiTheme="minorHAnsi" w:hAnsiTheme="minorHAnsi" w:cstheme="minorHAnsi"/>
          <w:sz w:val="22"/>
          <w:szCs w:val="22"/>
        </w:rPr>
        <w:t xml:space="preserve"> Russian Peoples’ Friendship University (Moscow city, www.rudn.ru) - Translator from English to Russian in natural sciences specialities</w:t>
      </w:r>
    </w:p>
    <w:p w:rsidR="006436D3" w:rsidRPr="006436D3" w:rsidRDefault="00F97EBD" w:rsidP="00F97EBD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b/>
          <w:sz w:val="22"/>
          <w:szCs w:val="22"/>
        </w:rPr>
        <w:t>1989-1994</w:t>
      </w:r>
      <w:r w:rsidRPr="006436D3">
        <w:rPr>
          <w:rFonts w:asciiTheme="minorHAnsi" w:hAnsiTheme="minorHAnsi" w:cstheme="minorHAnsi"/>
          <w:sz w:val="22"/>
          <w:szCs w:val="22"/>
        </w:rPr>
        <w:t xml:space="preserve"> Russian Peoples’ Friendship University - </w:t>
      </w:r>
      <w:r w:rsidR="0034345C">
        <w:rPr>
          <w:rFonts w:asciiTheme="minorHAnsi" w:hAnsiTheme="minorHAnsi" w:cstheme="minorHAnsi"/>
          <w:sz w:val="22"/>
          <w:szCs w:val="22"/>
        </w:rPr>
        <w:t>Master</w:t>
      </w:r>
      <w:r w:rsidR="006436D3" w:rsidRPr="006436D3">
        <w:rPr>
          <w:rFonts w:asciiTheme="minorHAnsi" w:hAnsiTheme="minorHAnsi" w:cstheme="minorHAnsi"/>
          <w:sz w:val="22"/>
          <w:szCs w:val="22"/>
        </w:rPr>
        <w:t xml:space="preserve"> of Science in Agriculture</w:t>
      </w:r>
    </w:p>
    <w:p w:rsidR="009965A7" w:rsidRPr="006436D3" w:rsidRDefault="00F97EBD" w:rsidP="006436D3">
      <w:pPr>
        <w:pStyle w:val="a6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u-RU"/>
        </w:rPr>
      </w:pPr>
      <w:r w:rsidRPr="006436D3">
        <w:rPr>
          <w:rFonts w:asciiTheme="minorHAnsi" w:hAnsiTheme="minorHAnsi" w:cstheme="minorHAnsi"/>
          <w:sz w:val="22"/>
          <w:szCs w:val="22"/>
        </w:rPr>
        <w:t>(Diploma with honors)</w:t>
      </w:r>
    </w:p>
    <w:p w:rsidR="006436D3" w:rsidRPr="006436D3" w:rsidRDefault="006436D3" w:rsidP="006436D3">
      <w:pPr>
        <w:pStyle w:val="a6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u-RU"/>
        </w:rPr>
      </w:pPr>
    </w:p>
    <w:p w:rsidR="009965A7" w:rsidRPr="006436D3" w:rsidRDefault="009443A9">
      <w:pPr>
        <w:pStyle w:val="10"/>
        <w:keepNext/>
        <w:keepLines/>
        <w:shd w:val="clear" w:color="auto" w:fill="auto"/>
        <w:spacing w:line="278" w:lineRule="exact"/>
        <w:ind w:left="20"/>
        <w:jc w:val="left"/>
        <w:rPr>
          <w:rFonts w:asciiTheme="minorHAnsi" w:hAnsiTheme="minorHAnsi" w:cstheme="minorHAnsi"/>
          <w:sz w:val="22"/>
          <w:szCs w:val="22"/>
        </w:rPr>
      </w:pPr>
      <w:bookmarkStart w:id="1" w:name="bookmark2"/>
      <w:r w:rsidRPr="006436D3">
        <w:rPr>
          <w:rFonts w:asciiTheme="minorHAnsi" w:hAnsiTheme="minorHAnsi" w:cstheme="minorHAnsi"/>
          <w:sz w:val="22"/>
          <w:szCs w:val="22"/>
        </w:rPr>
        <w:t>Work Experience</w:t>
      </w:r>
      <w:bookmarkEnd w:id="1"/>
    </w:p>
    <w:p w:rsidR="00F97EBD" w:rsidRPr="006436D3" w:rsidRDefault="00F97EBD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b/>
          <w:sz w:val="22"/>
          <w:szCs w:val="22"/>
        </w:rPr>
        <w:t xml:space="preserve">1995-1997 </w:t>
      </w:r>
      <w:r w:rsidRPr="006436D3">
        <w:rPr>
          <w:rFonts w:asciiTheme="minorHAnsi" w:hAnsiTheme="minorHAnsi" w:cstheme="minorHAnsi"/>
          <w:sz w:val="22"/>
          <w:szCs w:val="22"/>
        </w:rPr>
        <w:t>The National FFA Organization (I worked in Oregon and Tennessee), plant protection specialist</w:t>
      </w:r>
    </w:p>
    <w:p w:rsidR="00F97EBD" w:rsidRPr="006436D3" w:rsidRDefault="00F97EBD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b/>
          <w:sz w:val="22"/>
          <w:szCs w:val="22"/>
        </w:rPr>
        <w:t xml:space="preserve">1998-1999 </w:t>
      </w:r>
      <w:r w:rsidRPr="006436D3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6436D3">
        <w:rPr>
          <w:rFonts w:asciiTheme="minorHAnsi" w:hAnsiTheme="minorHAnsi" w:cstheme="minorHAnsi"/>
          <w:sz w:val="22"/>
          <w:szCs w:val="22"/>
        </w:rPr>
        <w:t>Tacis</w:t>
      </w:r>
      <w:proofErr w:type="spellEnd"/>
      <w:r w:rsidRPr="006436D3">
        <w:rPr>
          <w:rFonts w:asciiTheme="minorHAnsi" w:hAnsiTheme="minorHAnsi" w:cstheme="minorHAnsi"/>
          <w:sz w:val="22"/>
          <w:szCs w:val="22"/>
        </w:rPr>
        <w:t xml:space="preserve"> Crop protection project FDRUS 9408 financed by European Union, translator</w:t>
      </w:r>
    </w:p>
    <w:p w:rsidR="00F97EBD" w:rsidRPr="006436D3" w:rsidRDefault="00F97EBD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b/>
          <w:sz w:val="22"/>
          <w:szCs w:val="22"/>
        </w:rPr>
        <w:t xml:space="preserve">2000-2001 </w:t>
      </w:r>
      <w:r w:rsidRPr="006436D3">
        <w:rPr>
          <w:rFonts w:asciiTheme="minorHAnsi" w:hAnsiTheme="minorHAnsi" w:cstheme="minorHAnsi"/>
          <w:sz w:val="22"/>
          <w:szCs w:val="22"/>
        </w:rPr>
        <w:t xml:space="preserve">Caspian pipeline project (construction of oil pipeline </w:t>
      </w:r>
      <w:proofErr w:type="spellStart"/>
      <w:r w:rsidRPr="006436D3">
        <w:rPr>
          <w:rFonts w:asciiTheme="minorHAnsi" w:hAnsiTheme="minorHAnsi" w:cstheme="minorHAnsi"/>
          <w:sz w:val="22"/>
          <w:szCs w:val="22"/>
        </w:rPr>
        <w:t>Tengiz-Novorossiisk</w:t>
      </w:r>
      <w:proofErr w:type="spellEnd"/>
      <w:r w:rsidRPr="006436D3">
        <w:rPr>
          <w:rFonts w:asciiTheme="minorHAnsi" w:hAnsiTheme="minorHAnsi" w:cstheme="minorHAnsi"/>
          <w:sz w:val="22"/>
          <w:szCs w:val="22"/>
        </w:rPr>
        <w:t>), translator, interpreter</w:t>
      </w:r>
    </w:p>
    <w:p w:rsidR="00F97EBD" w:rsidRPr="006436D3" w:rsidRDefault="00F97EBD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b/>
          <w:sz w:val="22"/>
          <w:szCs w:val="22"/>
        </w:rPr>
        <w:t xml:space="preserve">2001-2006 </w:t>
      </w:r>
      <w:r w:rsidR="00CC5954">
        <w:rPr>
          <w:rFonts w:asciiTheme="minorHAnsi" w:hAnsiTheme="minorHAnsi" w:cstheme="minorHAnsi"/>
          <w:sz w:val="22"/>
          <w:szCs w:val="22"/>
        </w:rPr>
        <w:t>JCS “</w:t>
      </w:r>
      <w:r w:rsidRPr="006436D3">
        <w:rPr>
          <w:rFonts w:asciiTheme="minorHAnsi" w:hAnsiTheme="minorHAnsi" w:cstheme="minorHAnsi"/>
          <w:sz w:val="22"/>
          <w:szCs w:val="22"/>
        </w:rPr>
        <w:t>Concern Energomera” (</w:t>
      </w:r>
      <w:hyperlink r:id="rId9" w:history="1">
        <w:r w:rsidRPr="006436D3">
          <w:rPr>
            <w:rStyle w:val="a3"/>
            <w:rFonts w:asciiTheme="minorHAnsi" w:hAnsiTheme="minorHAnsi" w:cstheme="minorHAnsi"/>
            <w:sz w:val="22"/>
            <w:szCs w:val="22"/>
          </w:rPr>
          <w:t>www.energomera.ru</w:t>
        </w:r>
      </w:hyperlink>
      <w:r w:rsidRPr="006436D3">
        <w:rPr>
          <w:rFonts w:asciiTheme="minorHAnsi" w:hAnsiTheme="minorHAnsi" w:cstheme="minorHAnsi"/>
          <w:sz w:val="22"/>
          <w:szCs w:val="22"/>
        </w:rPr>
        <w:t>), translator</w:t>
      </w:r>
      <w:r w:rsidR="006436D3" w:rsidRPr="006436D3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6436D3" w:rsidRPr="006436D3">
        <w:rPr>
          <w:rFonts w:asciiTheme="minorHAnsi" w:hAnsiTheme="minorHAnsi" w:cstheme="minorHAnsi"/>
          <w:sz w:val="22"/>
          <w:szCs w:val="22"/>
        </w:rPr>
        <w:t>interpreter</w:t>
      </w:r>
    </w:p>
    <w:p w:rsidR="00F97EBD" w:rsidRPr="006436D3" w:rsidRDefault="00F97EBD" w:rsidP="00F97EBD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b/>
          <w:sz w:val="22"/>
          <w:szCs w:val="22"/>
        </w:rPr>
        <w:t xml:space="preserve">2007-2010 </w:t>
      </w:r>
      <w:r w:rsidRPr="006436D3">
        <w:rPr>
          <w:rFonts w:asciiTheme="minorHAnsi" w:hAnsiTheme="minorHAnsi" w:cstheme="minorHAnsi"/>
          <w:sz w:val="22"/>
          <w:szCs w:val="22"/>
        </w:rPr>
        <w:t xml:space="preserve">APK </w:t>
      </w:r>
      <w:proofErr w:type="spellStart"/>
      <w:r w:rsidRPr="006436D3">
        <w:rPr>
          <w:rFonts w:asciiTheme="minorHAnsi" w:hAnsiTheme="minorHAnsi" w:cstheme="minorHAnsi"/>
          <w:sz w:val="22"/>
          <w:szCs w:val="22"/>
        </w:rPr>
        <w:t>Stavholding</w:t>
      </w:r>
      <w:proofErr w:type="spellEnd"/>
      <w:r w:rsidRPr="006436D3"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Pr="006436D3">
          <w:rPr>
            <w:rStyle w:val="a3"/>
            <w:rFonts w:asciiTheme="minorHAnsi" w:hAnsiTheme="minorHAnsi" w:cstheme="minorHAnsi"/>
            <w:sz w:val="22"/>
            <w:szCs w:val="22"/>
          </w:rPr>
          <w:t>www.stavholding.ru</w:t>
        </w:r>
      </w:hyperlink>
      <w:r w:rsidRPr="006436D3">
        <w:rPr>
          <w:rFonts w:asciiTheme="minorHAnsi" w:hAnsiTheme="minorHAnsi" w:cstheme="minorHAnsi"/>
          <w:sz w:val="22"/>
          <w:szCs w:val="22"/>
        </w:rPr>
        <w:t>), translator</w:t>
      </w:r>
      <w:r w:rsidR="004D67A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4D67AE" w:rsidRPr="006436D3">
        <w:rPr>
          <w:rFonts w:asciiTheme="minorHAnsi" w:hAnsiTheme="minorHAnsi" w:cstheme="minorHAnsi"/>
          <w:sz w:val="22"/>
          <w:szCs w:val="22"/>
        </w:rPr>
        <w:t>interpreter</w:t>
      </w:r>
    </w:p>
    <w:p w:rsidR="009965A7" w:rsidRPr="006436D3" w:rsidRDefault="00C1288A" w:rsidP="00F97EBD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10</w:t>
      </w:r>
      <w:r w:rsidRPr="006436D3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till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ru-RU"/>
        </w:rPr>
        <w:t>now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A15831">
        <w:rPr>
          <w:rFonts w:asciiTheme="minorHAnsi" w:hAnsiTheme="minorHAnsi" w:cstheme="minorHAnsi"/>
          <w:b/>
          <w:sz w:val="22"/>
          <w:szCs w:val="22"/>
          <w:lang w:val="ru-RU"/>
        </w:rPr>
        <w:t>–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9443A9" w:rsidRPr="006436D3">
        <w:rPr>
          <w:rFonts w:asciiTheme="minorHAnsi" w:hAnsiTheme="minorHAnsi" w:cstheme="minorHAnsi"/>
          <w:sz w:val="22"/>
          <w:szCs w:val="22"/>
        </w:rPr>
        <w:t xml:space="preserve">Freelance translator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8872B4">
        <w:rPr>
          <w:rFonts w:asciiTheme="minorHAnsi" w:hAnsiTheme="minorHAnsi" w:cstheme="minorHAnsi"/>
          <w:sz w:val="22"/>
          <w:szCs w:val="22"/>
        </w:rPr>
        <w:t>editor</w:t>
      </w:r>
    </w:p>
    <w:p w:rsidR="00F97EBD" w:rsidRPr="006436D3" w:rsidRDefault="00F97EBD" w:rsidP="00F97EBD">
      <w:pPr>
        <w:pStyle w:val="2"/>
        <w:shd w:val="clear" w:color="auto" w:fill="auto"/>
        <w:tabs>
          <w:tab w:val="left" w:pos="750"/>
        </w:tabs>
        <w:spacing w:after="0" w:line="278" w:lineRule="exact"/>
        <w:ind w:left="74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9965A7" w:rsidRPr="006436D3" w:rsidRDefault="009443A9">
      <w:pPr>
        <w:pStyle w:val="10"/>
        <w:keepNext/>
        <w:keepLines/>
        <w:shd w:val="clear" w:color="auto" w:fill="auto"/>
        <w:spacing w:line="274" w:lineRule="exact"/>
        <w:ind w:left="20"/>
        <w:jc w:val="left"/>
        <w:rPr>
          <w:rFonts w:asciiTheme="minorHAnsi" w:hAnsiTheme="minorHAnsi" w:cstheme="minorHAnsi"/>
          <w:sz w:val="22"/>
          <w:szCs w:val="22"/>
        </w:rPr>
      </w:pPr>
      <w:bookmarkStart w:id="2" w:name="bookmark3"/>
      <w:r w:rsidRPr="006436D3">
        <w:rPr>
          <w:rFonts w:asciiTheme="minorHAnsi" w:hAnsiTheme="minorHAnsi" w:cstheme="minorHAnsi"/>
          <w:sz w:val="22"/>
          <w:szCs w:val="22"/>
        </w:rPr>
        <w:t>Translation projects (selection)</w:t>
      </w:r>
      <w:bookmarkEnd w:id="2"/>
    </w:p>
    <w:p w:rsidR="00FD2F74" w:rsidRPr="00FD2F74" w:rsidRDefault="00FD2F74" w:rsidP="003E660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740" w:right="720"/>
        <w:jc w:val="left"/>
        <w:rPr>
          <w:rFonts w:asciiTheme="minorHAnsi" w:hAnsiTheme="minorHAnsi" w:cstheme="minorHAnsi"/>
          <w:sz w:val="22"/>
          <w:szCs w:val="22"/>
        </w:rPr>
      </w:pPr>
      <w:r w:rsidRPr="00FD2F74">
        <w:rPr>
          <w:rFonts w:asciiTheme="minorHAnsi" w:hAnsiTheme="minorHAnsi" w:cstheme="minorHAnsi"/>
          <w:sz w:val="22"/>
          <w:szCs w:val="22"/>
        </w:rPr>
        <w:t xml:space="preserve">FTO Report on </w:t>
      </w:r>
      <w:proofErr w:type="spellStart"/>
      <w:r w:rsidRPr="00FD2F74">
        <w:rPr>
          <w:rFonts w:asciiTheme="minorHAnsi" w:hAnsiTheme="minorHAnsi" w:cstheme="minorHAnsi"/>
          <w:sz w:val="22"/>
          <w:szCs w:val="22"/>
        </w:rPr>
        <w:t>Hib</w:t>
      </w:r>
      <w:proofErr w:type="spellEnd"/>
      <w:r w:rsidRPr="00FD2F74">
        <w:rPr>
          <w:rFonts w:asciiTheme="minorHAnsi" w:hAnsiTheme="minorHAnsi" w:cstheme="minorHAnsi"/>
          <w:sz w:val="22"/>
          <w:szCs w:val="22"/>
        </w:rPr>
        <w:t xml:space="preserve">-Tetanus conjugated </w:t>
      </w:r>
      <w:proofErr w:type="spellStart"/>
      <w:r w:rsidRPr="00FD2F74">
        <w:rPr>
          <w:rFonts w:asciiTheme="minorHAnsi" w:hAnsiTheme="minorHAnsi" w:cstheme="minorHAnsi"/>
          <w:sz w:val="22"/>
          <w:szCs w:val="22"/>
        </w:rPr>
        <w:t>monovalent</w:t>
      </w:r>
      <w:proofErr w:type="spellEnd"/>
      <w:r w:rsidRPr="00FD2F74">
        <w:rPr>
          <w:rFonts w:asciiTheme="minorHAnsi" w:hAnsiTheme="minorHAnsi" w:cstheme="minorHAnsi"/>
          <w:sz w:val="22"/>
          <w:szCs w:val="22"/>
        </w:rPr>
        <w:t xml:space="preserve"> Vaccine (29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D2F74">
        <w:rPr>
          <w:rFonts w:asciiTheme="minorHAnsi" w:hAnsiTheme="minorHAnsi" w:cstheme="minorHAnsi"/>
          <w:sz w:val="22"/>
          <w:szCs w:val="22"/>
        </w:rPr>
        <w:t>133 words) from English to Russian</w:t>
      </w:r>
    </w:p>
    <w:p w:rsidR="003E6608" w:rsidRPr="006436D3" w:rsidRDefault="003E6608" w:rsidP="003E660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740" w:right="72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sz w:val="22"/>
          <w:szCs w:val="22"/>
        </w:rPr>
        <w:t>9 articles (23,0</w:t>
      </w:r>
      <w:r w:rsidR="00371F3C">
        <w:rPr>
          <w:rFonts w:asciiTheme="minorHAnsi" w:hAnsiTheme="minorHAnsi" w:cstheme="minorHAnsi"/>
          <w:sz w:val="22"/>
          <w:szCs w:val="22"/>
          <w:lang w:val="ru-RU"/>
        </w:rPr>
        <w:t>12</w:t>
      </w:r>
      <w:r w:rsidRPr="006436D3">
        <w:rPr>
          <w:rFonts w:asciiTheme="minorHAnsi" w:hAnsiTheme="minorHAnsi" w:cstheme="minorHAnsi"/>
          <w:sz w:val="22"/>
          <w:szCs w:val="22"/>
        </w:rPr>
        <w:t xml:space="preserve"> words) from the book “Brighton crop protection conference 1998” from English to Russian</w:t>
      </w:r>
    </w:p>
    <w:p w:rsidR="003E6608" w:rsidRPr="006436D3" w:rsidRDefault="003E6608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740" w:right="72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sz w:val="22"/>
          <w:szCs w:val="22"/>
        </w:rPr>
        <w:t xml:space="preserve">Clinical overview of </w:t>
      </w:r>
      <w:proofErr w:type="spellStart"/>
      <w:r w:rsidRPr="006436D3">
        <w:rPr>
          <w:rFonts w:asciiTheme="minorHAnsi" w:hAnsiTheme="minorHAnsi" w:cstheme="minorHAnsi"/>
          <w:sz w:val="22"/>
          <w:szCs w:val="22"/>
        </w:rPr>
        <w:t>Gliclazide</w:t>
      </w:r>
      <w:proofErr w:type="spellEnd"/>
      <w:r w:rsidRPr="006436D3">
        <w:rPr>
          <w:rFonts w:asciiTheme="minorHAnsi" w:hAnsiTheme="minorHAnsi" w:cstheme="minorHAnsi"/>
          <w:sz w:val="22"/>
          <w:szCs w:val="22"/>
        </w:rPr>
        <w:t xml:space="preserve"> (</w:t>
      </w:r>
      <w:r w:rsidR="006436D3" w:rsidRPr="006436D3">
        <w:rPr>
          <w:rFonts w:asciiTheme="minorHAnsi" w:hAnsiTheme="minorHAnsi" w:cstheme="minorHAnsi"/>
          <w:sz w:val="22"/>
          <w:szCs w:val="22"/>
          <w:lang w:val="ru-RU"/>
        </w:rPr>
        <w:t>10</w:t>
      </w:r>
      <w:r w:rsidRPr="006436D3">
        <w:rPr>
          <w:rFonts w:asciiTheme="minorHAnsi" w:hAnsiTheme="minorHAnsi" w:cstheme="minorHAnsi"/>
          <w:sz w:val="22"/>
          <w:szCs w:val="22"/>
        </w:rPr>
        <w:t>9,2</w:t>
      </w:r>
      <w:r w:rsidR="00371F3C">
        <w:rPr>
          <w:rFonts w:asciiTheme="minorHAnsi" w:hAnsiTheme="minorHAnsi" w:cstheme="minorHAnsi"/>
          <w:sz w:val="22"/>
          <w:szCs w:val="22"/>
          <w:lang w:val="ru-RU"/>
        </w:rPr>
        <w:t>47</w:t>
      </w:r>
      <w:r w:rsidRPr="006436D3">
        <w:rPr>
          <w:rFonts w:asciiTheme="minorHAnsi" w:hAnsiTheme="minorHAnsi" w:cstheme="minorHAnsi"/>
          <w:sz w:val="22"/>
          <w:szCs w:val="22"/>
        </w:rPr>
        <w:t xml:space="preserve"> words) from English to Russian</w:t>
      </w:r>
    </w:p>
    <w:p w:rsidR="003E6608" w:rsidRPr="006436D3" w:rsidRDefault="00F56F39" w:rsidP="009443A9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740" w:right="72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sz w:val="22"/>
          <w:szCs w:val="22"/>
        </w:rPr>
        <w:t>Clinical</w:t>
      </w:r>
      <w:r w:rsidR="003E6608" w:rsidRPr="006436D3">
        <w:rPr>
          <w:rFonts w:asciiTheme="minorHAnsi" w:hAnsiTheme="minorHAnsi" w:cstheme="minorHAnsi"/>
          <w:sz w:val="22"/>
          <w:szCs w:val="22"/>
        </w:rPr>
        <w:t xml:space="preserve"> study of </w:t>
      </w:r>
      <w:proofErr w:type="spellStart"/>
      <w:r w:rsidR="0044738B">
        <w:rPr>
          <w:rFonts w:asciiTheme="minorHAnsi" w:hAnsiTheme="minorHAnsi" w:cstheme="minorHAnsi"/>
          <w:sz w:val="22"/>
          <w:szCs w:val="22"/>
        </w:rPr>
        <w:t>S</w:t>
      </w:r>
      <w:r w:rsidR="003E6608" w:rsidRPr="006436D3">
        <w:rPr>
          <w:rFonts w:asciiTheme="minorHAnsi" w:hAnsiTheme="minorHAnsi" w:cstheme="minorHAnsi"/>
          <w:sz w:val="22"/>
          <w:szCs w:val="22"/>
        </w:rPr>
        <w:t>trefen</w:t>
      </w:r>
      <w:proofErr w:type="spellEnd"/>
      <w:r w:rsidR="0044738B">
        <w:rPr>
          <w:rFonts w:asciiTheme="minorHAnsi" w:hAnsiTheme="minorHAnsi" w:cstheme="minorHAnsi"/>
          <w:sz w:val="22"/>
          <w:szCs w:val="22"/>
        </w:rPr>
        <w:t xml:space="preserve"> O</w:t>
      </w:r>
      <w:r w:rsidR="00371F3C">
        <w:rPr>
          <w:rFonts w:asciiTheme="minorHAnsi" w:hAnsiTheme="minorHAnsi" w:cstheme="minorHAnsi"/>
          <w:sz w:val="22"/>
          <w:szCs w:val="22"/>
        </w:rPr>
        <w:t>range sugar free (167,</w:t>
      </w:r>
      <w:r w:rsidR="00371F3C">
        <w:rPr>
          <w:rFonts w:asciiTheme="minorHAnsi" w:hAnsiTheme="minorHAnsi" w:cstheme="minorHAnsi"/>
          <w:sz w:val="22"/>
          <w:szCs w:val="22"/>
          <w:lang w:val="ru-RU"/>
        </w:rPr>
        <w:t>558</w:t>
      </w:r>
      <w:r w:rsidR="003E6608" w:rsidRPr="006436D3">
        <w:rPr>
          <w:rFonts w:asciiTheme="minorHAnsi" w:hAnsiTheme="minorHAnsi" w:cstheme="minorHAnsi"/>
          <w:sz w:val="22"/>
          <w:szCs w:val="22"/>
        </w:rPr>
        <w:t xml:space="preserve"> words</w:t>
      </w:r>
      <w:r w:rsidR="0044738B">
        <w:rPr>
          <w:rFonts w:asciiTheme="minorHAnsi" w:hAnsiTheme="minorHAnsi" w:cstheme="minorHAnsi"/>
          <w:sz w:val="22"/>
          <w:szCs w:val="22"/>
        </w:rPr>
        <w:t>)</w:t>
      </w:r>
      <w:r w:rsidR="003E6608" w:rsidRPr="006436D3">
        <w:rPr>
          <w:rFonts w:asciiTheme="minorHAnsi" w:hAnsiTheme="minorHAnsi" w:cstheme="minorHAnsi"/>
          <w:sz w:val="22"/>
          <w:szCs w:val="22"/>
        </w:rPr>
        <w:t xml:space="preserve"> from English to Russian</w:t>
      </w:r>
    </w:p>
    <w:p w:rsidR="006436D3" w:rsidRPr="006436D3" w:rsidRDefault="006436D3" w:rsidP="006436D3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740" w:right="72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sz w:val="22"/>
          <w:szCs w:val="22"/>
        </w:rPr>
        <w:t>PSUR ADDENDUM REPORT IRON (III)-HYDROXIDE POLYMALTOSE COMPLEX – 28</w:t>
      </w:r>
      <w:r w:rsidRPr="006436D3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371F3C">
        <w:rPr>
          <w:rFonts w:asciiTheme="minorHAnsi" w:hAnsiTheme="minorHAnsi" w:cstheme="minorHAnsi"/>
          <w:sz w:val="22"/>
          <w:szCs w:val="22"/>
          <w:lang w:val="ru-RU"/>
        </w:rPr>
        <w:t>618</w:t>
      </w:r>
      <w:r w:rsidRPr="006436D3">
        <w:rPr>
          <w:rFonts w:asciiTheme="minorHAnsi" w:hAnsiTheme="minorHAnsi" w:cstheme="minorHAnsi"/>
          <w:sz w:val="22"/>
          <w:szCs w:val="22"/>
        </w:rPr>
        <w:t xml:space="preserve"> words</w:t>
      </w:r>
      <w:r w:rsidRPr="006436D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436D3">
        <w:rPr>
          <w:rFonts w:asciiTheme="minorHAnsi" w:hAnsiTheme="minorHAnsi" w:cstheme="minorHAnsi"/>
          <w:sz w:val="22"/>
          <w:szCs w:val="22"/>
        </w:rPr>
        <w:t>from English to Russian</w:t>
      </w:r>
    </w:p>
    <w:p w:rsidR="006436D3" w:rsidRPr="006436D3" w:rsidRDefault="006436D3" w:rsidP="006436D3">
      <w:pPr>
        <w:pStyle w:val="2"/>
        <w:shd w:val="clear" w:color="auto" w:fill="auto"/>
        <w:tabs>
          <w:tab w:val="left" w:pos="740"/>
        </w:tabs>
        <w:spacing w:after="0" w:line="274" w:lineRule="exact"/>
        <w:ind w:left="740" w:right="72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9443A9" w:rsidRPr="006436D3" w:rsidRDefault="009443A9" w:rsidP="009443A9">
      <w:pPr>
        <w:pStyle w:val="2"/>
        <w:shd w:val="clear" w:color="auto" w:fill="auto"/>
        <w:tabs>
          <w:tab w:val="left" w:pos="740"/>
        </w:tabs>
        <w:spacing w:after="0" w:line="274" w:lineRule="exact"/>
        <w:ind w:right="72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9965A7" w:rsidRPr="006436D3" w:rsidRDefault="009443A9">
      <w:pPr>
        <w:pStyle w:val="10"/>
        <w:keepNext/>
        <w:keepLines/>
        <w:shd w:val="clear" w:color="auto" w:fill="auto"/>
        <w:spacing w:line="278" w:lineRule="exact"/>
        <w:ind w:left="20"/>
        <w:jc w:val="left"/>
        <w:rPr>
          <w:rFonts w:asciiTheme="minorHAnsi" w:hAnsiTheme="minorHAnsi" w:cstheme="minorHAnsi"/>
          <w:sz w:val="22"/>
          <w:szCs w:val="22"/>
        </w:rPr>
      </w:pPr>
      <w:bookmarkStart w:id="3" w:name="bookmark4"/>
      <w:r w:rsidRPr="006436D3">
        <w:rPr>
          <w:rFonts w:asciiTheme="minorHAnsi" w:hAnsiTheme="minorHAnsi" w:cstheme="minorHAnsi"/>
          <w:sz w:val="22"/>
          <w:szCs w:val="22"/>
        </w:rPr>
        <w:t>Clients (selection)</w:t>
      </w:r>
      <w:bookmarkEnd w:id="3"/>
    </w:p>
    <w:p w:rsidR="00E607C1" w:rsidRPr="006436D3" w:rsidRDefault="00E607C1" w:rsidP="00E607C1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sz w:val="22"/>
          <w:szCs w:val="22"/>
        </w:rPr>
        <w:t>PHARM SOLUTIONS (</w:t>
      </w:r>
      <w:hyperlink r:id="rId11" w:history="1">
        <w:r w:rsidRPr="006436D3">
          <w:rPr>
            <w:rStyle w:val="a3"/>
            <w:rFonts w:asciiTheme="minorHAnsi" w:hAnsiTheme="minorHAnsi" w:cstheme="minorHAnsi"/>
            <w:sz w:val="22"/>
            <w:szCs w:val="22"/>
          </w:rPr>
          <w:t>www.pharm-s.ru</w:t>
        </w:r>
      </w:hyperlink>
      <w:r w:rsidRPr="006436D3">
        <w:rPr>
          <w:rFonts w:asciiTheme="minorHAnsi" w:hAnsiTheme="minorHAnsi" w:cstheme="minorHAnsi"/>
          <w:sz w:val="22"/>
          <w:szCs w:val="22"/>
        </w:rPr>
        <w:t>), Russia</w:t>
      </w:r>
    </w:p>
    <w:p w:rsidR="009965A7" w:rsidRPr="006436D3" w:rsidRDefault="009443A9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sz w:val="22"/>
          <w:szCs w:val="22"/>
        </w:rPr>
        <w:t>SDL (</w:t>
      </w:r>
      <w:hyperlink r:id="rId12" w:history="1">
        <w:r w:rsidRPr="006436D3">
          <w:rPr>
            <w:rStyle w:val="a3"/>
            <w:rFonts w:asciiTheme="minorHAnsi" w:hAnsiTheme="minorHAnsi" w:cstheme="minorHAnsi"/>
            <w:sz w:val="22"/>
            <w:szCs w:val="22"/>
          </w:rPr>
          <w:t>www.sdl.com</w:t>
        </w:r>
      </w:hyperlink>
      <w:r w:rsidRPr="006436D3">
        <w:rPr>
          <w:rFonts w:asciiTheme="minorHAnsi" w:hAnsiTheme="minorHAnsi" w:cstheme="minorHAnsi"/>
          <w:sz w:val="22"/>
          <w:szCs w:val="22"/>
        </w:rPr>
        <w:t>), Russia</w:t>
      </w:r>
    </w:p>
    <w:p w:rsidR="009443A9" w:rsidRPr="006436D3" w:rsidRDefault="00D64A1C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Get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it </w:t>
      </w:r>
      <w:r w:rsidR="009443A9" w:rsidRPr="006436D3">
        <w:rPr>
          <w:rFonts w:asciiTheme="minorHAnsi" w:hAnsiTheme="minorHAnsi" w:cstheme="minorHAnsi"/>
          <w:sz w:val="22"/>
          <w:szCs w:val="22"/>
        </w:rPr>
        <w:t>(</w:t>
      </w:r>
      <w:hyperlink r:id="rId13" w:history="1">
        <w:r>
          <w:rPr>
            <w:rStyle w:val="a3"/>
            <w:rFonts w:asciiTheme="minorHAnsi" w:hAnsiTheme="minorHAnsi" w:cstheme="minorHAnsi"/>
            <w:sz w:val="22"/>
            <w:szCs w:val="22"/>
          </w:rPr>
          <w:t>www.</w:t>
        </w:r>
      </w:hyperlink>
      <w:r w:rsidRPr="00D64A1C">
        <w:rPr>
          <w:rStyle w:val="a3"/>
          <w:rFonts w:asciiTheme="minorHAnsi" w:hAnsiTheme="minorHAnsi" w:cstheme="minorHAnsi"/>
          <w:sz w:val="22"/>
          <w:szCs w:val="22"/>
        </w:rPr>
        <w:t xml:space="preserve"> getit.pl</w:t>
      </w:r>
      <w:r w:rsidR="009443A9" w:rsidRPr="006436D3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Poland</w:t>
      </w:r>
    </w:p>
    <w:p w:rsidR="009443A9" w:rsidRPr="006436D3" w:rsidRDefault="009443A9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6436D3">
        <w:rPr>
          <w:rFonts w:asciiTheme="minorHAnsi" w:hAnsiTheme="minorHAnsi" w:cstheme="minorHAnsi"/>
          <w:sz w:val="22"/>
          <w:szCs w:val="22"/>
        </w:rPr>
        <w:t>Transperfect</w:t>
      </w:r>
      <w:proofErr w:type="spellEnd"/>
      <w:r w:rsidRPr="006436D3">
        <w:rPr>
          <w:rFonts w:asciiTheme="minorHAnsi" w:hAnsiTheme="minorHAnsi" w:cstheme="minorHAnsi"/>
          <w:sz w:val="22"/>
          <w:szCs w:val="22"/>
        </w:rPr>
        <w:t xml:space="preserve"> (</w:t>
      </w:r>
      <w:hyperlink r:id="rId14" w:history="1">
        <w:r w:rsidRPr="006436D3">
          <w:rPr>
            <w:rStyle w:val="a3"/>
            <w:rFonts w:asciiTheme="minorHAnsi" w:hAnsiTheme="minorHAnsi" w:cstheme="minorHAnsi"/>
            <w:sz w:val="22"/>
            <w:szCs w:val="22"/>
          </w:rPr>
          <w:t>www.transperfect.com</w:t>
        </w:r>
      </w:hyperlink>
      <w:r w:rsidRPr="006436D3">
        <w:rPr>
          <w:rFonts w:asciiTheme="minorHAnsi" w:hAnsiTheme="minorHAnsi" w:cstheme="minorHAnsi"/>
          <w:sz w:val="22"/>
          <w:szCs w:val="22"/>
        </w:rPr>
        <w:t>)</w:t>
      </w:r>
      <w:r w:rsidR="0090251E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6436D3">
        <w:rPr>
          <w:rFonts w:asciiTheme="minorHAnsi" w:hAnsiTheme="minorHAnsi" w:cstheme="minorHAnsi"/>
          <w:sz w:val="22"/>
          <w:szCs w:val="22"/>
        </w:rPr>
        <w:t xml:space="preserve"> England</w:t>
      </w:r>
    </w:p>
    <w:p w:rsidR="009443A9" w:rsidRPr="006436D3" w:rsidRDefault="009443A9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6436D3">
        <w:rPr>
          <w:rStyle w:val="a3"/>
          <w:rFonts w:asciiTheme="minorHAnsi" w:hAnsiTheme="minorHAnsi" w:cstheme="minorHAnsi"/>
          <w:color w:val="000000"/>
          <w:sz w:val="22"/>
          <w:szCs w:val="22"/>
          <w:u w:val="none"/>
        </w:rPr>
        <w:t>Travod</w:t>
      </w:r>
      <w:proofErr w:type="spellEnd"/>
      <w:r w:rsidRPr="006436D3">
        <w:rPr>
          <w:rStyle w:val="a3"/>
          <w:rFonts w:asciiTheme="minorHAnsi" w:hAnsiTheme="minorHAnsi" w:cstheme="minorHAnsi"/>
          <w:color w:val="000000"/>
          <w:sz w:val="22"/>
          <w:szCs w:val="22"/>
          <w:u w:val="none"/>
        </w:rPr>
        <w:t xml:space="preserve"> </w:t>
      </w:r>
      <w:r w:rsidR="005F0784">
        <w:rPr>
          <w:rStyle w:val="a3"/>
          <w:rFonts w:asciiTheme="minorHAnsi" w:hAnsiTheme="minorHAnsi" w:cstheme="minorHAnsi"/>
          <w:sz w:val="22"/>
          <w:szCs w:val="22"/>
        </w:rPr>
        <w:t>(www</w:t>
      </w:r>
      <w:r w:rsidRPr="006436D3">
        <w:rPr>
          <w:rStyle w:val="a3"/>
          <w:rFonts w:asciiTheme="minorHAnsi" w:hAnsiTheme="minorHAnsi" w:cstheme="minorHAnsi"/>
          <w:sz w:val="22"/>
          <w:szCs w:val="22"/>
        </w:rPr>
        <w:t>.travod.com)</w:t>
      </w:r>
      <w:r w:rsidRPr="0041709B">
        <w:rPr>
          <w:rStyle w:val="a3"/>
          <w:rFonts w:asciiTheme="minorHAnsi" w:hAnsiTheme="minorHAnsi" w:cstheme="minorHAnsi"/>
          <w:color w:val="auto"/>
          <w:sz w:val="22"/>
          <w:szCs w:val="22"/>
          <w:u w:val="none"/>
        </w:rPr>
        <w:t xml:space="preserve">, </w:t>
      </w:r>
      <w:r w:rsidRPr="006436D3">
        <w:rPr>
          <w:rFonts w:asciiTheme="minorHAnsi" w:hAnsiTheme="minorHAnsi" w:cstheme="minorHAnsi"/>
          <w:sz w:val="22"/>
          <w:szCs w:val="22"/>
        </w:rPr>
        <w:t>USA</w:t>
      </w:r>
    </w:p>
    <w:p w:rsidR="009443A9" w:rsidRPr="006436D3" w:rsidRDefault="009443A9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78" w:lineRule="exact"/>
        <w:ind w:left="740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Style w:val="a3"/>
          <w:rFonts w:asciiTheme="minorHAnsi" w:hAnsiTheme="minorHAnsi" w:cstheme="minorHAnsi"/>
          <w:color w:val="000000"/>
          <w:sz w:val="22"/>
          <w:szCs w:val="22"/>
          <w:u w:val="none"/>
        </w:rPr>
        <w:t xml:space="preserve">Institute of biology, Ufa research center </w:t>
      </w:r>
      <w:r w:rsidRPr="006436D3">
        <w:rPr>
          <w:rStyle w:val="a3"/>
          <w:rFonts w:asciiTheme="minorHAnsi" w:hAnsiTheme="minorHAnsi" w:cstheme="minorHAnsi"/>
          <w:sz w:val="22"/>
          <w:szCs w:val="22"/>
        </w:rPr>
        <w:t>(</w:t>
      </w:r>
      <w:hyperlink r:id="rId15" w:history="1">
        <w:r w:rsidRPr="006436D3">
          <w:rPr>
            <w:rStyle w:val="a3"/>
            <w:rFonts w:asciiTheme="minorHAnsi" w:hAnsiTheme="minorHAnsi" w:cstheme="minorHAnsi"/>
            <w:sz w:val="22"/>
            <w:szCs w:val="22"/>
          </w:rPr>
          <w:t>http://ib.anrb.ru/inbio_e.htm</w:t>
        </w:r>
      </w:hyperlink>
      <w:r w:rsidRPr="006436D3">
        <w:rPr>
          <w:rStyle w:val="a3"/>
          <w:rFonts w:asciiTheme="minorHAnsi" w:hAnsiTheme="minorHAnsi" w:cstheme="minorHAnsi"/>
          <w:sz w:val="22"/>
          <w:szCs w:val="22"/>
        </w:rPr>
        <w:t xml:space="preserve">), </w:t>
      </w:r>
      <w:r w:rsidRPr="006436D3">
        <w:rPr>
          <w:rFonts w:asciiTheme="minorHAnsi" w:hAnsiTheme="minorHAnsi" w:cstheme="minorHAnsi"/>
          <w:sz w:val="22"/>
          <w:szCs w:val="22"/>
        </w:rPr>
        <w:t>Russia</w:t>
      </w:r>
    </w:p>
    <w:p w:rsidR="00B836FC" w:rsidRPr="00325D33" w:rsidRDefault="00B836FC" w:rsidP="00C158BC">
      <w:pPr>
        <w:pStyle w:val="2"/>
        <w:shd w:val="clear" w:color="auto" w:fill="auto"/>
        <w:tabs>
          <w:tab w:val="left" w:pos="740"/>
        </w:tabs>
        <w:spacing w:after="0" w:line="274" w:lineRule="exact"/>
        <w:ind w:left="740" w:right="7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836FC">
        <w:rPr>
          <w:rFonts w:asciiTheme="minorHAnsi" w:hAnsiTheme="minorHAnsi" w:cstheme="minorHAnsi"/>
          <w:sz w:val="22"/>
          <w:szCs w:val="22"/>
        </w:rPr>
        <w:lastRenderedPageBreak/>
        <w:t xml:space="preserve">I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Pr="00B836FC">
        <w:rPr>
          <w:rFonts w:asciiTheme="minorHAnsi" w:hAnsiTheme="minorHAnsi" w:cstheme="minorHAnsi"/>
          <w:sz w:val="22"/>
          <w:szCs w:val="22"/>
        </w:rPr>
        <w:t xml:space="preserve">did translations for </w:t>
      </w:r>
      <w:r w:rsidR="004D67AE" w:rsidRPr="00B836FC">
        <w:rPr>
          <w:rFonts w:asciiTheme="minorHAnsi" w:hAnsiTheme="minorHAnsi" w:cstheme="minorHAnsi"/>
          <w:sz w:val="22"/>
          <w:szCs w:val="22"/>
        </w:rPr>
        <w:t>Reckitt Benckiser</w:t>
      </w:r>
      <w:r w:rsidR="004D67AE" w:rsidRPr="00325D33">
        <w:rPr>
          <w:rFonts w:asciiTheme="minorHAnsi" w:hAnsiTheme="minorHAnsi" w:cstheme="minorHAnsi"/>
          <w:sz w:val="22"/>
          <w:szCs w:val="22"/>
        </w:rPr>
        <w:t>,</w:t>
      </w:r>
      <w:r w:rsidR="004D67AE" w:rsidRPr="00B836FC">
        <w:rPr>
          <w:rFonts w:asciiTheme="minorHAnsi" w:hAnsiTheme="minorHAnsi" w:cstheme="minorHAnsi"/>
          <w:sz w:val="22"/>
          <w:szCs w:val="22"/>
        </w:rPr>
        <w:t xml:space="preserve"> Bristol-Myers Squibb</w:t>
      </w:r>
      <w:r w:rsidR="00A33C64">
        <w:rPr>
          <w:rFonts w:asciiTheme="minorHAnsi" w:hAnsiTheme="minorHAnsi" w:cstheme="minorHAnsi"/>
          <w:sz w:val="22"/>
          <w:szCs w:val="22"/>
        </w:rPr>
        <w:t>,</w:t>
      </w:r>
      <w:r w:rsidR="004D67AE" w:rsidRPr="00B836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288A" w:rsidRPr="00325D33">
        <w:rPr>
          <w:rFonts w:asciiTheme="minorHAnsi" w:hAnsiTheme="minorHAnsi" w:cstheme="minorHAnsi"/>
          <w:sz w:val="22"/>
          <w:szCs w:val="22"/>
        </w:rPr>
        <w:t>Glaxosmithkline</w:t>
      </w:r>
      <w:proofErr w:type="spellEnd"/>
      <w:r w:rsidR="00C1288A">
        <w:rPr>
          <w:rFonts w:asciiTheme="minorHAnsi" w:hAnsiTheme="minorHAnsi" w:cstheme="minorHAnsi"/>
          <w:sz w:val="22"/>
          <w:szCs w:val="22"/>
        </w:rPr>
        <w:t>,</w:t>
      </w:r>
      <w:r w:rsidR="00C1288A" w:rsidRPr="00B836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288A" w:rsidRPr="00B836FC">
        <w:rPr>
          <w:rFonts w:asciiTheme="minorHAnsi" w:hAnsiTheme="minorHAnsi" w:cstheme="minorHAnsi"/>
          <w:sz w:val="22"/>
          <w:szCs w:val="22"/>
        </w:rPr>
        <w:t>Astellas</w:t>
      </w:r>
      <w:proofErr w:type="spellEnd"/>
      <w:r w:rsidR="00C1288A">
        <w:rPr>
          <w:rFonts w:asciiTheme="minorHAnsi" w:hAnsiTheme="minorHAnsi" w:cstheme="minorHAnsi"/>
          <w:sz w:val="22"/>
          <w:szCs w:val="22"/>
        </w:rPr>
        <w:t>,</w:t>
      </w:r>
      <w:r w:rsidR="00C1288A" w:rsidRPr="00B836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36FC">
        <w:rPr>
          <w:rFonts w:asciiTheme="minorHAnsi" w:hAnsiTheme="minorHAnsi" w:cstheme="minorHAnsi"/>
          <w:sz w:val="22"/>
          <w:szCs w:val="22"/>
        </w:rPr>
        <w:t>Polpharma</w:t>
      </w:r>
      <w:proofErr w:type="spellEnd"/>
      <w:r w:rsidRPr="00B836FC">
        <w:rPr>
          <w:rFonts w:asciiTheme="minorHAnsi" w:hAnsiTheme="minorHAnsi" w:cstheme="minorHAnsi"/>
          <w:sz w:val="22"/>
          <w:szCs w:val="22"/>
        </w:rPr>
        <w:t xml:space="preserve">, </w:t>
      </w:r>
      <w:r w:rsidR="00325D33" w:rsidRPr="00325D33">
        <w:rPr>
          <w:rFonts w:asciiTheme="minorHAnsi" w:hAnsiTheme="minorHAnsi" w:cstheme="minorHAnsi"/>
          <w:sz w:val="22"/>
          <w:szCs w:val="22"/>
        </w:rPr>
        <w:t xml:space="preserve">Panacea </w:t>
      </w:r>
      <w:proofErr w:type="spellStart"/>
      <w:r w:rsidR="00325D33" w:rsidRPr="00325D33">
        <w:rPr>
          <w:rFonts w:asciiTheme="minorHAnsi" w:hAnsiTheme="minorHAnsi" w:cstheme="minorHAnsi"/>
          <w:sz w:val="22"/>
          <w:szCs w:val="22"/>
        </w:rPr>
        <w:t>Biotec</w:t>
      </w:r>
      <w:proofErr w:type="spellEnd"/>
      <w:r w:rsidR="00325D33" w:rsidRPr="00325D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25D33" w:rsidRPr="00325D33">
        <w:rPr>
          <w:rFonts w:asciiTheme="minorHAnsi" w:hAnsiTheme="minorHAnsi" w:cstheme="minorHAnsi"/>
          <w:sz w:val="22"/>
          <w:szCs w:val="22"/>
        </w:rPr>
        <w:t>Merc</w:t>
      </w:r>
      <w:proofErr w:type="spellEnd"/>
      <w:r w:rsidR="00325D33" w:rsidRPr="00325D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25D33" w:rsidRPr="00325D33">
        <w:rPr>
          <w:rFonts w:asciiTheme="minorHAnsi" w:hAnsiTheme="minorHAnsi" w:cstheme="minorHAnsi"/>
          <w:sz w:val="22"/>
          <w:szCs w:val="22"/>
        </w:rPr>
        <w:t>Evic</w:t>
      </w:r>
      <w:proofErr w:type="spellEnd"/>
      <w:r w:rsidR="00325D33" w:rsidRPr="00325D33">
        <w:rPr>
          <w:rFonts w:asciiTheme="minorHAnsi" w:hAnsiTheme="minorHAnsi" w:cstheme="minorHAnsi"/>
          <w:sz w:val="22"/>
          <w:szCs w:val="22"/>
        </w:rPr>
        <w:t xml:space="preserve"> France, </w:t>
      </w:r>
      <w:proofErr w:type="spellStart"/>
      <w:r w:rsidR="00325D33" w:rsidRPr="00325D33">
        <w:rPr>
          <w:rFonts w:asciiTheme="minorHAnsi" w:hAnsiTheme="minorHAnsi" w:cstheme="minorHAnsi"/>
          <w:sz w:val="22"/>
          <w:szCs w:val="22"/>
        </w:rPr>
        <w:t>Polymedix</w:t>
      </w:r>
      <w:proofErr w:type="spellEnd"/>
      <w:r w:rsidR="00E366D7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325D33" w:rsidRPr="00B836FC">
        <w:rPr>
          <w:rFonts w:asciiTheme="minorHAnsi" w:hAnsiTheme="minorHAnsi" w:cstheme="minorHAnsi"/>
          <w:sz w:val="22"/>
          <w:szCs w:val="22"/>
        </w:rPr>
        <w:t xml:space="preserve"> </w:t>
      </w:r>
      <w:r w:rsidRPr="00B836FC">
        <w:rPr>
          <w:rFonts w:asciiTheme="minorHAnsi" w:hAnsiTheme="minorHAnsi" w:cstheme="minorHAnsi"/>
          <w:sz w:val="22"/>
          <w:szCs w:val="22"/>
        </w:rPr>
        <w:t>GEDEON RICHER, STADA</w:t>
      </w:r>
      <w:r w:rsidR="00E366D7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B836F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836FC">
        <w:rPr>
          <w:rFonts w:asciiTheme="minorHAnsi" w:hAnsiTheme="minorHAnsi" w:cstheme="minorHAnsi"/>
          <w:sz w:val="22"/>
          <w:szCs w:val="22"/>
        </w:rPr>
        <w:t>Arzneimittel</w:t>
      </w:r>
      <w:proofErr w:type="spellEnd"/>
      <w:r w:rsidRPr="00B836F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36FC">
        <w:rPr>
          <w:rFonts w:asciiTheme="minorHAnsi" w:hAnsiTheme="minorHAnsi" w:cstheme="minorHAnsi"/>
          <w:sz w:val="22"/>
          <w:szCs w:val="22"/>
        </w:rPr>
        <w:t>Vifor</w:t>
      </w:r>
      <w:proofErr w:type="spellEnd"/>
      <w:r w:rsidRPr="00B836FC">
        <w:rPr>
          <w:rFonts w:asciiTheme="minorHAnsi" w:hAnsiTheme="minorHAnsi" w:cstheme="minorHAnsi"/>
          <w:sz w:val="22"/>
          <w:szCs w:val="22"/>
        </w:rPr>
        <w:t xml:space="preserve"> Pharma, Niche Generics, FMC </w:t>
      </w:r>
      <w:proofErr w:type="spellStart"/>
      <w:r w:rsidRPr="00B836FC">
        <w:rPr>
          <w:rFonts w:asciiTheme="minorHAnsi" w:hAnsiTheme="minorHAnsi" w:cstheme="minorHAnsi"/>
          <w:sz w:val="22"/>
          <w:szCs w:val="22"/>
        </w:rPr>
        <w:t>BioPolimer</w:t>
      </w:r>
      <w:proofErr w:type="spellEnd"/>
      <w:r w:rsidRPr="00B836F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36FC">
        <w:rPr>
          <w:rFonts w:asciiTheme="minorHAnsi" w:hAnsiTheme="minorHAnsi" w:cstheme="minorHAnsi"/>
          <w:sz w:val="22"/>
          <w:szCs w:val="22"/>
        </w:rPr>
        <w:t>Colorcon</w:t>
      </w:r>
      <w:proofErr w:type="spellEnd"/>
      <w:r w:rsidRPr="00B836F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836FC">
        <w:rPr>
          <w:rFonts w:asciiTheme="minorHAnsi" w:hAnsiTheme="minorHAnsi" w:cstheme="minorHAnsi"/>
          <w:sz w:val="22"/>
          <w:szCs w:val="22"/>
        </w:rPr>
        <w:t>Moviprep</w:t>
      </w:r>
      <w:proofErr w:type="spellEnd"/>
      <w:r w:rsidRPr="00B836FC">
        <w:rPr>
          <w:rFonts w:asciiTheme="minorHAnsi" w:hAnsiTheme="minorHAnsi" w:cstheme="minorHAnsi"/>
          <w:sz w:val="22"/>
          <w:szCs w:val="22"/>
        </w:rPr>
        <w:t xml:space="preserve">, DMV International, CAPSUGEL, </w:t>
      </w:r>
      <w:proofErr w:type="spellStart"/>
      <w:r w:rsidRPr="00B836FC">
        <w:rPr>
          <w:rFonts w:asciiTheme="minorHAnsi" w:hAnsiTheme="minorHAnsi" w:cstheme="minorHAnsi"/>
          <w:sz w:val="22"/>
          <w:szCs w:val="22"/>
        </w:rPr>
        <w:t>CELONlabs</w:t>
      </w:r>
      <w:proofErr w:type="spellEnd"/>
      <w:r w:rsidRPr="00B836FC">
        <w:rPr>
          <w:rFonts w:asciiTheme="minorHAnsi" w:hAnsiTheme="minorHAnsi" w:cstheme="minorHAnsi"/>
          <w:sz w:val="22"/>
          <w:szCs w:val="22"/>
        </w:rPr>
        <w:t>, Brocades Pharma, LABORATORIOS CINFA</w:t>
      </w:r>
    </w:p>
    <w:p w:rsidR="00325D33" w:rsidRDefault="00325D33" w:rsidP="00B836FC">
      <w:pPr>
        <w:pStyle w:val="2"/>
        <w:shd w:val="clear" w:color="auto" w:fill="auto"/>
        <w:tabs>
          <w:tab w:val="left" w:pos="740"/>
        </w:tabs>
        <w:spacing w:after="0" w:line="274" w:lineRule="exact"/>
        <w:ind w:left="740" w:right="720" w:firstLine="0"/>
        <w:jc w:val="left"/>
        <w:rPr>
          <w:rFonts w:asciiTheme="minorHAnsi" w:hAnsiTheme="minorHAnsi" w:cstheme="minorHAnsi"/>
          <w:sz w:val="22"/>
          <w:szCs w:val="22"/>
          <w:lang w:val="ru-RU"/>
        </w:rPr>
      </w:pPr>
    </w:p>
    <w:p w:rsidR="009443A9" w:rsidRPr="006436D3" w:rsidRDefault="009443A9" w:rsidP="009443A9">
      <w:pPr>
        <w:pStyle w:val="2"/>
        <w:shd w:val="clear" w:color="auto" w:fill="auto"/>
        <w:tabs>
          <w:tab w:val="left" w:pos="730"/>
        </w:tabs>
        <w:spacing w:after="0" w:line="278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9965A7" w:rsidRPr="006436D3" w:rsidRDefault="009443A9">
      <w:pPr>
        <w:pStyle w:val="10"/>
        <w:keepNext/>
        <w:keepLines/>
        <w:shd w:val="clear" w:color="auto" w:fill="auto"/>
        <w:spacing w:line="269" w:lineRule="exact"/>
        <w:jc w:val="left"/>
        <w:rPr>
          <w:rFonts w:asciiTheme="minorHAnsi" w:hAnsiTheme="minorHAnsi" w:cstheme="minorHAnsi"/>
          <w:sz w:val="22"/>
          <w:szCs w:val="22"/>
        </w:rPr>
      </w:pPr>
      <w:bookmarkStart w:id="4" w:name="bookmark6"/>
      <w:r w:rsidRPr="006436D3">
        <w:rPr>
          <w:rFonts w:asciiTheme="minorHAnsi" w:hAnsiTheme="minorHAnsi" w:cstheme="minorHAnsi"/>
          <w:sz w:val="22"/>
          <w:szCs w:val="22"/>
        </w:rPr>
        <w:t>Computer skills</w:t>
      </w:r>
      <w:bookmarkEnd w:id="4"/>
    </w:p>
    <w:p w:rsidR="009443A9" w:rsidRPr="006436D3" w:rsidRDefault="009443A9" w:rsidP="009443A9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714" w:right="198" w:hanging="357"/>
        <w:jc w:val="left"/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sz w:val="22"/>
          <w:szCs w:val="22"/>
        </w:rPr>
        <w:t>Microsoft Word, Excel, PowerPoint; Adobe Photoshop, Adobe Acrobat, SDL Trados Studio 20</w:t>
      </w:r>
      <w:r w:rsidR="004D67AE">
        <w:rPr>
          <w:rFonts w:asciiTheme="minorHAnsi" w:hAnsiTheme="minorHAnsi" w:cstheme="minorHAnsi"/>
          <w:sz w:val="22"/>
          <w:szCs w:val="22"/>
          <w:lang w:val="ru-RU"/>
        </w:rPr>
        <w:t>11</w:t>
      </w:r>
      <w:r w:rsidRPr="006436D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436D3">
        <w:rPr>
          <w:rFonts w:asciiTheme="minorHAnsi" w:hAnsiTheme="minorHAnsi" w:cstheme="minorHAnsi"/>
          <w:sz w:val="22"/>
          <w:szCs w:val="22"/>
        </w:rPr>
        <w:t>Wordfast</w:t>
      </w:r>
      <w:proofErr w:type="spellEnd"/>
      <w:r w:rsidRPr="006436D3">
        <w:rPr>
          <w:rFonts w:asciiTheme="minorHAnsi" w:hAnsiTheme="minorHAnsi" w:cstheme="minorHAnsi"/>
          <w:sz w:val="22"/>
          <w:szCs w:val="22"/>
        </w:rPr>
        <w:t xml:space="preserve"> Pro 2.4.2., Translator Workspace, Fortis.</w:t>
      </w:r>
    </w:p>
    <w:p w:rsidR="008228CD" w:rsidRPr="006436D3" w:rsidRDefault="008228CD" w:rsidP="009443A9">
      <w:pPr>
        <w:pStyle w:val="2"/>
        <w:shd w:val="clear" w:color="auto" w:fill="auto"/>
        <w:tabs>
          <w:tab w:val="left" w:pos="730"/>
        </w:tabs>
        <w:spacing w:after="0" w:line="240" w:lineRule="auto"/>
        <w:ind w:left="714" w:right="198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9965A7" w:rsidRPr="006436D3" w:rsidRDefault="009443A9">
      <w:pPr>
        <w:pStyle w:val="10"/>
        <w:keepNext/>
        <w:keepLines/>
        <w:shd w:val="clear" w:color="auto" w:fill="auto"/>
        <w:spacing w:after="16" w:line="210" w:lineRule="exact"/>
        <w:jc w:val="left"/>
        <w:rPr>
          <w:rFonts w:asciiTheme="minorHAnsi" w:hAnsiTheme="minorHAnsi" w:cstheme="minorHAnsi"/>
          <w:sz w:val="22"/>
          <w:szCs w:val="22"/>
        </w:rPr>
      </w:pPr>
      <w:bookmarkStart w:id="5" w:name="bookmark7"/>
      <w:r w:rsidRPr="006436D3">
        <w:rPr>
          <w:rFonts w:asciiTheme="minorHAnsi" w:hAnsiTheme="minorHAnsi" w:cstheme="minorHAnsi"/>
          <w:sz w:val="22"/>
          <w:szCs w:val="22"/>
        </w:rPr>
        <w:t>Sample translations</w:t>
      </w:r>
      <w:bookmarkEnd w:id="5"/>
    </w:p>
    <w:p w:rsidR="009443A9" w:rsidRPr="006436D3" w:rsidRDefault="00496723" w:rsidP="009443A9">
      <w:pPr>
        <w:pStyle w:val="2"/>
        <w:shd w:val="clear" w:color="auto" w:fill="auto"/>
        <w:spacing w:after="0" w:line="360" w:lineRule="auto"/>
        <w:ind w:firstLine="0"/>
        <w:jc w:val="left"/>
        <w:rPr>
          <w:rStyle w:val="a3"/>
          <w:rFonts w:asciiTheme="minorHAnsi" w:hAnsiTheme="minorHAnsi" w:cstheme="minorHAnsi"/>
          <w:sz w:val="22"/>
          <w:szCs w:val="22"/>
        </w:rPr>
      </w:pPr>
      <w:hyperlink r:id="rId16" w:tgtFrame="blank" w:history="1">
        <w:r w:rsidR="009443A9" w:rsidRPr="006436D3">
          <w:rPr>
            <w:rStyle w:val="a3"/>
            <w:rFonts w:asciiTheme="minorHAnsi" w:hAnsiTheme="minorHAnsi" w:cstheme="minorHAnsi"/>
            <w:sz w:val="22"/>
            <w:szCs w:val="22"/>
          </w:rPr>
          <w:t>http://www.proz.com/profile/1364123</w:t>
        </w:r>
      </w:hyperlink>
    </w:p>
    <w:p w:rsidR="00F97EBD" w:rsidRPr="006436D3" w:rsidRDefault="00F97EBD" w:rsidP="00F97EBD">
      <w:pPr>
        <w:pStyle w:val="2"/>
        <w:shd w:val="clear" w:color="auto" w:fill="auto"/>
        <w:tabs>
          <w:tab w:val="left" w:pos="725"/>
        </w:tabs>
        <w:spacing w:after="0" w:line="200" w:lineRule="exact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6436D3" w:rsidRPr="006436D3" w:rsidRDefault="006436D3" w:rsidP="006436D3">
      <w:pPr>
        <w:rPr>
          <w:rFonts w:asciiTheme="minorHAnsi" w:hAnsiTheme="minorHAnsi" w:cstheme="minorHAnsi"/>
          <w:b/>
          <w:sz w:val="22"/>
          <w:szCs w:val="22"/>
        </w:rPr>
      </w:pPr>
      <w:r w:rsidRPr="006436D3">
        <w:rPr>
          <w:rFonts w:asciiTheme="minorHAnsi" w:hAnsiTheme="minorHAnsi" w:cstheme="minorHAnsi"/>
          <w:b/>
          <w:sz w:val="22"/>
          <w:szCs w:val="22"/>
        </w:rPr>
        <w:t>Rates:</w:t>
      </w:r>
    </w:p>
    <w:p w:rsidR="006436D3" w:rsidRPr="006436D3" w:rsidRDefault="006436D3" w:rsidP="006436D3">
      <w:pPr>
        <w:rPr>
          <w:rFonts w:asciiTheme="minorHAnsi" w:hAnsiTheme="minorHAnsi" w:cstheme="minorHAnsi"/>
          <w:sz w:val="22"/>
          <w:szCs w:val="22"/>
        </w:rPr>
      </w:pPr>
    </w:p>
    <w:p w:rsidR="006436D3" w:rsidRPr="006436D3" w:rsidRDefault="006436D3" w:rsidP="006436D3">
      <w:pPr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sz w:val="22"/>
          <w:szCs w:val="22"/>
        </w:rPr>
        <w:t xml:space="preserve">Translation: </w:t>
      </w:r>
      <w:r w:rsidR="006C019C" w:rsidRPr="006C019C">
        <w:rPr>
          <w:rFonts w:asciiTheme="minorHAnsi" w:hAnsiTheme="minorHAnsi" w:cstheme="minorHAnsi"/>
          <w:sz w:val="22"/>
          <w:szCs w:val="22"/>
        </w:rPr>
        <w:t>€</w:t>
      </w:r>
      <w:r w:rsidRPr="006C019C">
        <w:rPr>
          <w:rFonts w:asciiTheme="minorHAnsi" w:hAnsiTheme="minorHAnsi" w:cstheme="minorHAnsi"/>
          <w:sz w:val="22"/>
          <w:szCs w:val="22"/>
        </w:rPr>
        <w:t>0.0</w:t>
      </w:r>
      <w:r w:rsidR="006C019C" w:rsidRPr="006C019C">
        <w:rPr>
          <w:rFonts w:asciiTheme="minorHAnsi" w:hAnsiTheme="minorHAnsi" w:cstheme="minorHAnsi"/>
          <w:sz w:val="22"/>
          <w:szCs w:val="22"/>
        </w:rPr>
        <w:t>6</w:t>
      </w:r>
      <w:r w:rsidRPr="006C019C">
        <w:rPr>
          <w:rFonts w:asciiTheme="minorHAnsi" w:hAnsiTheme="minorHAnsi" w:cstheme="minorHAnsi"/>
          <w:sz w:val="22"/>
          <w:szCs w:val="22"/>
        </w:rPr>
        <w:t xml:space="preserve"> </w:t>
      </w:r>
      <w:r w:rsidRPr="006436D3">
        <w:rPr>
          <w:rFonts w:asciiTheme="minorHAnsi" w:hAnsiTheme="minorHAnsi" w:cstheme="minorHAnsi"/>
          <w:sz w:val="22"/>
          <w:szCs w:val="22"/>
        </w:rPr>
        <w:t>per source word</w:t>
      </w:r>
    </w:p>
    <w:p w:rsidR="006436D3" w:rsidRPr="006436D3" w:rsidRDefault="006436D3" w:rsidP="006436D3">
      <w:pPr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sz w:val="22"/>
          <w:szCs w:val="22"/>
        </w:rPr>
        <w:t xml:space="preserve">Proofreading: </w:t>
      </w:r>
      <w:r w:rsidR="006C019C" w:rsidRPr="006C019C">
        <w:rPr>
          <w:rFonts w:asciiTheme="minorHAnsi" w:hAnsiTheme="minorHAnsi" w:cstheme="minorHAnsi"/>
          <w:sz w:val="22"/>
          <w:szCs w:val="22"/>
        </w:rPr>
        <w:t>€</w:t>
      </w:r>
      <w:r w:rsidRPr="006436D3">
        <w:rPr>
          <w:rFonts w:asciiTheme="minorHAnsi" w:hAnsiTheme="minorHAnsi" w:cstheme="minorHAnsi"/>
          <w:b/>
          <w:sz w:val="22"/>
          <w:szCs w:val="22"/>
        </w:rPr>
        <w:t>0.0</w:t>
      </w:r>
      <w:r w:rsidR="006C019C">
        <w:rPr>
          <w:rFonts w:asciiTheme="minorHAnsi" w:hAnsiTheme="minorHAnsi" w:cstheme="minorHAnsi"/>
          <w:b/>
          <w:sz w:val="22"/>
          <w:szCs w:val="22"/>
        </w:rPr>
        <w:t>4</w:t>
      </w:r>
      <w:r w:rsidRPr="006436D3">
        <w:rPr>
          <w:rFonts w:asciiTheme="minorHAnsi" w:hAnsiTheme="minorHAnsi" w:cstheme="minorHAnsi"/>
          <w:sz w:val="22"/>
          <w:szCs w:val="22"/>
        </w:rPr>
        <w:t xml:space="preserve"> per word</w:t>
      </w:r>
      <w:r w:rsidRPr="006436D3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Pr="006436D3">
        <w:rPr>
          <w:rFonts w:asciiTheme="minorHAnsi" w:hAnsiTheme="minorHAnsi" w:cstheme="minorHAnsi"/>
          <w:sz w:val="22"/>
          <w:szCs w:val="22"/>
        </w:rPr>
        <w:t xml:space="preserve">or </w:t>
      </w:r>
      <w:r w:rsidR="006C019C" w:rsidRPr="006C019C">
        <w:rPr>
          <w:rFonts w:asciiTheme="minorHAnsi" w:hAnsiTheme="minorHAnsi" w:cstheme="minorHAnsi"/>
          <w:sz w:val="22"/>
          <w:szCs w:val="22"/>
        </w:rPr>
        <w:t>€</w:t>
      </w:r>
      <w:r w:rsidR="006C019C">
        <w:rPr>
          <w:rFonts w:asciiTheme="minorHAnsi" w:hAnsiTheme="minorHAnsi" w:cstheme="minorHAnsi"/>
          <w:sz w:val="22"/>
          <w:szCs w:val="22"/>
        </w:rPr>
        <w:t>20</w:t>
      </w:r>
      <w:r w:rsidRPr="006436D3">
        <w:rPr>
          <w:rFonts w:asciiTheme="minorHAnsi" w:hAnsiTheme="minorHAnsi" w:cstheme="minorHAnsi"/>
          <w:sz w:val="22"/>
          <w:szCs w:val="22"/>
        </w:rPr>
        <w:t xml:space="preserve"> per</w:t>
      </w:r>
      <w:r w:rsidRPr="006436D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6436D3">
        <w:rPr>
          <w:rFonts w:asciiTheme="minorHAnsi" w:hAnsiTheme="minorHAnsi" w:cstheme="minorHAnsi"/>
          <w:sz w:val="22"/>
          <w:szCs w:val="22"/>
        </w:rPr>
        <w:t>hour)</w:t>
      </w:r>
    </w:p>
    <w:p w:rsidR="006436D3" w:rsidRPr="006436D3" w:rsidRDefault="006436D3" w:rsidP="006436D3">
      <w:pPr>
        <w:rPr>
          <w:rFonts w:asciiTheme="minorHAnsi" w:hAnsiTheme="minorHAnsi" w:cstheme="minorHAnsi"/>
          <w:sz w:val="22"/>
          <w:szCs w:val="22"/>
        </w:rPr>
      </w:pPr>
    </w:p>
    <w:p w:rsidR="006436D3" w:rsidRPr="006436D3" w:rsidRDefault="006436D3" w:rsidP="006436D3">
      <w:pPr>
        <w:rPr>
          <w:rFonts w:asciiTheme="minorHAnsi" w:hAnsiTheme="minorHAnsi" w:cstheme="minorHAnsi"/>
          <w:sz w:val="22"/>
          <w:szCs w:val="22"/>
        </w:rPr>
      </w:pPr>
      <w:r w:rsidRPr="006436D3">
        <w:rPr>
          <w:rFonts w:asciiTheme="minorHAnsi" w:hAnsiTheme="minorHAnsi" w:cstheme="minorHAnsi"/>
          <w:sz w:val="22"/>
          <w:szCs w:val="22"/>
        </w:rPr>
        <w:t>Payment can be made through bank to bank money transfer</w:t>
      </w:r>
      <w:r w:rsidR="004D67AE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6436D3">
        <w:rPr>
          <w:rFonts w:asciiTheme="minorHAnsi" w:hAnsiTheme="minorHAnsi" w:cstheme="minorHAnsi"/>
          <w:sz w:val="22"/>
          <w:szCs w:val="22"/>
        </w:rPr>
        <w:t>Western Union</w:t>
      </w:r>
      <w:r w:rsidR="002826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8267F">
        <w:rPr>
          <w:rFonts w:asciiTheme="minorHAnsi" w:hAnsiTheme="minorHAnsi" w:cstheme="minorHAnsi"/>
          <w:sz w:val="22"/>
          <w:szCs w:val="22"/>
        </w:rPr>
        <w:t>Moneybookers</w:t>
      </w:r>
      <w:proofErr w:type="spellEnd"/>
      <w:r w:rsidRPr="006436D3">
        <w:rPr>
          <w:rFonts w:asciiTheme="minorHAnsi" w:hAnsiTheme="minorHAnsi" w:cstheme="minorHAnsi"/>
          <w:sz w:val="22"/>
          <w:szCs w:val="22"/>
        </w:rPr>
        <w:t>. Other methods may be available if required.</w:t>
      </w:r>
    </w:p>
    <w:p w:rsidR="006436D3" w:rsidRPr="006436D3" w:rsidRDefault="006436D3" w:rsidP="006436D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379"/>
        <w:gridCol w:w="8421"/>
      </w:tblGrid>
      <w:tr w:rsidR="006436D3" w:rsidRPr="006436D3" w:rsidTr="00563AA7">
        <w:tc>
          <w:tcPr>
            <w:tcW w:w="1384" w:type="dxa"/>
          </w:tcPr>
          <w:p w:rsidR="006436D3" w:rsidRPr="006436D3" w:rsidRDefault="006436D3" w:rsidP="00563A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36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References:</w:t>
            </w:r>
          </w:p>
        </w:tc>
        <w:tc>
          <w:tcPr>
            <w:tcW w:w="8753" w:type="dxa"/>
          </w:tcPr>
          <w:p w:rsidR="006436D3" w:rsidRPr="006436D3" w:rsidRDefault="006436D3" w:rsidP="00563A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436D3">
              <w:rPr>
                <w:rFonts w:asciiTheme="minorHAnsi" w:hAnsiTheme="minorHAnsi" w:cstheme="minorHAnsi"/>
                <w:bCs/>
                <w:sz w:val="22"/>
                <w:szCs w:val="22"/>
              </w:rPr>
              <w:t>Georgy</w:t>
            </w:r>
            <w:proofErr w:type="spellEnd"/>
            <w:r w:rsidRPr="006436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436D3">
              <w:rPr>
                <w:rFonts w:asciiTheme="minorHAnsi" w:hAnsiTheme="minorHAnsi" w:cstheme="minorHAnsi"/>
                <w:bCs/>
                <w:sz w:val="22"/>
                <w:szCs w:val="22"/>
              </w:rPr>
              <w:t>Bykov</w:t>
            </w:r>
            <w:proofErr w:type="spellEnd"/>
            <w:r w:rsidRPr="006436D3">
              <w:rPr>
                <w:rFonts w:asciiTheme="minorHAnsi" w:hAnsiTheme="minorHAnsi" w:cstheme="minorHAnsi"/>
                <w:bCs/>
                <w:sz w:val="22"/>
                <w:szCs w:val="22"/>
              </w:rPr>
              <w:t>, e-mail: george.bykov@gmail.com, tel. +79188712259</w:t>
            </w:r>
          </w:p>
          <w:p w:rsidR="006436D3" w:rsidRDefault="006436D3" w:rsidP="00563AA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436D3">
              <w:rPr>
                <w:rFonts w:asciiTheme="minorHAnsi" w:hAnsiTheme="minorHAnsi" w:cstheme="minorHAnsi"/>
                <w:bCs/>
                <w:sz w:val="22"/>
                <w:szCs w:val="22"/>
              </w:rPr>
              <w:t>Grigory</w:t>
            </w:r>
            <w:proofErr w:type="spellEnd"/>
            <w:r w:rsidRPr="006436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6436D3">
              <w:rPr>
                <w:rFonts w:asciiTheme="minorHAnsi" w:hAnsiTheme="minorHAnsi" w:cstheme="minorHAnsi"/>
                <w:bCs/>
                <w:sz w:val="22"/>
                <w:szCs w:val="22"/>
              </w:rPr>
              <w:t>Karasik</w:t>
            </w:r>
            <w:proofErr w:type="spellEnd"/>
            <w:r w:rsidRPr="006436D3">
              <w:rPr>
                <w:rFonts w:asciiTheme="minorHAnsi" w:hAnsiTheme="minorHAnsi" w:cstheme="minorHAnsi"/>
                <w:bCs/>
                <w:sz w:val="22"/>
                <w:szCs w:val="22"/>
              </w:rPr>
              <w:t>, e-mail: grig2007b@gmail.com, tel. +79097600445</w:t>
            </w:r>
          </w:p>
          <w:p w:rsidR="00A33C64" w:rsidRPr="006436D3" w:rsidRDefault="00A33C64" w:rsidP="00563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36D3" w:rsidRPr="006436D3" w:rsidRDefault="006436D3" w:rsidP="006436D3">
      <w:pPr>
        <w:rPr>
          <w:rFonts w:asciiTheme="minorHAnsi" w:hAnsiTheme="minorHAnsi" w:cstheme="minorHAnsi"/>
          <w:sz w:val="22"/>
          <w:szCs w:val="22"/>
        </w:rPr>
      </w:pPr>
    </w:p>
    <w:p w:rsidR="006436D3" w:rsidRPr="006436D3" w:rsidRDefault="006436D3" w:rsidP="006436D3">
      <w:pPr>
        <w:pStyle w:val="10"/>
        <w:keepNext/>
        <w:keepLines/>
        <w:shd w:val="clear" w:color="auto" w:fill="auto"/>
        <w:spacing w:after="12" w:line="210" w:lineRule="exact"/>
        <w:jc w:val="left"/>
        <w:rPr>
          <w:rFonts w:asciiTheme="minorHAnsi" w:hAnsiTheme="minorHAnsi" w:cstheme="minorHAnsi"/>
          <w:sz w:val="22"/>
          <w:szCs w:val="22"/>
        </w:rPr>
      </w:pPr>
      <w:bookmarkStart w:id="6" w:name="bookmark5"/>
      <w:r w:rsidRPr="006436D3">
        <w:rPr>
          <w:rFonts w:asciiTheme="minorHAnsi" w:hAnsiTheme="minorHAnsi" w:cstheme="minorHAnsi"/>
          <w:sz w:val="22"/>
          <w:szCs w:val="22"/>
        </w:rPr>
        <w:t>Other</w:t>
      </w:r>
      <w:bookmarkEnd w:id="6"/>
    </w:p>
    <w:p w:rsidR="006436D3" w:rsidRPr="0041709B" w:rsidRDefault="006436D3" w:rsidP="0041709B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254" w:line="240" w:lineRule="exact"/>
        <w:ind w:left="720"/>
        <w:jc w:val="left"/>
        <w:rPr>
          <w:rFonts w:asciiTheme="minorHAnsi" w:hAnsiTheme="minorHAnsi" w:cstheme="minorHAnsi"/>
          <w:sz w:val="24"/>
          <w:szCs w:val="22"/>
        </w:rPr>
      </w:pPr>
      <w:r w:rsidRPr="0041709B">
        <w:rPr>
          <w:rFonts w:asciiTheme="minorHAnsi" w:eastAsia="Arial Unicode MS" w:hAnsiTheme="minorHAnsi" w:cstheme="minorHAnsi"/>
          <w:sz w:val="24"/>
          <w:szCs w:val="22"/>
          <w:lang w:eastAsia="en-US"/>
        </w:rPr>
        <w:t xml:space="preserve">I lived in the USA for more than 2 years, participated in study tours to </w:t>
      </w:r>
      <w:r w:rsidRPr="0041709B">
        <w:rPr>
          <w:rFonts w:asciiTheme="minorHAnsi" w:eastAsia="Arial Unicode MS" w:hAnsiTheme="minorHAnsi" w:cstheme="minorHAnsi"/>
          <w:sz w:val="24"/>
          <w:szCs w:val="22"/>
        </w:rPr>
        <w:t>England</w:t>
      </w:r>
      <w:r w:rsidRPr="0041709B">
        <w:rPr>
          <w:rFonts w:asciiTheme="minorHAnsi" w:eastAsia="Arial Unicode MS" w:hAnsiTheme="minorHAnsi" w:cstheme="minorHAnsi"/>
          <w:sz w:val="24"/>
          <w:szCs w:val="22"/>
          <w:lang w:eastAsia="en-US"/>
        </w:rPr>
        <w:t xml:space="preserve"> and France and I worked for 2 years for </w:t>
      </w:r>
      <w:r w:rsidRPr="0041709B">
        <w:rPr>
          <w:rFonts w:asciiTheme="minorHAnsi" w:hAnsiTheme="minorHAnsi" w:cstheme="minorHAnsi"/>
          <w:sz w:val="24"/>
          <w:szCs w:val="22"/>
        </w:rPr>
        <w:t>European Union</w:t>
      </w:r>
      <w:r w:rsidRPr="0041709B">
        <w:rPr>
          <w:rFonts w:asciiTheme="minorHAnsi" w:eastAsia="Arial Unicode MS" w:hAnsiTheme="minorHAnsi" w:cstheme="minorHAnsi"/>
          <w:sz w:val="24"/>
          <w:szCs w:val="22"/>
          <w:lang w:eastAsia="en-US"/>
        </w:rPr>
        <w:t xml:space="preserve"> project in Russia where all personnel communicated in English. </w:t>
      </w:r>
    </w:p>
    <w:p w:rsidR="006436D3" w:rsidRPr="0041709B" w:rsidRDefault="006436D3" w:rsidP="0041709B">
      <w:pPr>
        <w:pStyle w:val="2"/>
        <w:shd w:val="clear" w:color="auto" w:fill="auto"/>
        <w:tabs>
          <w:tab w:val="left" w:pos="730"/>
        </w:tabs>
        <w:spacing w:after="0" w:line="240" w:lineRule="exact"/>
        <w:ind w:left="720" w:firstLine="0"/>
        <w:jc w:val="left"/>
        <w:rPr>
          <w:rFonts w:asciiTheme="minorHAnsi" w:hAnsiTheme="minorHAnsi" w:cstheme="minorHAnsi"/>
          <w:sz w:val="24"/>
          <w:szCs w:val="22"/>
        </w:rPr>
      </w:pPr>
      <w:r w:rsidRPr="0041709B">
        <w:rPr>
          <w:rFonts w:asciiTheme="minorHAnsi" w:hAnsiTheme="minorHAnsi" w:cstheme="minorHAnsi"/>
          <w:sz w:val="24"/>
          <w:szCs w:val="22"/>
        </w:rPr>
        <w:t>My experience allows me to avoid mistakes in translation related to cultural differences.</w:t>
      </w:r>
    </w:p>
    <w:p w:rsidR="006436D3" w:rsidRPr="0041709B" w:rsidRDefault="006436D3" w:rsidP="0041709B">
      <w:pPr>
        <w:pStyle w:val="2"/>
        <w:shd w:val="clear" w:color="auto" w:fill="auto"/>
        <w:tabs>
          <w:tab w:val="left" w:pos="730"/>
        </w:tabs>
        <w:spacing w:after="0" w:line="240" w:lineRule="exact"/>
        <w:ind w:left="720" w:firstLine="0"/>
        <w:jc w:val="left"/>
        <w:rPr>
          <w:rFonts w:asciiTheme="minorHAnsi" w:hAnsiTheme="minorHAnsi" w:cstheme="minorHAnsi"/>
          <w:sz w:val="24"/>
          <w:szCs w:val="22"/>
        </w:rPr>
      </w:pPr>
    </w:p>
    <w:p w:rsidR="00B13E78" w:rsidRPr="00CE18C2" w:rsidRDefault="006436D3" w:rsidP="0041709B">
      <w:pPr>
        <w:pStyle w:val="2"/>
        <w:shd w:val="clear" w:color="auto" w:fill="auto"/>
        <w:tabs>
          <w:tab w:val="left" w:pos="725"/>
        </w:tabs>
        <w:spacing w:after="0" w:line="240" w:lineRule="exact"/>
        <w:ind w:left="720" w:firstLine="0"/>
        <w:jc w:val="left"/>
        <w:rPr>
          <w:rFonts w:asciiTheme="minorHAnsi" w:eastAsia="Arial Unicode MS" w:hAnsiTheme="minorHAnsi" w:cstheme="minorHAnsi"/>
          <w:sz w:val="28"/>
          <w:szCs w:val="28"/>
          <w:lang w:eastAsia="en-US"/>
        </w:rPr>
      </w:pPr>
      <w:r w:rsidRPr="00CE18C2">
        <w:rPr>
          <w:rFonts w:asciiTheme="minorHAnsi" w:hAnsiTheme="minorHAnsi" w:cstheme="minorHAnsi"/>
          <w:sz w:val="28"/>
          <w:szCs w:val="28"/>
        </w:rPr>
        <w:t xml:space="preserve">I </w:t>
      </w:r>
      <w:r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 xml:space="preserve">am an advanced computer </w:t>
      </w:r>
      <w:r w:rsidR="0028267F"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>user. I studied Visual basic for 3 years</w:t>
      </w:r>
      <w:r w:rsidR="00695B90"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 xml:space="preserve"> and continue </w:t>
      </w:r>
      <w:r w:rsidR="00041027"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>to</w:t>
      </w:r>
      <w:r w:rsidR="00695B90"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 xml:space="preserve"> study this program</w:t>
      </w:r>
      <w:r w:rsidR="0028267F"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 xml:space="preserve">. I am able to write a macro that does huge routine work for me. </w:t>
      </w:r>
      <w:r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 xml:space="preserve">I wrote </w:t>
      </w:r>
      <w:r w:rsidR="00D7542F"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>4</w:t>
      </w:r>
      <w:r w:rsidR="00A33C64"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>2</w:t>
      </w:r>
      <w:r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 xml:space="preserve"> macroses that help me do </w:t>
      </w:r>
      <w:r w:rsidR="00CB3A2B"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 xml:space="preserve">most </w:t>
      </w:r>
      <w:r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 xml:space="preserve">formatting </w:t>
      </w:r>
      <w:r w:rsidR="00CB3A2B"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 xml:space="preserve">job </w:t>
      </w:r>
      <w:r w:rsidRPr="00CE18C2">
        <w:rPr>
          <w:rFonts w:asciiTheme="minorHAnsi" w:eastAsia="Arial Unicode MS" w:hAnsiTheme="minorHAnsi" w:cstheme="minorHAnsi"/>
          <w:sz w:val="28"/>
          <w:szCs w:val="28"/>
          <w:lang w:eastAsia="en-US"/>
        </w:rPr>
        <w:t>fast and accurately.</w:t>
      </w:r>
    </w:p>
    <w:p w:rsidR="00B13E78" w:rsidRDefault="00B13E78" w:rsidP="00695B90">
      <w:pPr>
        <w:pStyle w:val="2"/>
        <w:shd w:val="clear" w:color="auto" w:fill="auto"/>
        <w:tabs>
          <w:tab w:val="left" w:pos="725"/>
        </w:tabs>
        <w:spacing w:after="0" w:line="200" w:lineRule="exact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D64A1C" w:rsidRDefault="00FD2F74" w:rsidP="0041709B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I created </w:t>
      </w:r>
      <w:r w:rsidR="0041709B">
        <w:rPr>
          <w:rFonts w:asciiTheme="minorHAnsi" w:hAnsiTheme="minorHAnsi" w:cstheme="minorHAnsi"/>
          <w:b/>
          <w:color w:val="002060"/>
          <w:sz w:val="26"/>
          <w:szCs w:val="26"/>
        </w:rPr>
        <w:t>optimal number (about</w:t>
      </w:r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</w:t>
      </w:r>
      <w:r w:rsidR="00261437">
        <w:rPr>
          <w:rFonts w:asciiTheme="minorHAnsi" w:hAnsiTheme="minorHAnsi" w:cstheme="minorHAnsi"/>
          <w:b/>
          <w:color w:val="002060"/>
          <w:sz w:val="26"/>
          <w:szCs w:val="26"/>
        </w:rPr>
        <w:t>36</w:t>
      </w:r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>000 thousands</w:t>
      </w:r>
      <w:r w:rsidR="0041709B">
        <w:rPr>
          <w:rFonts w:asciiTheme="minorHAnsi" w:hAnsiTheme="minorHAnsi" w:cstheme="minorHAnsi"/>
          <w:b/>
          <w:color w:val="002060"/>
          <w:sz w:val="26"/>
          <w:szCs w:val="26"/>
        </w:rPr>
        <w:t>)</w:t>
      </w:r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of </w:t>
      </w:r>
      <w:r w:rsidRPr="00D64A1C">
        <w:rPr>
          <w:rFonts w:asciiTheme="minorHAnsi" w:hAnsiTheme="minorHAnsi" w:cstheme="minorHAnsi"/>
          <w:b/>
          <w:i/>
          <w:color w:val="002060"/>
          <w:sz w:val="26"/>
          <w:szCs w:val="26"/>
          <w:u w:val="single"/>
        </w:rPr>
        <w:t>Autosuggest</w:t>
      </w:r>
      <w:r w:rsidR="00261437" w:rsidRPr="00D64A1C">
        <w:rPr>
          <w:rFonts w:asciiTheme="minorHAnsi" w:hAnsiTheme="minorHAnsi" w:cstheme="minorHAnsi"/>
          <w:b/>
          <w:i/>
          <w:color w:val="002060"/>
          <w:sz w:val="26"/>
          <w:szCs w:val="26"/>
          <w:u w:val="single"/>
        </w:rPr>
        <w:t>,</w:t>
      </w:r>
      <w:r w:rsidRPr="00D64A1C">
        <w:rPr>
          <w:rFonts w:asciiTheme="minorHAnsi" w:hAnsiTheme="minorHAnsi" w:cstheme="minorHAnsi"/>
          <w:b/>
          <w:i/>
          <w:color w:val="002060"/>
          <w:sz w:val="26"/>
          <w:szCs w:val="26"/>
          <w:u w:val="single"/>
        </w:rPr>
        <w:t xml:space="preserve"> </w:t>
      </w:r>
      <w:proofErr w:type="spellStart"/>
      <w:r w:rsidR="00261437" w:rsidRPr="00D64A1C">
        <w:rPr>
          <w:rFonts w:asciiTheme="minorHAnsi" w:hAnsiTheme="minorHAnsi" w:cstheme="minorHAnsi"/>
          <w:b/>
          <w:i/>
          <w:color w:val="002060"/>
          <w:sz w:val="26"/>
          <w:szCs w:val="26"/>
          <w:u w:val="single"/>
        </w:rPr>
        <w:t>Multiterm</w:t>
      </w:r>
      <w:proofErr w:type="spellEnd"/>
      <w:r w:rsidR="00261437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and </w:t>
      </w:r>
      <w:r w:rsidRPr="00D64A1C">
        <w:rPr>
          <w:rFonts w:asciiTheme="minorHAnsi" w:hAnsiTheme="minorHAnsi" w:cstheme="minorHAnsi"/>
          <w:b/>
          <w:i/>
          <w:color w:val="002060"/>
          <w:sz w:val="26"/>
          <w:szCs w:val="26"/>
          <w:u w:val="single"/>
        </w:rPr>
        <w:t>AutoText</w:t>
      </w:r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entries </w:t>
      </w:r>
      <w:r w:rsidR="00371F3C"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in Studio 2011 </w:t>
      </w:r>
      <w:r w:rsidR="00856A87"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and </w:t>
      </w:r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>th</w:t>
      </w:r>
      <w:r w:rsidR="00856A87" w:rsidRPr="003A7C2C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>ey</w:t>
      </w:r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work perfectly for </w:t>
      </w:r>
      <w:r w:rsidR="00371F3C"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translation of </w:t>
      </w:r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>Life Sciences</w:t>
      </w:r>
      <w:r w:rsidR="00371F3C"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 texts</w:t>
      </w:r>
      <w:r w:rsidR="00D64A1C">
        <w:rPr>
          <w:rFonts w:asciiTheme="minorHAnsi" w:hAnsiTheme="minorHAnsi" w:cstheme="minorHAnsi"/>
          <w:b/>
          <w:color w:val="002060"/>
          <w:sz w:val="26"/>
          <w:szCs w:val="26"/>
        </w:rPr>
        <w:t>.</w:t>
      </w:r>
    </w:p>
    <w:p w:rsidR="00D64A1C" w:rsidRDefault="00D64A1C" w:rsidP="0041709B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:rsidR="00E607C1" w:rsidRDefault="00FD2F74" w:rsidP="0041709B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That is why I am able to type most words </w:t>
      </w:r>
      <w:r w:rsidR="00E52F9C" w:rsidRPr="003A7C2C">
        <w:rPr>
          <w:rFonts w:asciiTheme="minorHAnsi" w:hAnsiTheme="minorHAnsi" w:cstheme="minorHAnsi"/>
          <w:b/>
          <w:color w:val="002060"/>
          <w:sz w:val="26"/>
          <w:szCs w:val="26"/>
        </w:rPr>
        <w:t>(and hundreds of phrases)</w:t>
      </w:r>
      <w:r w:rsidR="00E52F9C" w:rsidRPr="003A7C2C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 </w:t>
      </w:r>
      <w:proofErr w:type="spellStart"/>
      <w:r w:rsidR="00371F3C" w:rsidRPr="003A7C2C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>that</w:t>
      </w:r>
      <w:proofErr w:type="spellEnd"/>
      <w:r w:rsidR="00371F3C" w:rsidRPr="003A7C2C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 </w:t>
      </w:r>
      <w:proofErr w:type="spellStart"/>
      <w:r w:rsidR="00371F3C" w:rsidRPr="003A7C2C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>are</w:t>
      </w:r>
      <w:proofErr w:type="spellEnd"/>
      <w:r w:rsidR="00371F3C" w:rsidRPr="003A7C2C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 </w:t>
      </w:r>
      <w:r w:rsidR="00371F3C"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common for </w:t>
      </w:r>
      <w:proofErr w:type="spellStart"/>
      <w:r w:rsidR="00371F3C" w:rsidRPr="003A7C2C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>life</w:t>
      </w:r>
      <w:proofErr w:type="spellEnd"/>
      <w:r w:rsidR="00371F3C" w:rsidRPr="003A7C2C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 </w:t>
      </w:r>
      <w:proofErr w:type="spellStart"/>
      <w:r w:rsidR="00371F3C" w:rsidRPr="003A7C2C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>sciences</w:t>
      </w:r>
      <w:proofErr w:type="spellEnd"/>
      <w:r w:rsidR="00E52F9C" w:rsidRPr="003A7C2C">
        <w:rPr>
          <w:rFonts w:asciiTheme="minorHAnsi" w:hAnsiTheme="minorHAnsi" w:cstheme="minorHAnsi"/>
          <w:b/>
          <w:color w:val="002060"/>
          <w:sz w:val="26"/>
          <w:szCs w:val="26"/>
          <w:lang w:val="ru-RU"/>
        </w:rPr>
        <w:t xml:space="preserve"> </w:t>
      </w:r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by using only 1-4 letters on </w:t>
      </w:r>
      <w:proofErr w:type="spellStart"/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>keybord</w:t>
      </w:r>
      <w:proofErr w:type="spellEnd"/>
      <w:r w:rsidRPr="003A7C2C">
        <w:rPr>
          <w:rFonts w:asciiTheme="minorHAnsi" w:hAnsiTheme="minorHAnsi" w:cstheme="minorHAnsi"/>
          <w:b/>
          <w:color w:val="002060"/>
          <w:sz w:val="26"/>
          <w:szCs w:val="26"/>
        </w:rPr>
        <w:t>.</w:t>
      </w:r>
    </w:p>
    <w:p w:rsidR="0041709B" w:rsidRDefault="0041709B" w:rsidP="0041709B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:rsidR="00D64A1C" w:rsidRDefault="00D64A1C" w:rsidP="0041709B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>My translation memory for PHARMACY already allows me to translate about 16% of the file by using Pre-translate function in SDL Trados Studio 2011.</w:t>
      </w:r>
    </w:p>
    <w:p w:rsidR="00D64A1C" w:rsidRDefault="00D64A1C" w:rsidP="0041709B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:rsidR="00D64A1C" w:rsidRDefault="00D64A1C" w:rsidP="00D64A1C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  <w:r>
        <w:rPr>
          <w:rFonts w:asciiTheme="minorHAnsi" w:hAnsiTheme="minorHAnsi" w:cstheme="minorHAnsi"/>
          <w:b/>
          <w:color w:val="002060"/>
          <w:sz w:val="26"/>
          <w:szCs w:val="26"/>
        </w:rPr>
        <w:t xml:space="preserve">I treat my translation memory like the most precious asset and I constantly work on its improvement and </w:t>
      </w:r>
      <w:r w:rsidRPr="00A12DF1">
        <w:rPr>
          <w:rFonts w:asciiTheme="minorHAnsi" w:hAnsiTheme="minorHAnsi" w:cstheme="minorHAnsi"/>
          <w:b/>
          <w:color w:val="002060"/>
          <w:sz w:val="26"/>
          <w:szCs w:val="26"/>
        </w:rPr>
        <w:t>expansion</w:t>
      </w:r>
      <w:r>
        <w:rPr>
          <w:rFonts w:asciiTheme="minorHAnsi" w:hAnsiTheme="minorHAnsi" w:cstheme="minorHAnsi"/>
          <w:b/>
          <w:color w:val="002060"/>
          <w:sz w:val="26"/>
          <w:szCs w:val="26"/>
        </w:rPr>
        <w:t>.</w:t>
      </w:r>
    </w:p>
    <w:p w:rsidR="00D64A1C" w:rsidRDefault="00D64A1C" w:rsidP="0041709B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:rsidR="00AE542B" w:rsidRPr="00B943E4" w:rsidRDefault="00AE542B" w:rsidP="0041709B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B943E4">
        <w:rPr>
          <w:rFonts w:asciiTheme="minorHAnsi" w:hAnsiTheme="minorHAnsi" w:cstheme="minorHAnsi"/>
          <w:b/>
          <w:color w:val="auto"/>
          <w:sz w:val="26"/>
          <w:szCs w:val="26"/>
        </w:rPr>
        <w:t>CAT tool grid</w:t>
      </w:r>
      <w:r w:rsidR="00B943E4" w:rsidRPr="00B943E4">
        <w:rPr>
          <w:rFonts w:asciiTheme="minorHAnsi" w:hAnsiTheme="minorHAnsi" w:cstheme="minorHAnsi"/>
          <w:b/>
          <w:color w:val="auto"/>
          <w:sz w:val="26"/>
          <w:szCs w:val="26"/>
        </w:rPr>
        <w:t>:</w:t>
      </w:r>
    </w:p>
    <w:p w:rsidR="00B943E4" w:rsidRDefault="00B943E4" w:rsidP="0041709B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B943E4">
        <w:rPr>
          <w:rFonts w:asciiTheme="minorHAnsi" w:hAnsiTheme="minorHAnsi" w:cstheme="minorHAnsi"/>
          <w:b/>
          <w:color w:val="auto"/>
          <w:sz w:val="26"/>
          <w:szCs w:val="26"/>
        </w:rPr>
        <w:t>Repetitions = 0 (not included in payment) 100% = 0 (not included in payment) 95-99% = 20% of normal price 85-94% = 40% of normal price 75-84% = 50% of normal price [No match range from 0% to 74%]</w:t>
      </w:r>
    </w:p>
    <w:p w:rsidR="00461303" w:rsidRPr="00B943E4" w:rsidRDefault="00461303" w:rsidP="0041709B">
      <w:pPr>
        <w:pStyle w:val="2"/>
        <w:shd w:val="clear" w:color="auto" w:fill="auto"/>
        <w:tabs>
          <w:tab w:val="left" w:pos="725"/>
        </w:tabs>
        <w:spacing w:after="0" w:line="240" w:lineRule="auto"/>
        <w:ind w:firstLine="0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color w:val="auto"/>
          <w:sz w:val="26"/>
          <w:szCs w:val="26"/>
        </w:rPr>
        <w:t xml:space="preserve">I am </w:t>
      </w:r>
      <w:r w:rsidRPr="00461303">
        <w:rPr>
          <w:rFonts w:asciiTheme="minorHAnsi" w:hAnsiTheme="minorHAnsi" w:cstheme="minorHAnsi"/>
          <w:b/>
          <w:color w:val="auto"/>
          <w:sz w:val="26"/>
          <w:szCs w:val="26"/>
        </w:rPr>
        <w:t>able to send a certificate of fiscal residence for invoicing purposes</w:t>
      </w:r>
      <w:r>
        <w:rPr>
          <w:rFonts w:asciiTheme="minorHAnsi" w:hAnsiTheme="minorHAnsi" w:cstheme="minorHAnsi"/>
          <w:b/>
          <w:color w:val="auto"/>
          <w:sz w:val="26"/>
          <w:szCs w:val="26"/>
        </w:rPr>
        <w:t>.</w:t>
      </w:r>
    </w:p>
    <w:sectPr w:rsidR="00461303" w:rsidRPr="00B943E4" w:rsidSect="00A15831">
      <w:type w:val="continuous"/>
      <w:pgSz w:w="11909" w:h="16838"/>
      <w:pgMar w:top="680" w:right="851" w:bottom="680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6C" w:rsidRDefault="00560F6C" w:rsidP="009965A7">
      <w:r>
        <w:separator/>
      </w:r>
    </w:p>
  </w:endnote>
  <w:endnote w:type="continuationSeparator" w:id="0">
    <w:p w:rsidR="00560F6C" w:rsidRDefault="00560F6C" w:rsidP="0099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6C" w:rsidRDefault="00560F6C"/>
  </w:footnote>
  <w:footnote w:type="continuationSeparator" w:id="0">
    <w:p w:rsidR="00560F6C" w:rsidRDefault="00560F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A80"/>
    <w:multiLevelType w:val="hybridMultilevel"/>
    <w:tmpl w:val="13A8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56B9A"/>
    <w:multiLevelType w:val="multilevel"/>
    <w:tmpl w:val="5D145E6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1B6A5A"/>
    <w:multiLevelType w:val="hybridMultilevel"/>
    <w:tmpl w:val="8C148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65A7"/>
    <w:rsid w:val="000063D1"/>
    <w:rsid w:val="00023121"/>
    <w:rsid w:val="00036B0C"/>
    <w:rsid w:val="00037F4C"/>
    <w:rsid w:val="00041027"/>
    <w:rsid w:val="00045150"/>
    <w:rsid w:val="0005148C"/>
    <w:rsid w:val="000941EE"/>
    <w:rsid w:val="000F3AD3"/>
    <w:rsid w:val="00126DD7"/>
    <w:rsid w:val="001326B1"/>
    <w:rsid w:val="001617B4"/>
    <w:rsid w:val="001663CE"/>
    <w:rsid w:val="001B1C8F"/>
    <w:rsid w:val="001E4581"/>
    <w:rsid w:val="00242265"/>
    <w:rsid w:val="00261437"/>
    <w:rsid w:val="0028267F"/>
    <w:rsid w:val="002826E1"/>
    <w:rsid w:val="002B3F37"/>
    <w:rsid w:val="002E644A"/>
    <w:rsid w:val="00325D33"/>
    <w:rsid w:val="0034345C"/>
    <w:rsid w:val="00371F3C"/>
    <w:rsid w:val="003949F0"/>
    <w:rsid w:val="003A7C2C"/>
    <w:rsid w:val="003E6608"/>
    <w:rsid w:val="004013D6"/>
    <w:rsid w:val="0041709B"/>
    <w:rsid w:val="0044738B"/>
    <w:rsid w:val="00461303"/>
    <w:rsid w:val="00496723"/>
    <w:rsid w:val="004D67AE"/>
    <w:rsid w:val="004E39BE"/>
    <w:rsid w:val="005169FE"/>
    <w:rsid w:val="00534CC3"/>
    <w:rsid w:val="00544C1B"/>
    <w:rsid w:val="00560F6C"/>
    <w:rsid w:val="005632FB"/>
    <w:rsid w:val="005B796C"/>
    <w:rsid w:val="005F0784"/>
    <w:rsid w:val="005F67CD"/>
    <w:rsid w:val="006436D3"/>
    <w:rsid w:val="00695B90"/>
    <w:rsid w:val="006A04E1"/>
    <w:rsid w:val="006C019C"/>
    <w:rsid w:val="006C1C5F"/>
    <w:rsid w:val="006C209F"/>
    <w:rsid w:val="006C6FF0"/>
    <w:rsid w:val="006D5623"/>
    <w:rsid w:val="006E415A"/>
    <w:rsid w:val="00704781"/>
    <w:rsid w:val="0074603B"/>
    <w:rsid w:val="00783167"/>
    <w:rsid w:val="007A69A6"/>
    <w:rsid w:val="007D04FC"/>
    <w:rsid w:val="008228CD"/>
    <w:rsid w:val="0083727D"/>
    <w:rsid w:val="00856A87"/>
    <w:rsid w:val="00874104"/>
    <w:rsid w:val="008872B4"/>
    <w:rsid w:val="008C57A5"/>
    <w:rsid w:val="0090251E"/>
    <w:rsid w:val="00921963"/>
    <w:rsid w:val="009443A9"/>
    <w:rsid w:val="00973428"/>
    <w:rsid w:val="009965A7"/>
    <w:rsid w:val="00A12DF1"/>
    <w:rsid w:val="00A15831"/>
    <w:rsid w:val="00A33C64"/>
    <w:rsid w:val="00A37043"/>
    <w:rsid w:val="00A83472"/>
    <w:rsid w:val="00A932CD"/>
    <w:rsid w:val="00AD7A31"/>
    <w:rsid w:val="00AE5206"/>
    <w:rsid w:val="00AE542B"/>
    <w:rsid w:val="00B03A21"/>
    <w:rsid w:val="00B13E78"/>
    <w:rsid w:val="00B35291"/>
    <w:rsid w:val="00B37759"/>
    <w:rsid w:val="00B60938"/>
    <w:rsid w:val="00B64CB5"/>
    <w:rsid w:val="00B836FC"/>
    <w:rsid w:val="00B943E4"/>
    <w:rsid w:val="00BD574C"/>
    <w:rsid w:val="00BF393F"/>
    <w:rsid w:val="00C1288A"/>
    <w:rsid w:val="00C158BC"/>
    <w:rsid w:val="00C27FBA"/>
    <w:rsid w:val="00C64A4E"/>
    <w:rsid w:val="00C67F84"/>
    <w:rsid w:val="00C717A5"/>
    <w:rsid w:val="00CB3A2B"/>
    <w:rsid w:val="00CC5954"/>
    <w:rsid w:val="00CE18C2"/>
    <w:rsid w:val="00D64A1C"/>
    <w:rsid w:val="00D668EC"/>
    <w:rsid w:val="00D7542F"/>
    <w:rsid w:val="00DF22E7"/>
    <w:rsid w:val="00E11A9E"/>
    <w:rsid w:val="00E366D7"/>
    <w:rsid w:val="00E45797"/>
    <w:rsid w:val="00E52F9C"/>
    <w:rsid w:val="00E607C1"/>
    <w:rsid w:val="00E70BC9"/>
    <w:rsid w:val="00ED11E0"/>
    <w:rsid w:val="00EE48EA"/>
    <w:rsid w:val="00F41D3C"/>
    <w:rsid w:val="00F56F39"/>
    <w:rsid w:val="00F63588"/>
    <w:rsid w:val="00F906D5"/>
    <w:rsid w:val="00F97EBD"/>
    <w:rsid w:val="00FB0BD8"/>
    <w:rsid w:val="00FC3923"/>
    <w:rsid w:val="00FC5A8D"/>
    <w:rsid w:val="00FD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5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5A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965A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9965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;Полужирный"/>
    <w:basedOn w:val="a4"/>
    <w:rsid w:val="009965A7"/>
    <w:rPr>
      <w:b/>
      <w:b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11">
    <w:name w:val="Основной текст1"/>
    <w:basedOn w:val="a4"/>
    <w:rsid w:val="009965A7"/>
    <w:rPr>
      <w:color w:val="000000"/>
      <w:spacing w:val="0"/>
      <w:w w:val="100"/>
      <w:position w:val="0"/>
      <w:lang w:val="en-US"/>
    </w:rPr>
  </w:style>
  <w:style w:type="paragraph" w:customStyle="1" w:styleId="10">
    <w:name w:val="Заголовок №1"/>
    <w:basedOn w:val="a"/>
    <w:link w:val="1"/>
    <w:rsid w:val="009965A7"/>
    <w:pPr>
      <w:shd w:val="clear" w:color="auto" w:fill="FFFFFF"/>
      <w:spacing w:line="264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rsid w:val="009965A7"/>
    <w:pPr>
      <w:shd w:val="clear" w:color="auto" w:fill="FFFFFF"/>
      <w:spacing w:after="480" w:line="264" w:lineRule="exact"/>
      <w:ind w:hanging="360"/>
      <w:jc w:val="center"/>
    </w:pPr>
    <w:rPr>
      <w:rFonts w:ascii="Calibri" w:eastAsia="Calibri" w:hAnsi="Calibri" w:cs="Calibri"/>
      <w:sz w:val="20"/>
      <w:szCs w:val="20"/>
    </w:rPr>
  </w:style>
  <w:style w:type="table" w:styleId="a5">
    <w:name w:val="Table Grid"/>
    <w:basedOn w:val="a1"/>
    <w:uiPriority w:val="59"/>
    <w:rsid w:val="00F97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7EBD"/>
    <w:pPr>
      <w:ind w:left="720"/>
      <w:contextualSpacing/>
    </w:pPr>
  </w:style>
  <w:style w:type="character" w:customStyle="1" w:styleId="val">
    <w:name w:val="val"/>
    <w:basedOn w:val="a0"/>
    <w:rsid w:val="0094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1364123" TargetMode="External"/><Relationship Id="rId13" Type="http://schemas.openxmlformats.org/officeDocument/2006/relationships/hyperlink" Target="http://www.vialtech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ximpolukhin@mail.ru" TargetMode="External"/><Relationship Id="rId12" Type="http://schemas.openxmlformats.org/officeDocument/2006/relationships/hyperlink" Target="http://www.sd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oz.com/profile/13641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arm-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b.anrb.ru/inbio_e.htm" TargetMode="External"/><Relationship Id="rId10" Type="http://schemas.openxmlformats.org/officeDocument/2006/relationships/hyperlink" Target="http://www.stavhold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omera.ru" TargetMode="External"/><Relationship Id="rId14" Type="http://schemas.openxmlformats.org/officeDocument/2006/relationships/hyperlink" Target="http://www.transperfec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Sabine Voigt</vt:lpstr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Sabine Voigt</dc:title>
  <dc:creator>Элина</dc:creator>
  <cp:lastModifiedBy>Элина</cp:lastModifiedBy>
  <cp:revision>7</cp:revision>
  <dcterms:created xsi:type="dcterms:W3CDTF">2013-11-06T08:55:00Z</dcterms:created>
  <dcterms:modified xsi:type="dcterms:W3CDTF">2013-11-06T09:03:00Z</dcterms:modified>
</cp:coreProperties>
</file>