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caps w:val="0"/>
          <w:color w:val="auto"/>
          <w:kern w:val="0"/>
          <w:sz w:val="21"/>
          <w:szCs w:val="22"/>
          <w14:ligatures w14:val="none"/>
          <w14:numForm w14:val="default"/>
        </w:rPr>
        <w:alias w:val="Resume Name"/>
        <w:tag w:val="Resumen Name"/>
        <w:id w:val="-925414414"/>
        <w:placeholder>
          <w:docPart w:val="481A96AEE4A64EDEBF48012E1BEEC910"/>
        </w:placeholder>
        <w:docPartList>
          <w:docPartGallery w:val="Quick Parts"/>
          <w:docPartCategory w:val=" Resume Name"/>
        </w:docPartList>
      </w:sdtPr>
      <w:sdtEndPr>
        <w:rPr>
          <w:b/>
        </w:rPr>
      </w:sdtEndPr>
      <w:sdtContent>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2"/>
          </w:tblGrid>
          <w:tr w:rsidR="003264B5" w:rsidTr="003264B5">
            <w:trPr>
              <w:trHeight w:val="901"/>
              <w:jc w:val="center"/>
            </w:trPr>
            <w:tc>
              <w:tcPr>
                <w:tcW w:w="5000" w:type="pct"/>
                <w:tcBorders>
                  <w:top w:val="single" w:sz="4" w:space="0" w:color="2E74B5" w:themeColor="accent1" w:themeShade="BF"/>
                  <w:left w:val="single" w:sz="4" w:space="0" w:color="2E74B5" w:themeColor="accent1" w:themeShade="BF"/>
                  <w:bottom w:val="nil"/>
                  <w:right w:val="single" w:sz="4" w:space="0" w:color="2E74B5" w:themeColor="accent1" w:themeShade="BF"/>
                </w:tcBorders>
                <w:vAlign w:val="center"/>
              </w:tcPr>
              <w:p w:rsidR="003264B5" w:rsidRDefault="003264B5" w:rsidP="00235219">
                <w:pPr>
                  <w:pStyle w:val="PersonalName"/>
                  <w:jc w:val="center"/>
                </w:pPr>
                <w:sdt>
                  <w:sdtPr>
                    <w:rPr>
                      <w:b w:val="0"/>
                      <w:bCs/>
                    </w:rPr>
                    <w:alias w:val="Author"/>
                    <w:id w:val="-747420753"/>
                    <w:placeholder>
                      <w:docPart w:val="AA0A239C58364B7883E1631CA4EDDB07"/>
                    </w:placeholder>
                    <w:dataBinding w:prefixMappings="xmlns:ns0='http://purl.org/dc/elements/1.1/' xmlns:ns1='http://schemas.openxmlformats.org/package/2006/metadata/core-properties' " w:xpath="/ns1:coreProperties[1]/ns0:creator[1]" w:storeItemID="{6C3C8BC8-F283-45AE-878A-BAB7291924A1}"/>
                    <w:text/>
                  </w:sdtPr>
                  <w:sdtContent>
                    <w:r>
                      <w:rPr>
                        <w:b w:val="0"/>
                        <w:bCs/>
                      </w:rPr>
                      <w:t>Abdol</w:t>
                    </w:r>
                    <w:r>
                      <w:rPr>
                        <w:rFonts w:hint="cs"/>
                        <w:b w:val="0"/>
                        <w:bCs/>
                        <w:lang w:bidi="fa-IR"/>
                      </w:rPr>
                      <w:t>majid rezaie</w:t>
                    </w:r>
                  </w:sdtContent>
                </w:sdt>
              </w:p>
            </w:tc>
          </w:tr>
          <w:tr w:rsidR="003264B5" w:rsidTr="003264B5">
            <w:trPr>
              <w:trHeight w:val="425"/>
              <w:jc w:val="center"/>
            </w:trPr>
            <w:tc>
              <w:tcPr>
                <w:tcW w:w="5000" w:type="pct"/>
                <w:tcBorders>
                  <w:top w:val="nil"/>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rsidR="003264B5" w:rsidRDefault="003264B5" w:rsidP="003264B5">
                <w:pPr>
                  <w:pStyle w:val="NoSpacing"/>
                  <w:jc w:val="center"/>
                  <w:rPr>
                    <w:caps/>
                    <w:color w:val="FFFFFF" w:themeColor="background1"/>
                  </w:rPr>
                </w:pPr>
                <w:sdt>
                  <w:sdtPr>
                    <w:rPr>
                      <w:caps/>
                      <w:color w:val="FFFFFF" w:themeColor="background1"/>
                      <w:sz w:val="18"/>
                      <w:szCs w:val="18"/>
                    </w:rPr>
                    <w:alias w:val="Address"/>
                    <w:id w:val="-741638233"/>
                    <w:placeholder>
                      <w:docPart w:val="4810BA6F1FAA412B951064690BB5CDDB"/>
                    </w:placeholder>
                    <w:dataBinding w:prefixMappings="xmlns:ns0='http://schemas.microsoft.com/office/2006/coverPageProps' " w:xpath="/ns0:CoverPageProperties[1]/ns0:CompanyAddress[1]" w:storeItemID="{55AF091B-3C7A-41E3-B477-F2FDAA23CFDA}"/>
                    <w:text/>
                  </w:sdtPr>
                  <w:sdtContent>
                    <w:r>
                      <w:rPr>
                        <w:caps/>
                        <w:color w:val="FFFFFF" w:themeColor="background1"/>
                        <w:sz w:val="18"/>
                        <w:szCs w:val="18"/>
                      </w:rPr>
                      <w:t>No. 317, Isar 15, Baharestan town, shiraz, iran</w:t>
                    </w:r>
                  </w:sdtContent>
                </w:sdt>
              </w:p>
            </w:tc>
          </w:tr>
          <w:tr w:rsidR="003264B5" w:rsidTr="003264B5">
            <w:trPr>
              <w:trHeight w:val="563"/>
              <w:jc w:val="center"/>
            </w:trPr>
            <w:tc>
              <w:tcPr>
                <w:tcW w:w="5000" w:type="pct"/>
                <w:tcBorders>
                  <w:top w:val="single" w:sz="4" w:space="0" w:color="2E74B5" w:themeColor="accent1" w:themeShade="BF"/>
                  <w:left w:val="nil"/>
                  <w:bottom w:val="nil"/>
                  <w:right w:val="nil"/>
                </w:tcBorders>
                <w:shd w:val="clear" w:color="auto" w:fill="auto"/>
                <w:vAlign w:val="center"/>
              </w:tcPr>
              <w:p w:rsidR="003264B5" w:rsidRDefault="003264B5" w:rsidP="003264B5">
                <w:pPr>
                  <w:pStyle w:val="NoSpacing"/>
                  <w:jc w:val="center"/>
                  <w:rPr>
                    <w:caps/>
                    <w:color w:val="5B9BD5" w:themeColor="accent1"/>
                    <w:sz w:val="18"/>
                    <w:szCs w:val="18"/>
                  </w:rPr>
                </w:pPr>
                <w:sdt>
                  <w:sdtPr>
                    <w:rPr>
                      <w:color w:val="5B9BD5" w:themeColor="accent1"/>
                      <w:sz w:val="18"/>
                      <w:szCs w:val="18"/>
                    </w:rPr>
                    <w:alias w:val="Phone"/>
                    <w:id w:val="-1808010215"/>
                    <w:placeholder>
                      <w:docPart w:val="5E17CA3968374AD0883D0D355E24ADFA"/>
                    </w:placeholder>
                    <w:dataBinding w:prefixMappings="xmlns:ns0='http://schemas.microsoft.com/office/2006/coverPageProps' " w:xpath="/ns0:CoverPageProperties[1]/ns0:CompanyPhone[1]" w:storeItemID="{55AF091B-3C7A-41E3-B477-F2FDAA23CFDA}"/>
                    <w:text/>
                  </w:sdtPr>
                  <w:sdtContent>
                    <w:r>
                      <w:rPr>
                        <w:color w:val="5B9BD5" w:themeColor="accent1"/>
                        <w:sz w:val="18"/>
                        <w:szCs w:val="18"/>
                      </w:rPr>
                      <w:t>+989365031683</w:t>
                    </w:r>
                  </w:sdtContent>
                </w:sdt>
                <w:r>
                  <w:rPr>
                    <w:color w:val="5B9BD5" w:themeColor="accent1"/>
                    <w:sz w:val="18"/>
                    <w:szCs w:val="18"/>
                  </w:rPr>
                  <w:t xml:space="preserve">  </w:t>
                </w:r>
                <w:r>
                  <w:rPr>
                    <w:rFonts w:ascii="Arial" w:hAnsi="Arial" w:cs="Arial"/>
                    <w:color w:val="5B9BD5" w:themeColor="accent1"/>
                    <w:sz w:val="18"/>
                    <w:szCs w:val="18"/>
                  </w:rPr>
                  <w:t>▪</w:t>
                </w:r>
                <w:r>
                  <w:rPr>
                    <w:color w:val="5B9BD5" w:themeColor="accent1"/>
                    <w:sz w:val="18"/>
                    <w:szCs w:val="18"/>
                  </w:rPr>
                  <w:t xml:space="preserve">  </w:t>
                </w:r>
                <w:r>
                  <w:rPr>
                    <w:rFonts w:eastAsiaTheme="minorEastAsia"/>
                    <w:color w:val="5B9BD5" w:themeColor="accent1"/>
                    <w:sz w:val="18"/>
                    <w:szCs w:val="18"/>
                  </w:rPr>
                  <w:t xml:space="preserve"> </w:t>
                </w:r>
                <w:sdt>
                  <w:sdtPr>
                    <w:rPr>
                      <w:color w:val="5B9BD5" w:themeColor="accent1"/>
                      <w:sz w:val="18"/>
                      <w:szCs w:val="18"/>
                    </w:rPr>
                    <w:alias w:val="E-mail Address"/>
                    <w:id w:val="-725216357"/>
                    <w:placeholder>
                      <w:docPart w:val="758AFA732242440BA8902C51B65AB60C"/>
                    </w:placeholder>
                    <w:dataBinding w:prefixMappings="xmlns:ns0='http://schemas.microsoft.com/office/2006/coverPageProps' " w:xpath="/ns0:CoverPageProperties[1]/ns0:CompanyEmail[1]" w:storeItemID="{55AF091B-3C7A-41E3-B477-F2FDAA23CFDA}"/>
                    <w:text/>
                  </w:sdtPr>
                  <w:sdtContent>
                    <w:r>
                      <w:rPr>
                        <w:color w:val="5B9BD5" w:themeColor="accent1"/>
                        <w:sz w:val="18"/>
                        <w:szCs w:val="18"/>
                      </w:rPr>
                      <w:t>maj.rezaie5@gmail.com</w:t>
                    </w:r>
                  </w:sdtContent>
                </w:sdt>
                <w:r>
                  <w:rPr>
                    <w:color w:val="5B9BD5" w:themeColor="accent1"/>
                    <w:sz w:val="18"/>
                    <w:szCs w:val="18"/>
                  </w:rPr>
                  <w:t xml:space="preserve">   </w:t>
                </w:r>
                <w:r>
                  <w:rPr>
                    <w:rFonts w:ascii="Arial" w:hAnsi="Arial" w:cs="Arial"/>
                    <w:color w:val="5B9BD5" w:themeColor="accent1"/>
                    <w:sz w:val="18"/>
                    <w:szCs w:val="18"/>
                  </w:rPr>
                  <w:t>▪</w:t>
                </w:r>
                <w:r>
                  <w:rPr>
                    <w:color w:val="5B9BD5" w:themeColor="accent1"/>
                    <w:sz w:val="18"/>
                    <w:szCs w:val="18"/>
                  </w:rPr>
                  <w:t xml:space="preserve">  </w:t>
                </w:r>
                <w:r>
                  <w:rPr>
                    <w:rFonts w:eastAsiaTheme="minorEastAsia"/>
                    <w:color w:val="5B9BD5" w:themeColor="accent1"/>
                    <w:sz w:val="18"/>
                    <w:szCs w:val="18"/>
                  </w:rPr>
                  <w:t xml:space="preserve"> </w:t>
                </w:r>
                <w:sdt>
                  <w:sdtPr>
                    <w:rPr>
                      <w:color w:val="5B9BD5" w:themeColor="accent1"/>
                      <w:sz w:val="18"/>
                      <w:szCs w:val="18"/>
                    </w:rPr>
                    <w:id w:val="1863781786"/>
                    <w:placeholder>
                      <w:docPart w:val="58453E723BED49BB812AA898C2F27A4F"/>
                    </w:placeholder>
                    <w:text/>
                  </w:sdtPr>
                  <w:sdtContent>
                    <w:r>
                      <w:rPr>
                        <w:color w:val="5B9BD5" w:themeColor="accent1"/>
                        <w:sz w:val="18"/>
                        <w:szCs w:val="18"/>
                      </w:rPr>
                      <w:t>www.tran</w:t>
                    </w:r>
                    <w:r>
                      <w:rPr>
                        <w:color w:val="5B9BD5" w:themeColor="accent1"/>
                        <w:sz w:val="18"/>
                        <w:szCs w:val="18"/>
                      </w:rPr>
                      <w:t>Soon.ir (UC)</w:t>
                    </w:r>
                  </w:sdtContent>
                </w:sdt>
              </w:p>
            </w:tc>
          </w:tr>
        </w:tbl>
        <w:p w:rsidR="00C34A49" w:rsidRDefault="00C34A49" w:rsidP="00C34A49">
          <w:pPr>
            <w:pStyle w:val="NoSpacing"/>
            <w:jc w:val="center"/>
          </w:pPr>
          <w:r>
            <w:t>English (second language) to Persian (native language) translator</w:t>
          </w:r>
        </w:p>
        <w:p w:rsidR="00C34A49" w:rsidRDefault="00C34A49" w:rsidP="00C34A49">
          <w:pPr>
            <w:rPr>
              <w:b/>
              <w:bCs/>
            </w:rPr>
          </w:pPr>
        </w:p>
      </w:sdtContent>
    </w:sdt>
    <w:p w:rsidR="00C34A49" w:rsidRDefault="00C34A49" w:rsidP="00C34A49">
      <w:pPr>
        <w:pStyle w:val="SectionHeading"/>
      </w:pPr>
      <w:r>
        <w:t>Experience</w:t>
      </w:r>
    </w:p>
    <w:p w:rsidR="00C34A49" w:rsidRDefault="00C34A49" w:rsidP="00C34A49">
      <w:pPr>
        <w:pStyle w:val="Subsection"/>
        <w:rPr>
          <w:vanish/>
          <w:specVanish/>
        </w:rPr>
      </w:pPr>
      <w:r>
        <w:t>Freelancer Translator</w:t>
      </w:r>
    </w:p>
    <w:p w:rsidR="00C34A49" w:rsidRDefault="00C34A49" w:rsidP="00C34A49">
      <w:pPr>
        <w:pStyle w:val="NoSpacing"/>
      </w:pPr>
      <w:r>
        <w:rPr>
          <w:rFonts w:asciiTheme="majorHAnsi" w:eastAsiaTheme="majorEastAsia" w:hAnsiTheme="majorHAnsi" w:cstheme="majorBidi"/>
          <w:spacing w:val="24"/>
        </w:rPr>
        <w:t xml:space="preserve"> </w:t>
      </w:r>
      <w:r>
        <w:rPr>
          <w:rFonts w:asciiTheme="majorHAnsi" w:eastAsiaTheme="majorEastAsia" w:hAnsiTheme="majorHAnsi" w:cstheme="majorBidi"/>
          <w:color w:val="5B9BD5" w:themeColor="accent1"/>
          <w:spacing w:val="24"/>
        </w:rPr>
        <w:t>▪</w:t>
      </w:r>
      <w:r>
        <w:rPr>
          <w:rFonts w:asciiTheme="majorHAnsi" w:eastAsiaTheme="majorEastAsia" w:hAnsiTheme="majorHAnsi" w:cstheme="majorBidi"/>
          <w:spacing w:val="24"/>
        </w:rPr>
        <w:t xml:space="preserve"> </w:t>
      </w:r>
      <w:r>
        <w:t>June 2012 – Present</w:t>
      </w:r>
      <w:bookmarkStart w:id="0" w:name="_GoBack"/>
      <w:bookmarkEnd w:id="0"/>
    </w:p>
    <w:p w:rsidR="00C34A49" w:rsidRDefault="00C34A49" w:rsidP="00C34A49">
      <w:pPr>
        <w:pStyle w:val="NoSpacing"/>
      </w:pPr>
    </w:p>
    <w:p w:rsidR="00C34A49" w:rsidRDefault="00C34A49" w:rsidP="00C34A49">
      <w:pPr>
        <w:spacing w:line="264" w:lineRule="auto"/>
        <w:rPr>
          <w:color w:val="44546A" w:themeColor="text2"/>
        </w:rPr>
      </w:pPr>
      <w:r>
        <w:rPr>
          <w:color w:val="44546A" w:themeColor="text2"/>
        </w:rPr>
        <w:t>Tarjoman Online Translation Agency / Faratarjomeh Online Translation Agency / Ayandeh OTA / Alborz OTA / You OTA / Individual customers…</w:t>
      </w:r>
    </w:p>
    <w:p w:rsidR="00C34A49" w:rsidRDefault="00C34A49" w:rsidP="00C34A49">
      <w:pPr>
        <w:spacing w:line="264" w:lineRule="auto"/>
        <w:rPr>
          <w:color w:val="44546A" w:themeColor="text2"/>
        </w:rPr>
      </w:pPr>
      <w:r>
        <w:rPr>
          <w:color w:val="44546A" w:themeColor="text2"/>
        </w:rPr>
        <w:t xml:space="preserve">Mechanical Engineering, Civil Engineering, Material Engineering, IT and Technology, … and General Texts, </w:t>
      </w:r>
    </w:p>
    <w:p w:rsidR="00C34A49" w:rsidRPr="002E0080" w:rsidRDefault="00C34A49" w:rsidP="00C34A49">
      <w:pPr>
        <w:pStyle w:val="ListParagraph"/>
        <w:numPr>
          <w:ilvl w:val="0"/>
          <w:numId w:val="2"/>
        </w:numPr>
        <w:spacing w:line="264" w:lineRule="auto"/>
        <w:rPr>
          <w:rFonts w:ascii="Comic Sans MS" w:hAnsi="Comic Sans MS"/>
          <w:color w:val="222222"/>
          <w:sz w:val="19"/>
          <w:szCs w:val="19"/>
          <w:shd w:val="clear" w:color="auto" w:fill="FFFFFF"/>
        </w:rPr>
      </w:pPr>
      <w:r w:rsidRPr="002E0080">
        <w:rPr>
          <w:rFonts w:ascii="Comic Sans MS" w:hAnsi="Comic Sans MS"/>
          <w:color w:val="222222"/>
          <w:sz w:val="19"/>
          <w:szCs w:val="19"/>
          <w:shd w:val="clear" w:color="auto" w:fill="FFFFFF"/>
        </w:rPr>
        <w:t>lectures</w:t>
      </w:r>
    </w:p>
    <w:p w:rsidR="00C34A49" w:rsidRPr="002E0080" w:rsidRDefault="00C34A49" w:rsidP="00C34A49">
      <w:pPr>
        <w:pStyle w:val="ListParagraph"/>
        <w:numPr>
          <w:ilvl w:val="0"/>
          <w:numId w:val="2"/>
        </w:numPr>
        <w:spacing w:line="264" w:lineRule="auto"/>
        <w:rPr>
          <w:rFonts w:ascii="Comic Sans MS" w:hAnsi="Comic Sans MS"/>
          <w:color w:val="222222"/>
          <w:sz w:val="19"/>
          <w:szCs w:val="19"/>
          <w:shd w:val="clear" w:color="auto" w:fill="FFFFFF"/>
        </w:rPr>
      </w:pPr>
      <w:r w:rsidRPr="002E0080">
        <w:rPr>
          <w:rFonts w:ascii="Comic Sans MS" w:hAnsi="Comic Sans MS"/>
          <w:color w:val="222222"/>
          <w:sz w:val="19"/>
          <w:szCs w:val="19"/>
          <w:shd w:val="clear" w:color="auto" w:fill="FFFFFF"/>
        </w:rPr>
        <w:t>brochures</w:t>
      </w:r>
    </w:p>
    <w:p w:rsidR="00C34A49" w:rsidRPr="002E0080" w:rsidRDefault="00C34A49" w:rsidP="00C34A49">
      <w:pPr>
        <w:pStyle w:val="ListParagraph"/>
        <w:numPr>
          <w:ilvl w:val="0"/>
          <w:numId w:val="2"/>
        </w:numPr>
        <w:spacing w:line="264" w:lineRule="auto"/>
        <w:rPr>
          <w:rFonts w:ascii="Comic Sans MS" w:hAnsi="Comic Sans MS"/>
          <w:color w:val="222222"/>
          <w:sz w:val="19"/>
          <w:szCs w:val="19"/>
          <w:shd w:val="clear" w:color="auto" w:fill="FFFFFF"/>
        </w:rPr>
      </w:pPr>
      <w:r w:rsidRPr="002E0080">
        <w:rPr>
          <w:rFonts w:ascii="Comic Sans MS" w:hAnsi="Comic Sans MS"/>
          <w:color w:val="222222"/>
          <w:sz w:val="19"/>
          <w:szCs w:val="19"/>
          <w:shd w:val="clear" w:color="auto" w:fill="FFFFFF"/>
        </w:rPr>
        <w:t>manuals</w:t>
      </w:r>
    </w:p>
    <w:p w:rsidR="00C34A49" w:rsidRPr="002E0080" w:rsidRDefault="00C34A49" w:rsidP="00C34A49">
      <w:pPr>
        <w:pStyle w:val="ListParagraph"/>
        <w:numPr>
          <w:ilvl w:val="0"/>
          <w:numId w:val="2"/>
        </w:numPr>
        <w:spacing w:line="264" w:lineRule="auto"/>
        <w:rPr>
          <w:rFonts w:ascii="Comic Sans MS" w:hAnsi="Comic Sans MS"/>
          <w:color w:val="222222"/>
          <w:sz w:val="19"/>
          <w:szCs w:val="19"/>
          <w:shd w:val="clear" w:color="auto" w:fill="FFFFFF"/>
        </w:rPr>
      </w:pPr>
      <w:r w:rsidRPr="002E0080">
        <w:rPr>
          <w:rFonts w:ascii="Comic Sans MS" w:hAnsi="Comic Sans MS"/>
          <w:color w:val="222222"/>
          <w:sz w:val="19"/>
          <w:szCs w:val="19"/>
          <w:shd w:val="clear" w:color="auto" w:fill="FFFFFF"/>
        </w:rPr>
        <w:t>catalogs</w:t>
      </w:r>
    </w:p>
    <w:p w:rsidR="00C34A49" w:rsidRPr="002E0080" w:rsidRDefault="00C34A49" w:rsidP="00C34A49">
      <w:pPr>
        <w:pStyle w:val="ListParagraph"/>
        <w:numPr>
          <w:ilvl w:val="0"/>
          <w:numId w:val="2"/>
        </w:numPr>
        <w:spacing w:line="264" w:lineRule="auto"/>
        <w:rPr>
          <w:color w:val="44546A" w:themeColor="text2"/>
        </w:rPr>
      </w:pPr>
      <w:r w:rsidRPr="002E0080">
        <w:rPr>
          <w:rFonts w:ascii="Comic Sans MS" w:hAnsi="Comic Sans MS"/>
          <w:color w:val="222222"/>
          <w:sz w:val="19"/>
          <w:szCs w:val="19"/>
          <w:shd w:val="clear" w:color="auto" w:fill="FFFFFF"/>
        </w:rPr>
        <w:t>chapters of books</w:t>
      </w:r>
    </w:p>
    <w:p w:rsidR="00C34A49" w:rsidRDefault="00C34A49" w:rsidP="00C34A49">
      <w:pPr>
        <w:spacing w:line="264"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also interested in translating news and specially, IT and computer news.</w:t>
      </w:r>
    </w:p>
    <w:p w:rsidR="00C34A49" w:rsidRPr="002E0080" w:rsidRDefault="00C34A49" w:rsidP="00C34A49">
      <w:pPr>
        <w:spacing w:line="264" w:lineRule="auto"/>
        <w:rPr>
          <w:color w:val="44546A" w:themeColor="text2"/>
        </w:rPr>
      </w:pPr>
    </w:p>
    <w:p w:rsidR="00C34A49" w:rsidRDefault="00C34A49" w:rsidP="00C34A49">
      <w:pPr>
        <w:spacing w:line="264" w:lineRule="auto"/>
      </w:pPr>
      <w:r w:rsidRPr="007B65D4">
        <w:rPr>
          <w:rFonts w:eastAsiaTheme="majorEastAsia" w:cstheme="majorBidi"/>
          <w:bCs/>
          <w:color w:val="5B9BD5" w:themeColor="accent1"/>
          <w:szCs w:val="26"/>
        </w:rPr>
        <w:t>Engineering Consultant</w:t>
      </w:r>
      <w:r>
        <w:rPr>
          <w:color w:val="44546A" w:themeColor="text2"/>
        </w:rPr>
        <w:t xml:space="preserve"> (Online Projects Management)</w:t>
      </w:r>
      <w:r w:rsidRPr="007B65D4">
        <w:rPr>
          <w:rFonts w:asciiTheme="majorHAnsi" w:eastAsiaTheme="majorEastAsia" w:hAnsiTheme="majorHAnsi" w:cstheme="majorBidi"/>
          <w:color w:val="5B9BD5" w:themeColor="accent1"/>
          <w:spacing w:val="24"/>
        </w:rPr>
        <w:t xml:space="preserve"> </w:t>
      </w:r>
      <w:r>
        <w:rPr>
          <w:rFonts w:asciiTheme="majorHAnsi" w:eastAsiaTheme="majorEastAsia" w:hAnsiTheme="majorHAnsi" w:cstheme="majorBidi"/>
          <w:color w:val="5B9BD5" w:themeColor="accent1"/>
          <w:spacing w:val="24"/>
        </w:rPr>
        <w:t>▪</w:t>
      </w:r>
      <w:r>
        <w:rPr>
          <w:rFonts w:asciiTheme="majorHAnsi" w:eastAsiaTheme="majorEastAsia" w:hAnsiTheme="majorHAnsi" w:cstheme="majorBidi"/>
          <w:spacing w:val="24"/>
        </w:rPr>
        <w:t xml:space="preserve"> </w:t>
      </w:r>
      <w:r>
        <w:t>June 2012 – Present</w:t>
      </w:r>
    </w:p>
    <w:p w:rsidR="00C34A49" w:rsidRDefault="00C34A49" w:rsidP="00C34A49">
      <w:pPr>
        <w:spacing w:line="264" w:lineRule="auto"/>
        <w:rPr>
          <w:color w:val="44546A" w:themeColor="text2"/>
        </w:rPr>
      </w:pPr>
      <w:r>
        <w:t>Idea man and manager of support and cosulting department / training department of AbaqusCenter.com</w:t>
      </w:r>
    </w:p>
    <w:p w:rsidR="00C34A49" w:rsidRDefault="00C34A49" w:rsidP="00C34A49">
      <w:pPr>
        <w:spacing w:line="264" w:lineRule="auto"/>
        <w:rPr>
          <w:color w:val="44546A" w:themeColor="text2"/>
        </w:rPr>
      </w:pPr>
    </w:p>
    <w:p w:rsidR="00C34A49" w:rsidRDefault="00C34A49" w:rsidP="00C34A49">
      <w:pPr>
        <w:spacing w:line="264" w:lineRule="auto"/>
      </w:pPr>
      <w:r>
        <w:rPr>
          <w:rFonts w:eastAsiaTheme="majorEastAsia" w:cstheme="majorBidi"/>
          <w:bCs/>
          <w:color w:val="5B9BD5" w:themeColor="accent1"/>
          <w:szCs w:val="26"/>
        </w:rPr>
        <w:t>Researcher at R&amp;D department of NirouTrans Company (NTC, Iran)</w:t>
      </w:r>
      <w:r>
        <w:rPr>
          <w:color w:val="44546A" w:themeColor="text2"/>
        </w:rPr>
        <w:t xml:space="preserve"> </w:t>
      </w:r>
      <w:r>
        <w:rPr>
          <w:rFonts w:asciiTheme="majorHAnsi" w:eastAsiaTheme="majorEastAsia" w:hAnsiTheme="majorHAnsi" w:cstheme="majorBidi"/>
          <w:color w:val="5B9BD5" w:themeColor="accent1"/>
          <w:spacing w:val="24"/>
        </w:rPr>
        <w:t>▪</w:t>
      </w:r>
      <w:r>
        <w:rPr>
          <w:rFonts w:asciiTheme="majorHAnsi" w:eastAsiaTheme="majorEastAsia" w:hAnsiTheme="majorHAnsi" w:cstheme="majorBidi"/>
          <w:spacing w:val="24"/>
        </w:rPr>
        <w:t xml:space="preserve"> </w:t>
      </w:r>
      <w:r>
        <w:t>September 2014 – Present</w:t>
      </w:r>
    </w:p>
    <w:p w:rsidR="00C34A49" w:rsidRDefault="00C34A49" w:rsidP="00C34A49">
      <w:pPr>
        <w:spacing w:line="264" w:lineRule="auto"/>
        <w:rPr>
          <w:color w:val="44546A" w:themeColor="text2"/>
        </w:rPr>
      </w:pPr>
      <w:r>
        <w:rPr>
          <w:color w:val="44546A" w:themeColor="text2"/>
        </w:rPr>
        <w:t>NTC is one of affilated Company of Power Ministry of IRI and main activies of that are focused on Intrument Transformers, Bushings, GCB and some kind of other products in Power Electricity Distribution Industry.</w:t>
      </w:r>
    </w:p>
    <w:p w:rsidR="00C34A49" w:rsidRDefault="00C34A49" w:rsidP="00C34A49">
      <w:pPr>
        <w:spacing w:line="264" w:lineRule="auto"/>
        <w:rPr>
          <w:color w:val="44546A" w:themeColor="text2"/>
        </w:rPr>
      </w:pPr>
      <w:r>
        <w:rPr>
          <w:color w:val="44546A" w:themeColor="text2"/>
        </w:rPr>
        <w:t>Torkan Street, Shahid Doran St., Modarres Blvd., Shiraz, Iran.</w:t>
      </w:r>
    </w:p>
    <w:p w:rsidR="00C34A49" w:rsidRDefault="00C34A49" w:rsidP="00C34A49">
      <w:pPr>
        <w:spacing w:line="264" w:lineRule="auto"/>
        <w:rPr>
          <w:color w:val="000000" w:themeColor="text1"/>
        </w:rPr>
      </w:pPr>
    </w:p>
    <w:p w:rsidR="00C34A49" w:rsidRDefault="00C34A49" w:rsidP="00C34A49">
      <w:pPr>
        <w:pStyle w:val="SectionHeading"/>
      </w:pPr>
      <w:r>
        <w:t>Skills</w:t>
      </w:r>
    </w:p>
    <w:p w:rsidR="00C34A49" w:rsidRPr="00854522" w:rsidRDefault="00C34A49" w:rsidP="00C34A49">
      <w:pPr>
        <w:numPr>
          <w:ilvl w:val="0"/>
          <w:numId w:val="1"/>
        </w:numPr>
        <w:spacing w:line="264" w:lineRule="auto"/>
        <w:contextualSpacing/>
        <w:rPr>
          <w:color w:val="323E4F" w:themeColor="text2" w:themeShade="BF"/>
        </w:rPr>
      </w:pPr>
      <w:r>
        <w:rPr>
          <w:rFonts w:ascii="Comic Sans MS" w:hAnsi="Comic Sans MS"/>
          <w:color w:val="222222"/>
          <w:sz w:val="19"/>
          <w:szCs w:val="19"/>
          <w:shd w:val="clear" w:color="auto" w:fill="FFFFFF"/>
        </w:rPr>
        <w:t>SDL and Work Fast CAT tools</w:t>
      </w:r>
    </w:p>
    <w:p w:rsidR="00C34A49" w:rsidRPr="00854522" w:rsidRDefault="00C34A49" w:rsidP="00C34A49">
      <w:pPr>
        <w:numPr>
          <w:ilvl w:val="0"/>
          <w:numId w:val="1"/>
        </w:numPr>
        <w:spacing w:line="264" w:lineRule="auto"/>
        <w:contextualSpacing/>
        <w:rPr>
          <w:color w:val="323E4F" w:themeColor="text2" w:themeShade="BF"/>
        </w:rPr>
      </w:pPr>
      <w:r>
        <w:rPr>
          <w:rFonts w:ascii="Comic Sans MS" w:hAnsi="Comic Sans MS"/>
          <w:color w:val="222222"/>
          <w:sz w:val="19"/>
          <w:szCs w:val="19"/>
          <w:shd w:val="clear" w:color="auto" w:fill="FFFFFF"/>
        </w:rPr>
        <w:t>Perfect in Microsoft Word</w:t>
      </w:r>
    </w:p>
    <w:p w:rsidR="00C34A49" w:rsidRPr="00AC12C8"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Photoshop (to do everything with the text to be translate!)</w:t>
      </w:r>
    </w:p>
    <w:p w:rsidR="00C34A49" w:rsidRPr="00AC12C8"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Editing and proofreading (in fact, my first Interest is being an editor!)</w:t>
      </w:r>
    </w:p>
    <w:p w:rsidR="00C34A49" w:rsidRPr="00AC12C8"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Innovation: I want to do every thing in a way different from others!</w:t>
      </w:r>
    </w:p>
    <w:p w:rsidR="00C34A49" w:rsidRPr="00AC12C8" w:rsidRDefault="00C34A49" w:rsidP="00C34A49">
      <w:pPr>
        <w:pStyle w:val="bulletedlist"/>
        <w:numPr>
          <w:ilvl w:val="0"/>
          <w:numId w:val="1"/>
        </w:numPr>
        <w:rPr>
          <w:rFonts w:ascii="Comic Sans MS" w:eastAsiaTheme="minorHAnsi" w:hAnsi="Comic Sans MS" w:cstheme="minorBidi"/>
          <w:color w:val="222222"/>
          <w:spacing w:val="0"/>
          <w:sz w:val="19"/>
          <w:szCs w:val="19"/>
          <w:shd w:val="clear" w:color="auto" w:fill="FFFFFF"/>
        </w:rPr>
      </w:pPr>
      <w:r w:rsidRPr="00AC12C8">
        <w:rPr>
          <w:rFonts w:ascii="Comic Sans MS" w:eastAsiaTheme="minorHAnsi" w:hAnsi="Comic Sans MS" w:cstheme="minorBidi"/>
          <w:color w:val="222222"/>
          <w:spacing w:val="0"/>
          <w:sz w:val="19"/>
          <w:szCs w:val="19"/>
          <w:shd w:val="clear" w:color="auto" w:fill="FFFFFF"/>
        </w:rPr>
        <w:t>Good customer-relations background</w:t>
      </w:r>
    </w:p>
    <w:p w:rsidR="00C34A49"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sidRPr="00AC12C8">
        <w:rPr>
          <w:rFonts w:ascii="Comic Sans MS" w:hAnsi="Comic Sans MS"/>
          <w:color w:val="222222"/>
          <w:sz w:val="19"/>
          <w:szCs w:val="19"/>
          <w:shd w:val="clear" w:color="auto" w:fill="FFFFFF"/>
        </w:rPr>
        <w:lastRenderedPageBreak/>
        <w:t>Created own glossary for Mechanical Engineering, Civil Engineering,…</w:t>
      </w:r>
    </w:p>
    <w:p w:rsidR="00C34A49"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Website design and blogging</w:t>
      </w:r>
    </w:p>
    <w:p w:rsidR="00C34A49" w:rsidRPr="00AC12C8" w:rsidRDefault="00C34A49" w:rsidP="00C34A49">
      <w:pPr>
        <w:numPr>
          <w:ilvl w:val="0"/>
          <w:numId w:val="1"/>
        </w:numPr>
        <w:spacing w:line="264" w:lineRule="auto"/>
        <w:contextualSpacing/>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 xml:space="preserve">Official Softwares: </w:t>
      </w:r>
      <w:r w:rsidRPr="00AC12C8">
        <w:rPr>
          <w:rFonts w:ascii="Comic Sans MS" w:hAnsi="Comic Sans MS"/>
          <w:color w:val="222222"/>
          <w:sz w:val="19"/>
          <w:szCs w:val="19"/>
          <w:shd w:val="clear" w:color="auto" w:fill="FFFFFF"/>
        </w:rPr>
        <w:t>Microsoft Office (Word, Excel, Power Point, Visio), Adobe Acrobat, Adobe Dream Weaver</w:t>
      </w:r>
    </w:p>
    <w:p w:rsidR="00C34A49" w:rsidRPr="00AC12C8" w:rsidRDefault="00C34A49" w:rsidP="00C34A49">
      <w:pPr>
        <w:spacing w:line="264" w:lineRule="auto"/>
        <w:ind w:left="360"/>
        <w:contextualSpacing/>
        <w:rPr>
          <w:rFonts w:ascii="Comic Sans MS" w:hAnsi="Comic Sans MS"/>
          <w:color w:val="222222"/>
          <w:sz w:val="19"/>
          <w:szCs w:val="19"/>
          <w:shd w:val="clear" w:color="auto" w:fill="FFFFFF"/>
        </w:rPr>
      </w:pPr>
    </w:p>
    <w:p w:rsidR="00C34A49" w:rsidRDefault="00C34A49" w:rsidP="00C34A49">
      <w:pPr>
        <w:pStyle w:val="SectionHeading"/>
      </w:pPr>
      <w:r>
        <w:t>Education</w:t>
      </w:r>
    </w:p>
    <w:p w:rsidR="00C34A49" w:rsidRDefault="00C34A49" w:rsidP="00C34A49">
      <w:pPr>
        <w:pStyle w:val="Subsection"/>
      </w:pPr>
      <w:r>
        <w:rPr>
          <w:color w:val="44546A" w:themeColor="text2"/>
        </w:rPr>
        <w:t>Isfahan univercity of Technology (IUT)</w:t>
      </w:r>
    </w:p>
    <w:p w:rsidR="00C34A49" w:rsidRDefault="00C34A49" w:rsidP="00C34A49">
      <w:pPr>
        <w:spacing w:after="0" w:line="240" w:lineRule="auto"/>
        <w:rPr>
          <w:rFonts w:asciiTheme="majorHAnsi" w:eastAsiaTheme="majorEastAsia" w:hAnsiTheme="majorHAnsi" w:cstheme="majorBidi"/>
          <w:color w:val="5B9BD5" w:themeColor="accent1"/>
        </w:rPr>
      </w:pPr>
      <w:r>
        <w:rPr>
          <w:color w:val="44546A" w:themeColor="text2"/>
        </w:rPr>
        <w:t>2006-2010</w:t>
      </w:r>
      <w:r>
        <w:rPr>
          <w:color w:val="44546A" w:themeColor="text2"/>
          <w:spacing w:val="24"/>
        </w:rPr>
        <w:t xml:space="preserve"> </w:t>
      </w:r>
      <w:r>
        <w:rPr>
          <w:rFonts w:asciiTheme="majorHAnsi" w:eastAsiaTheme="majorEastAsia" w:hAnsiTheme="majorHAnsi" w:cstheme="majorBidi"/>
          <w:color w:val="5B9BD5" w:themeColor="accent1"/>
          <w:spacing w:val="24"/>
        </w:rPr>
        <w:t xml:space="preserve">▪ </w:t>
      </w:r>
      <w:r>
        <w:rPr>
          <w:rFonts w:asciiTheme="majorHAnsi" w:eastAsiaTheme="majorEastAsia" w:hAnsiTheme="majorHAnsi" w:cstheme="majorBidi"/>
          <w:color w:val="5B9BD5" w:themeColor="accent1"/>
        </w:rPr>
        <w:t>BSc. of Mechanical Engineering (average degree 17.60 of 20.0)</w:t>
      </w:r>
    </w:p>
    <w:p w:rsidR="00C34A49" w:rsidRDefault="00C34A49" w:rsidP="00C34A49">
      <w:pPr>
        <w:spacing w:after="0" w:line="240" w:lineRule="auto"/>
        <w:rPr>
          <w:rFonts w:asciiTheme="majorHAnsi" w:eastAsiaTheme="majorEastAsia" w:hAnsiTheme="majorHAnsi" w:cstheme="majorBidi"/>
          <w:color w:val="5B9BD5" w:themeColor="accent1"/>
        </w:rPr>
      </w:pPr>
    </w:p>
    <w:p w:rsidR="00C34A49" w:rsidRDefault="00C34A49" w:rsidP="00C34A49">
      <w:pPr>
        <w:pStyle w:val="Subsection"/>
      </w:pPr>
      <w:r>
        <w:rPr>
          <w:color w:val="44546A" w:themeColor="text2"/>
        </w:rPr>
        <w:t>Isfahan univercity of Technology (IUT)</w:t>
      </w:r>
    </w:p>
    <w:p w:rsidR="00C34A49" w:rsidRDefault="00C34A49" w:rsidP="00C34A49">
      <w:pPr>
        <w:spacing w:after="0" w:line="240" w:lineRule="auto"/>
        <w:rPr>
          <w:color w:val="44546A" w:themeColor="text2"/>
        </w:rPr>
      </w:pPr>
      <w:r>
        <w:rPr>
          <w:color w:val="44546A" w:themeColor="text2"/>
        </w:rPr>
        <w:t>2010-2012</w:t>
      </w:r>
      <w:r>
        <w:rPr>
          <w:color w:val="44546A" w:themeColor="text2"/>
          <w:spacing w:val="24"/>
        </w:rPr>
        <w:t xml:space="preserve"> </w:t>
      </w:r>
      <w:r>
        <w:rPr>
          <w:rFonts w:asciiTheme="majorHAnsi" w:eastAsiaTheme="majorEastAsia" w:hAnsiTheme="majorHAnsi" w:cstheme="majorBidi"/>
          <w:color w:val="5B9BD5" w:themeColor="accent1"/>
          <w:spacing w:val="24"/>
        </w:rPr>
        <w:t xml:space="preserve">▪ </w:t>
      </w:r>
      <w:r>
        <w:rPr>
          <w:rFonts w:asciiTheme="majorHAnsi" w:eastAsiaTheme="majorEastAsia" w:hAnsiTheme="majorHAnsi" w:cstheme="majorBidi"/>
          <w:color w:val="5B9BD5" w:themeColor="accent1"/>
        </w:rPr>
        <w:t>MSc. of Mechanical Engineering (average degree 17.39 of 20.0)</w:t>
      </w:r>
    </w:p>
    <w:p w:rsidR="00C34A49" w:rsidRDefault="00C34A49" w:rsidP="00C34A49">
      <w:pPr>
        <w:spacing w:after="0" w:line="240" w:lineRule="auto"/>
        <w:rPr>
          <w:color w:val="44546A" w:themeColor="text2"/>
        </w:rPr>
      </w:pPr>
    </w:p>
    <w:p w:rsidR="00C34A49" w:rsidRPr="00EE3BDC" w:rsidRDefault="00C34A49" w:rsidP="00C34A49">
      <w:pPr>
        <w:spacing w:line="264" w:lineRule="auto"/>
        <w:contextualSpacing/>
        <w:rPr>
          <w:rFonts w:asciiTheme="majorHAnsi" w:hAnsiTheme="majorHAnsi"/>
          <w:b/>
          <w:color w:val="000000" w:themeColor="text1"/>
          <w:sz w:val="24"/>
        </w:rPr>
      </w:pPr>
      <w:r w:rsidRPr="00EE3BDC">
        <w:rPr>
          <w:rFonts w:asciiTheme="majorHAnsi" w:hAnsiTheme="majorHAnsi"/>
          <w:b/>
          <w:color w:val="000000" w:themeColor="text1"/>
          <w:sz w:val="24"/>
        </w:rPr>
        <w:t>Interests</w:t>
      </w:r>
    </w:p>
    <w:p w:rsidR="00C34A49" w:rsidRPr="00067C74" w:rsidRDefault="00C34A49" w:rsidP="00C34A49">
      <w:pPr>
        <w:pStyle w:val="ListParagraph"/>
        <w:numPr>
          <w:ilvl w:val="0"/>
          <w:numId w:val="4"/>
        </w:numPr>
        <w:spacing w:line="264" w:lineRule="auto"/>
        <w:rPr>
          <w:color w:val="000000" w:themeColor="text1" w:themeShade="BF"/>
          <w:lang w:bidi="fa-IR"/>
        </w:rPr>
      </w:pPr>
      <w:r w:rsidRPr="00067C74">
        <w:rPr>
          <w:color w:val="000000" w:themeColor="text1" w:themeShade="BF"/>
          <w:lang w:bidi="fa-IR"/>
        </w:rPr>
        <w:t>Reading</w:t>
      </w:r>
    </w:p>
    <w:p w:rsidR="00C34A49" w:rsidRPr="00067C74" w:rsidRDefault="00C34A49" w:rsidP="00C34A49">
      <w:pPr>
        <w:pStyle w:val="ListParagraph"/>
        <w:numPr>
          <w:ilvl w:val="0"/>
          <w:numId w:val="4"/>
        </w:numPr>
        <w:spacing w:line="264" w:lineRule="auto"/>
        <w:rPr>
          <w:color w:val="000000" w:themeColor="text1" w:themeShade="BF"/>
          <w:lang w:bidi="fa-IR"/>
        </w:rPr>
      </w:pPr>
      <w:r w:rsidRPr="00067C74">
        <w:rPr>
          <w:color w:val="000000" w:themeColor="text1" w:themeShade="BF"/>
          <w:lang w:bidi="fa-IR"/>
        </w:rPr>
        <w:t>Graphical design</w:t>
      </w:r>
    </w:p>
    <w:p w:rsidR="00C34A49" w:rsidRPr="00067C74" w:rsidRDefault="00C34A49" w:rsidP="00C34A49">
      <w:pPr>
        <w:pStyle w:val="ListParagraph"/>
        <w:numPr>
          <w:ilvl w:val="0"/>
          <w:numId w:val="4"/>
        </w:numPr>
        <w:spacing w:line="264" w:lineRule="auto"/>
        <w:rPr>
          <w:color w:val="000000" w:themeColor="text1" w:themeShade="BF"/>
          <w:lang w:bidi="fa-IR"/>
        </w:rPr>
      </w:pPr>
      <w:r w:rsidRPr="00067C74">
        <w:rPr>
          <w:color w:val="000000" w:themeColor="text1" w:themeShade="BF"/>
          <w:lang w:bidi="fa-IR"/>
        </w:rPr>
        <w:t>Learning new languages</w:t>
      </w:r>
    </w:p>
    <w:p w:rsidR="00C34A49" w:rsidRPr="00067C74" w:rsidRDefault="00C34A49" w:rsidP="00C34A49">
      <w:pPr>
        <w:pStyle w:val="ListParagraph"/>
        <w:numPr>
          <w:ilvl w:val="0"/>
          <w:numId w:val="4"/>
        </w:numPr>
        <w:spacing w:line="264" w:lineRule="auto"/>
        <w:rPr>
          <w:color w:val="000000" w:themeColor="text1" w:themeShade="BF"/>
          <w:lang w:bidi="fa-IR"/>
        </w:rPr>
      </w:pPr>
      <w:r w:rsidRPr="00067C74">
        <w:rPr>
          <w:color w:val="000000" w:themeColor="text1" w:themeShade="BF"/>
          <w:lang w:bidi="fa-IR"/>
        </w:rPr>
        <w:t>Philosophy</w:t>
      </w:r>
    </w:p>
    <w:p w:rsidR="00C34A49" w:rsidRPr="00067C74" w:rsidRDefault="00C34A49" w:rsidP="00C34A49">
      <w:pPr>
        <w:pStyle w:val="ListParagraph"/>
        <w:numPr>
          <w:ilvl w:val="0"/>
          <w:numId w:val="4"/>
        </w:numPr>
        <w:spacing w:line="264" w:lineRule="auto"/>
        <w:rPr>
          <w:color w:val="000000" w:themeColor="text1" w:themeShade="BF"/>
          <w:lang w:bidi="fa-IR"/>
        </w:rPr>
      </w:pPr>
      <w:r w:rsidRPr="00067C74">
        <w:rPr>
          <w:color w:val="000000" w:themeColor="text1" w:themeShade="BF"/>
          <w:lang w:bidi="fa-IR"/>
        </w:rPr>
        <w:t>Yoga &amp; Meditation</w:t>
      </w:r>
    </w:p>
    <w:p w:rsidR="00351337" w:rsidRDefault="003264B5" w:rsidP="00C34A49"/>
    <w:sectPr w:rsidR="00351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16FDB"/>
    <w:multiLevelType w:val="hybridMultilevel"/>
    <w:tmpl w:val="043CC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85EAB"/>
    <w:multiLevelType w:val="hybridMultilevel"/>
    <w:tmpl w:val="3F249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CE5FC8"/>
    <w:multiLevelType w:val="hybridMultilevel"/>
    <w:tmpl w:val="803860D4"/>
    <w:lvl w:ilvl="0" w:tplc="371A4BA0">
      <w:start w:val="1"/>
      <w:numFmt w:val="bullet"/>
      <w:pStyle w:val="bulletedlist"/>
      <w:lvlText w:val=""/>
      <w:lvlJc w:val="left"/>
      <w:pPr>
        <w:tabs>
          <w:tab w:val="num" w:pos="288"/>
        </w:tabs>
        <w:ind w:left="288" w:hanging="288"/>
      </w:pPr>
      <w:rPr>
        <w:rFonts w:ascii="Symbol" w:hAnsi="Symbol" w:hint="default"/>
        <w:b w:val="0"/>
        <w:i w:val="0"/>
        <w:color w:val="9999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9"/>
    <w:rsid w:val="000157C4"/>
    <w:rsid w:val="00250ACB"/>
    <w:rsid w:val="002F108E"/>
    <w:rsid w:val="003264B5"/>
    <w:rsid w:val="00425AA7"/>
    <w:rsid w:val="004A7CB0"/>
    <w:rsid w:val="004D7885"/>
    <w:rsid w:val="00557439"/>
    <w:rsid w:val="007B01AC"/>
    <w:rsid w:val="00875118"/>
    <w:rsid w:val="009C40B7"/>
    <w:rsid w:val="00A64950"/>
    <w:rsid w:val="00C34A49"/>
    <w:rsid w:val="00ED28A7"/>
    <w:rsid w:val="00FF2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E062-7DB2-4CFA-BF2C-7C761983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49"/>
    <w:pPr>
      <w:spacing w:line="324" w:lineRule="auto"/>
    </w:pPr>
    <w:rPr>
      <w:sz w:val="21"/>
    </w:rPr>
  </w:style>
  <w:style w:type="paragraph" w:styleId="Heading2">
    <w:name w:val="heading 2"/>
    <w:basedOn w:val="Normal"/>
    <w:next w:val="Normal"/>
    <w:link w:val="Heading2Char"/>
    <w:uiPriority w:val="9"/>
    <w:semiHidden/>
    <w:unhideWhenUsed/>
    <w:qFormat/>
    <w:rsid w:val="00C34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49"/>
    <w:pPr>
      <w:spacing w:line="240" w:lineRule="auto"/>
      <w:ind w:left="720" w:hanging="288"/>
      <w:contextualSpacing/>
    </w:pPr>
    <w:rPr>
      <w:color w:val="323E4F" w:themeColor="text2" w:themeShade="BF"/>
    </w:rPr>
  </w:style>
  <w:style w:type="paragraph" w:styleId="NoSpacing">
    <w:name w:val="No Spacing"/>
    <w:link w:val="NoSpacingChar"/>
    <w:uiPriority w:val="1"/>
    <w:qFormat/>
    <w:rsid w:val="00C34A49"/>
    <w:pPr>
      <w:spacing w:after="0" w:line="240" w:lineRule="auto"/>
    </w:pPr>
    <w:rPr>
      <w:sz w:val="21"/>
    </w:rPr>
  </w:style>
  <w:style w:type="paragraph" w:customStyle="1" w:styleId="SectionHeading">
    <w:name w:val="Section Heading"/>
    <w:basedOn w:val="Normal"/>
    <w:next w:val="Normal"/>
    <w:qFormat/>
    <w:rsid w:val="00C34A49"/>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C34A49"/>
    <w:rPr>
      <w:sz w:val="21"/>
    </w:rPr>
  </w:style>
  <w:style w:type="paragraph" w:customStyle="1" w:styleId="PersonalName">
    <w:name w:val="Personal Name"/>
    <w:basedOn w:val="Title"/>
    <w:qFormat/>
    <w:rsid w:val="00C34A49"/>
    <w:rPr>
      <w:b/>
      <w:caps/>
      <w:color w:val="323E4F" w:themeColor="text2" w:themeShade="BF"/>
      <w:spacing w:val="0"/>
      <w:sz w:val="28"/>
      <w:szCs w:val="28"/>
      <w14:ligatures w14:val="standard"/>
      <w14:numForm w14:val="oldStyle"/>
    </w:rPr>
  </w:style>
  <w:style w:type="paragraph" w:customStyle="1" w:styleId="Subsection">
    <w:name w:val="Subsection"/>
    <w:basedOn w:val="Heading2"/>
    <w:qFormat/>
    <w:rsid w:val="00C34A49"/>
    <w:pPr>
      <w:spacing w:before="0" w:line="240" w:lineRule="auto"/>
    </w:pPr>
    <w:rPr>
      <w:rFonts w:asciiTheme="minorHAnsi" w:hAnsiTheme="minorHAnsi"/>
      <w:bCs/>
      <w:color w:val="5B9BD5" w:themeColor="accent1"/>
      <w:sz w:val="21"/>
    </w:rPr>
  </w:style>
  <w:style w:type="paragraph" w:customStyle="1" w:styleId="bulletedlist">
    <w:name w:val="bulleted list"/>
    <w:basedOn w:val="Normal"/>
    <w:rsid w:val="00C34A49"/>
    <w:pPr>
      <w:numPr>
        <w:numId w:val="3"/>
      </w:numPr>
      <w:spacing w:before="60" w:after="60" w:line="220" w:lineRule="exact"/>
    </w:pPr>
    <w:rPr>
      <w:rFonts w:ascii="Tahoma" w:eastAsia="Times New Roman" w:hAnsi="Tahoma" w:cs="Times New Roman"/>
      <w:spacing w:val="10"/>
      <w:sz w:val="16"/>
      <w:szCs w:val="16"/>
    </w:rPr>
  </w:style>
  <w:style w:type="paragraph" w:styleId="Title">
    <w:name w:val="Title"/>
    <w:basedOn w:val="Normal"/>
    <w:next w:val="Normal"/>
    <w:link w:val="TitleChar"/>
    <w:uiPriority w:val="10"/>
    <w:qFormat/>
    <w:rsid w:val="00C34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A4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C34A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1A96AEE4A64EDEBF48012E1BEEC910"/>
        <w:category>
          <w:name w:val="General"/>
          <w:gallery w:val="placeholder"/>
        </w:category>
        <w:types>
          <w:type w:val="bbPlcHdr"/>
        </w:types>
        <w:behaviors>
          <w:behavior w:val="content"/>
        </w:behaviors>
        <w:guid w:val="{D6CDA116-2FCB-4FE1-BD39-1E62B6049A84}"/>
      </w:docPartPr>
      <w:docPartBody>
        <w:p w:rsidR="00000000" w:rsidRDefault="00B86FE7" w:rsidP="00B86FE7">
          <w:pPr>
            <w:pStyle w:val="481A96AEE4A64EDEBF48012E1BEEC910"/>
          </w:pPr>
          <w:r>
            <w:t>Choose a building block.</w:t>
          </w:r>
        </w:p>
      </w:docPartBody>
    </w:docPart>
    <w:docPart>
      <w:docPartPr>
        <w:name w:val="AA0A239C58364B7883E1631CA4EDDB07"/>
        <w:category>
          <w:name w:val="General"/>
          <w:gallery w:val="placeholder"/>
        </w:category>
        <w:types>
          <w:type w:val="bbPlcHdr"/>
        </w:types>
        <w:behaviors>
          <w:behavior w:val="content"/>
        </w:behaviors>
        <w:guid w:val="{7ABEEF36-2B56-4D0E-852F-CCE69D441FA2}"/>
      </w:docPartPr>
      <w:docPartBody>
        <w:p w:rsidR="00000000" w:rsidRDefault="00B86FE7" w:rsidP="00B86FE7">
          <w:pPr>
            <w:pStyle w:val="AA0A239C58364B7883E1631CA4EDDB07"/>
          </w:pPr>
          <w:r>
            <w:t>[Type Your Name]</w:t>
          </w:r>
        </w:p>
      </w:docPartBody>
    </w:docPart>
    <w:docPart>
      <w:docPartPr>
        <w:name w:val="4810BA6F1FAA412B951064690BB5CDDB"/>
        <w:category>
          <w:name w:val="General"/>
          <w:gallery w:val="placeholder"/>
        </w:category>
        <w:types>
          <w:type w:val="bbPlcHdr"/>
        </w:types>
        <w:behaviors>
          <w:behavior w:val="content"/>
        </w:behaviors>
        <w:guid w:val="{E5C1EF7B-C8D5-4418-AD06-570836E71255}"/>
      </w:docPartPr>
      <w:docPartBody>
        <w:p w:rsidR="00000000" w:rsidRDefault="00B86FE7" w:rsidP="00B86FE7">
          <w:pPr>
            <w:pStyle w:val="4810BA6F1FAA412B951064690BB5CDDB"/>
          </w:pPr>
          <w:r>
            <w:rPr>
              <w:color w:val="44546A" w:themeColor="text2"/>
            </w:rPr>
            <w:t>[Type your address]</w:t>
          </w:r>
        </w:p>
      </w:docPartBody>
    </w:docPart>
    <w:docPart>
      <w:docPartPr>
        <w:name w:val="5E17CA3968374AD0883D0D355E24ADFA"/>
        <w:category>
          <w:name w:val="General"/>
          <w:gallery w:val="placeholder"/>
        </w:category>
        <w:types>
          <w:type w:val="bbPlcHdr"/>
        </w:types>
        <w:behaviors>
          <w:behavior w:val="content"/>
        </w:behaviors>
        <w:guid w:val="{FA1BB546-EEB6-4B05-836F-25BFFD5DA7D6}"/>
      </w:docPartPr>
      <w:docPartBody>
        <w:p w:rsidR="00000000" w:rsidRDefault="00B86FE7" w:rsidP="00B86FE7">
          <w:pPr>
            <w:pStyle w:val="5E17CA3968374AD0883D0D355E24ADFA"/>
          </w:pPr>
          <w:r>
            <w:rPr>
              <w:color w:val="44546A" w:themeColor="text2"/>
            </w:rPr>
            <w:t>[Type your phone number]</w:t>
          </w:r>
        </w:p>
      </w:docPartBody>
    </w:docPart>
    <w:docPart>
      <w:docPartPr>
        <w:name w:val="758AFA732242440BA8902C51B65AB60C"/>
        <w:category>
          <w:name w:val="General"/>
          <w:gallery w:val="placeholder"/>
        </w:category>
        <w:types>
          <w:type w:val="bbPlcHdr"/>
        </w:types>
        <w:behaviors>
          <w:behavior w:val="content"/>
        </w:behaviors>
        <w:guid w:val="{A35429DA-D17C-41D4-ABE7-70F860B88227}"/>
      </w:docPartPr>
      <w:docPartBody>
        <w:p w:rsidR="00000000" w:rsidRDefault="00B86FE7" w:rsidP="00B86FE7">
          <w:pPr>
            <w:pStyle w:val="758AFA732242440BA8902C51B65AB60C"/>
          </w:pPr>
          <w:r>
            <w:rPr>
              <w:color w:val="44546A" w:themeColor="text2"/>
            </w:rPr>
            <w:t>[Type your e-mail]</w:t>
          </w:r>
        </w:p>
      </w:docPartBody>
    </w:docPart>
    <w:docPart>
      <w:docPartPr>
        <w:name w:val="58453E723BED49BB812AA898C2F27A4F"/>
        <w:category>
          <w:name w:val="General"/>
          <w:gallery w:val="placeholder"/>
        </w:category>
        <w:types>
          <w:type w:val="bbPlcHdr"/>
        </w:types>
        <w:behaviors>
          <w:behavior w:val="content"/>
        </w:behaviors>
        <w:guid w:val="{ED595B4D-7251-48D5-B725-26C53211F540}"/>
      </w:docPartPr>
      <w:docPartBody>
        <w:p w:rsidR="00000000" w:rsidRDefault="00B86FE7" w:rsidP="00B86FE7">
          <w:pPr>
            <w:pStyle w:val="58453E723BED49BB812AA898C2F27A4F"/>
          </w:pPr>
          <w:r>
            <w:rPr>
              <w:color w:val="5B9BD5" w:themeColor="accent1"/>
              <w:sz w:val="18"/>
              <w:szCs w:val="18"/>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E7"/>
    <w:rsid w:val="00B86FE7"/>
    <w:rsid w:val="00C8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A96AEE4A64EDEBF48012E1BEEC910">
    <w:name w:val="481A96AEE4A64EDEBF48012E1BEEC910"/>
    <w:rsid w:val="00B86FE7"/>
  </w:style>
  <w:style w:type="paragraph" w:customStyle="1" w:styleId="C67739EFFDF74ED4A1901E00BAFADF93">
    <w:name w:val="C67739EFFDF74ED4A1901E00BAFADF93"/>
    <w:rsid w:val="00B86FE7"/>
  </w:style>
  <w:style w:type="paragraph" w:customStyle="1" w:styleId="979752831B0F4524852723F3F7FF8801">
    <w:name w:val="979752831B0F4524852723F3F7FF8801"/>
    <w:rsid w:val="00B86FE7"/>
  </w:style>
  <w:style w:type="paragraph" w:customStyle="1" w:styleId="09854FF1082248E8BB69F3233C66F0F9">
    <w:name w:val="09854FF1082248E8BB69F3233C66F0F9"/>
    <w:rsid w:val="00B86FE7"/>
  </w:style>
  <w:style w:type="paragraph" w:customStyle="1" w:styleId="0CE6D34DADB04410B477D1C452565A09">
    <w:name w:val="0CE6D34DADB04410B477D1C452565A09"/>
    <w:rsid w:val="00B86FE7"/>
  </w:style>
  <w:style w:type="paragraph" w:customStyle="1" w:styleId="506EA4B15B08412D977908AB80808448">
    <w:name w:val="506EA4B15B08412D977908AB80808448"/>
    <w:rsid w:val="00B86FE7"/>
  </w:style>
  <w:style w:type="paragraph" w:customStyle="1" w:styleId="BE2E3C08F67C4079AF0775976FC23ED7">
    <w:name w:val="BE2E3C08F67C4079AF0775976FC23ED7"/>
    <w:rsid w:val="00B86FE7"/>
  </w:style>
  <w:style w:type="paragraph" w:customStyle="1" w:styleId="5A0548409AC64AFDA679592917734F80">
    <w:name w:val="5A0548409AC64AFDA679592917734F80"/>
    <w:rsid w:val="00B86FE7"/>
  </w:style>
  <w:style w:type="paragraph" w:customStyle="1" w:styleId="D02521E27A9C47AEA893477DAB51497D">
    <w:name w:val="D02521E27A9C47AEA893477DAB51497D"/>
    <w:rsid w:val="00B86FE7"/>
  </w:style>
  <w:style w:type="paragraph" w:customStyle="1" w:styleId="AA0A239C58364B7883E1631CA4EDDB07">
    <w:name w:val="AA0A239C58364B7883E1631CA4EDDB07"/>
    <w:rsid w:val="00B86FE7"/>
  </w:style>
  <w:style w:type="paragraph" w:customStyle="1" w:styleId="4810BA6F1FAA412B951064690BB5CDDB">
    <w:name w:val="4810BA6F1FAA412B951064690BB5CDDB"/>
    <w:rsid w:val="00B86FE7"/>
  </w:style>
  <w:style w:type="paragraph" w:customStyle="1" w:styleId="5E17CA3968374AD0883D0D355E24ADFA">
    <w:name w:val="5E17CA3968374AD0883D0D355E24ADFA"/>
    <w:rsid w:val="00B86FE7"/>
  </w:style>
  <w:style w:type="paragraph" w:customStyle="1" w:styleId="758AFA732242440BA8902C51B65AB60C">
    <w:name w:val="758AFA732242440BA8902C51B65AB60C"/>
    <w:rsid w:val="00B86FE7"/>
  </w:style>
  <w:style w:type="paragraph" w:customStyle="1" w:styleId="58453E723BED49BB812AA898C2F27A4F">
    <w:name w:val="58453E723BED49BB812AA898C2F27A4F"/>
    <w:rsid w:val="00B86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No. 317, Isar 15, Baharestan town, shiraz, iran</CompanyAddress>
  <CompanyPhone>+989365031683</CompanyPhone>
  <CompanyFax/>
  <CompanyEmail>maj.rezaie5@gmail.com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Abdolmajid rezaie</dc:creator>
  <cp:keywords/>
  <dc:description/>
  <cp:lastModifiedBy>majid rezaie</cp:lastModifiedBy>
  <cp:revision>2</cp:revision>
  <dcterms:created xsi:type="dcterms:W3CDTF">2015-02-12T13:01:00Z</dcterms:created>
  <dcterms:modified xsi:type="dcterms:W3CDTF">2015-02-12T13:04:00Z</dcterms:modified>
</cp:coreProperties>
</file>