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DA" w:rsidRPr="007B65E6" w:rsidRDefault="00882526">
      <w:pPr>
        <w:spacing w:before="56"/>
        <w:ind w:left="138" w:right="270"/>
        <w:rPr>
          <w:rFonts w:ascii="Arial" w:eastAsia="Arial" w:hAnsi="Arial" w:cs="Arial"/>
          <w:sz w:val="27"/>
          <w:szCs w:val="27"/>
        </w:rPr>
      </w:pPr>
      <w:r w:rsidRPr="007B65E6">
        <w:rPr>
          <w:rFonts w:ascii="Arial"/>
          <w:b/>
          <w:sz w:val="27"/>
        </w:rPr>
        <w:t>Tanjimul Islam</w:t>
      </w:r>
      <w:r w:rsidR="00C80C32" w:rsidRPr="007B65E6">
        <w:rPr>
          <w:rFonts w:ascii="Arial"/>
          <w:b/>
          <w:sz w:val="27"/>
        </w:rPr>
        <w:t xml:space="preserve"> </w:t>
      </w:r>
      <w:r w:rsidRPr="007B65E6">
        <w:rPr>
          <w:rFonts w:ascii="Arial"/>
          <w:b/>
          <w:sz w:val="27"/>
        </w:rPr>
        <w:t>Jiban</w:t>
      </w:r>
    </w:p>
    <w:p w:rsidR="004343DA" w:rsidRPr="007B65E6" w:rsidRDefault="00882526">
      <w:pPr>
        <w:spacing w:before="50"/>
        <w:ind w:left="138" w:right="270"/>
        <w:rPr>
          <w:rFonts w:ascii="Arial" w:eastAsia="Arial" w:hAnsi="Arial" w:cs="Arial"/>
          <w:sz w:val="18"/>
          <w:szCs w:val="18"/>
        </w:rPr>
      </w:pPr>
      <w:r w:rsidRPr="007B65E6">
        <w:rPr>
          <w:rFonts w:ascii="Arial"/>
          <w:sz w:val="18"/>
        </w:rPr>
        <w:t>162/1, South Goneshpur, Rangpur,</w:t>
      </w:r>
      <w:r w:rsidR="006E6016" w:rsidRPr="007B65E6">
        <w:rPr>
          <w:rFonts w:ascii="Arial"/>
          <w:sz w:val="18"/>
        </w:rPr>
        <w:t xml:space="preserve"> </w:t>
      </w:r>
      <w:r w:rsidRPr="007B65E6">
        <w:rPr>
          <w:rFonts w:ascii="Arial"/>
          <w:sz w:val="18"/>
        </w:rPr>
        <w:t>Bangladesh</w:t>
      </w:r>
    </w:p>
    <w:p w:rsidR="004343DA" w:rsidRPr="007B65E6" w:rsidRDefault="004343DA">
      <w:pPr>
        <w:rPr>
          <w:rFonts w:ascii="Arial" w:eastAsia="Arial" w:hAnsi="Arial" w:cs="Arial"/>
          <w:sz w:val="26"/>
          <w:szCs w:val="26"/>
        </w:rPr>
      </w:pPr>
    </w:p>
    <w:p w:rsidR="004343DA" w:rsidRPr="007B65E6" w:rsidRDefault="00882526">
      <w:pPr>
        <w:ind w:left="138" w:right="270"/>
        <w:rPr>
          <w:rFonts w:ascii="Arial" w:eastAsia="Arial" w:hAnsi="Arial" w:cs="Arial"/>
          <w:sz w:val="18"/>
          <w:szCs w:val="18"/>
        </w:rPr>
      </w:pPr>
      <w:r w:rsidRPr="007B65E6">
        <w:rPr>
          <w:rFonts w:ascii="Arial"/>
          <w:b/>
          <w:sz w:val="18"/>
        </w:rPr>
        <w:t>M:</w:t>
      </w:r>
      <w:r w:rsidR="006E6016" w:rsidRPr="007B65E6">
        <w:rPr>
          <w:rFonts w:ascii="Arial"/>
          <w:b/>
          <w:sz w:val="18"/>
        </w:rPr>
        <w:t xml:space="preserve"> </w:t>
      </w:r>
      <w:r w:rsidRPr="007B65E6">
        <w:rPr>
          <w:rFonts w:ascii="Arial"/>
          <w:sz w:val="18"/>
        </w:rPr>
        <w:t>+8801717948108</w:t>
      </w:r>
    </w:p>
    <w:p w:rsidR="004343DA" w:rsidRPr="007B65E6" w:rsidRDefault="00882526">
      <w:pPr>
        <w:spacing w:before="47"/>
        <w:ind w:left="138" w:right="270"/>
        <w:rPr>
          <w:rFonts w:ascii="Arial" w:eastAsia="Arial" w:hAnsi="Arial" w:cs="Arial"/>
          <w:sz w:val="18"/>
          <w:szCs w:val="18"/>
        </w:rPr>
      </w:pPr>
      <w:r w:rsidRPr="007B65E6">
        <w:rPr>
          <w:rFonts w:ascii="Arial"/>
          <w:b/>
          <w:sz w:val="18"/>
        </w:rPr>
        <w:t>E:</w:t>
      </w:r>
      <w:r w:rsidR="006E6016" w:rsidRPr="007B65E6">
        <w:rPr>
          <w:rFonts w:ascii="Arial"/>
          <w:b/>
          <w:sz w:val="18"/>
        </w:rPr>
        <w:t xml:space="preserve"> </w:t>
      </w:r>
      <w:r w:rsidRPr="002107C5">
        <w:rPr>
          <w:rFonts w:ascii="Arial"/>
          <w:color w:val="0070C0"/>
          <w:sz w:val="18"/>
        </w:rPr>
        <w:t>jibanislam@gmail.com</w:t>
      </w:r>
    </w:p>
    <w:p w:rsidR="004343DA" w:rsidRPr="007B65E6" w:rsidRDefault="002B28B1">
      <w:pPr>
        <w:spacing w:line="20" w:lineRule="exact"/>
        <w:ind w:left="360"/>
        <w:rPr>
          <w:rFonts w:ascii="Arial" w:eastAsia="Arial" w:hAnsi="Arial" w:cs="Arial"/>
          <w:sz w:val="2"/>
          <w:szCs w:val="2"/>
        </w:rPr>
      </w:pPr>
      <w:r w:rsidRPr="007B65E6">
        <w:rPr>
          <w:rFonts w:ascii="Arial" w:eastAsia="Arial" w:hAnsi="Arial" w:cs="Arial"/>
          <w:sz w:val="2"/>
          <w:szCs w:val="2"/>
        </w:rPr>
      </w:r>
      <w:r w:rsidRPr="007B65E6">
        <w:rPr>
          <w:rFonts w:ascii="Arial" w:eastAsia="Arial" w:hAnsi="Arial" w:cs="Arial"/>
          <w:sz w:val="2"/>
          <w:szCs w:val="2"/>
        </w:rPr>
        <w:pict>
          <v:group id="_x0000_s1042" style="width:90.85pt;height:.6pt;mso-position-horizontal-relative:char;mso-position-vertical-relative:line" coordsize="1817,12">
            <v:group id="_x0000_s1043" style="position:absolute;left:6;top:6;width:1805;height:2" coordorigin="6,6" coordsize="1805,2">
              <v:shape id="_x0000_s1044" style="position:absolute;left:6;top:6;width:1805;height:2" coordorigin="6,6" coordsize="1805,0" path="m6,6r1805,e" filled="f" strokecolor="blue" strokeweight=".6pt">
                <v:path arrowok="t"/>
              </v:shape>
            </v:group>
            <w10:wrap type="none"/>
            <w10:anchorlock/>
          </v:group>
        </w:pict>
      </w:r>
    </w:p>
    <w:p w:rsidR="004343DA" w:rsidRPr="007B65E6" w:rsidRDefault="00882526">
      <w:pPr>
        <w:spacing w:before="46"/>
        <w:ind w:left="138" w:right="270"/>
        <w:rPr>
          <w:rFonts w:ascii="Arial" w:eastAsia="Arial" w:hAnsi="Arial" w:cs="Arial"/>
          <w:sz w:val="18"/>
          <w:szCs w:val="18"/>
        </w:rPr>
      </w:pPr>
      <w:r w:rsidRPr="007B65E6">
        <w:rPr>
          <w:rFonts w:ascii="Arial"/>
          <w:b/>
          <w:sz w:val="18"/>
        </w:rPr>
        <w:t>Skype ID:</w:t>
      </w:r>
      <w:r w:rsidR="006E6016" w:rsidRPr="007B65E6">
        <w:rPr>
          <w:rFonts w:ascii="Arial"/>
          <w:b/>
          <w:sz w:val="18"/>
        </w:rPr>
        <w:t xml:space="preserve"> </w:t>
      </w:r>
      <w:r w:rsidRPr="007B65E6">
        <w:rPr>
          <w:rFonts w:ascii="Arial"/>
          <w:sz w:val="18"/>
        </w:rPr>
        <w:t>ehan.themoon</w:t>
      </w:r>
    </w:p>
    <w:p w:rsidR="004343DA" w:rsidRPr="007B65E6" w:rsidRDefault="004343DA">
      <w:pPr>
        <w:rPr>
          <w:rFonts w:ascii="Arial" w:eastAsia="Arial" w:hAnsi="Arial" w:cs="Arial"/>
          <w:sz w:val="18"/>
          <w:szCs w:val="18"/>
        </w:rPr>
      </w:pPr>
    </w:p>
    <w:p w:rsidR="004343DA" w:rsidRPr="007A38E5" w:rsidRDefault="00882526">
      <w:pPr>
        <w:pStyle w:val="Heading1"/>
        <w:spacing w:before="120"/>
        <w:ind w:right="270"/>
        <w:rPr>
          <w:b w:val="0"/>
          <w:bCs w:val="0"/>
          <w:sz w:val="24"/>
          <w:szCs w:val="24"/>
        </w:rPr>
      </w:pPr>
      <w:r w:rsidRPr="007A38E5">
        <w:rPr>
          <w:sz w:val="24"/>
          <w:szCs w:val="24"/>
        </w:rPr>
        <w:t>Professional</w:t>
      </w:r>
      <w:r w:rsidR="00086F83" w:rsidRPr="007A38E5">
        <w:rPr>
          <w:sz w:val="24"/>
          <w:szCs w:val="24"/>
        </w:rPr>
        <w:t xml:space="preserve"> </w:t>
      </w:r>
      <w:r w:rsidRPr="007A38E5">
        <w:rPr>
          <w:sz w:val="24"/>
          <w:szCs w:val="24"/>
        </w:rPr>
        <w:t>Summary</w:t>
      </w:r>
    </w:p>
    <w:p w:rsidR="004343DA" w:rsidRPr="007B65E6" w:rsidRDefault="00D42BC9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  <w:r>
        <w:rPr>
          <w:rFonts w:ascii="Arial"/>
          <w:b/>
          <w:noProof/>
          <w:sz w:val="20"/>
        </w:rPr>
        <w:pict>
          <v:line id="_x0000_s1069" style="position:absolute;z-index:251666432" from="6pt,.6pt" to="456pt,.6pt"/>
        </w:pict>
      </w:r>
    </w:p>
    <w:p w:rsidR="004343DA" w:rsidRPr="007B65E6" w:rsidRDefault="004343DA">
      <w:pPr>
        <w:spacing w:line="20" w:lineRule="exact"/>
        <w:ind w:left="105"/>
        <w:rPr>
          <w:rFonts w:ascii="Arial" w:eastAsia="Arial" w:hAnsi="Arial" w:cs="Arial"/>
          <w:sz w:val="2"/>
          <w:szCs w:val="2"/>
        </w:rPr>
      </w:pPr>
    </w:p>
    <w:p w:rsidR="004343DA" w:rsidRPr="007B65E6" w:rsidRDefault="00882526" w:rsidP="007B65E6">
      <w:pPr>
        <w:pStyle w:val="BodyText"/>
        <w:spacing w:before="11" w:line="266" w:lineRule="auto"/>
        <w:ind w:left="138" w:right="270" w:firstLine="0"/>
        <w:jc w:val="both"/>
      </w:pPr>
      <w:r w:rsidRPr="007B65E6">
        <w:t>Qualified professional translator with</w:t>
      </w:r>
      <w:r w:rsidR="00BD3A60" w:rsidRPr="007B65E6">
        <w:t xml:space="preserve"> </w:t>
      </w:r>
      <w:r w:rsidRPr="007B65E6">
        <w:t>excellent</w:t>
      </w:r>
      <w:r w:rsidR="00BD3A60" w:rsidRPr="007B65E6">
        <w:t xml:space="preserve"> </w:t>
      </w:r>
      <w:r w:rsidRPr="007B65E6">
        <w:t>communication and interpersonal skills. Hard-working, friendly and very much a team</w:t>
      </w:r>
      <w:r w:rsidR="00BD3A60" w:rsidRPr="007B65E6">
        <w:t xml:space="preserve"> </w:t>
      </w:r>
      <w:r w:rsidRPr="007B65E6">
        <w:t>player.</w:t>
      </w:r>
    </w:p>
    <w:p w:rsidR="004343DA" w:rsidRPr="007B65E6" w:rsidRDefault="004343DA">
      <w:pPr>
        <w:spacing w:before="6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right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73"/>
        <w:gridCol w:w="3441"/>
      </w:tblGrid>
      <w:tr w:rsidR="007C55CB" w:rsidRPr="007B65E6" w:rsidTr="007C55CB">
        <w:trPr>
          <w:trHeight w:hRule="exact" w:val="453"/>
        </w:trPr>
        <w:tc>
          <w:tcPr>
            <w:tcW w:w="3073" w:type="dxa"/>
          </w:tcPr>
          <w:p w:rsidR="00D267E3" w:rsidRPr="007A38E5" w:rsidRDefault="00D267E3" w:rsidP="00D267E3">
            <w:pPr>
              <w:pStyle w:val="Heading1"/>
              <w:ind w:right="270"/>
              <w:rPr>
                <w:sz w:val="24"/>
                <w:szCs w:val="24"/>
              </w:rPr>
            </w:pPr>
            <w:r w:rsidRPr="007A38E5">
              <w:rPr>
                <w:sz w:val="24"/>
                <w:szCs w:val="24"/>
              </w:rPr>
              <w:t>Specializes in:</w:t>
            </w:r>
          </w:p>
        </w:tc>
        <w:tc>
          <w:tcPr>
            <w:tcW w:w="3441" w:type="dxa"/>
          </w:tcPr>
          <w:p w:rsidR="00D267E3" w:rsidRPr="007B65E6" w:rsidRDefault="00D267E3" w:rsidP="00D267E3">
            <w:pPr>
              <w:spacing w:before="46"/>
              <w:ind w:right="270"/>
              <w:rPr>
                <w:rFonts w:ascii="Arial"/>
                <w:b/>
                <w:sz w:val="18"/>
              </w:rPr>
            </w:pPr>
          </w:p>
        </w:tc>
      </w:tr>
      <w:tr w:rsidR="007C55CB" w:rsidRPr="007B65E6" w:rsidTr="007C55CB">
        <w:trPr>
          <w:trHeight w:hRule="exact" w:val="392"/>
        </w:trPr>
        <w:tc>
          <w:tcPr>
            <w:tcW w:w="3073" w:type="dxa"/>
          </w:tcPr>
          <w:p w:rsidR="00D267E3" w:rsidRPr="00234B89" w:rsidRDefault="00D267E3" w:rsidP="00D267E3">
            <w:pPr>
              <w:pStyle w:val="TableParagraph"/>
              <w:spacing w:before="14"/>
              <w:ind w:left="200"/>
              <w:rPr>
                <w:rFonts w:ascii="Arial" w:eastAsia="Arial" w:hAnsi="Arial"/>
                <w:sz w:val="20"/>
                <w:szCs w:val="20"/>
              </w:rPr>
            </w:pPr>
            <w:r w:rsidRPr="00234B89">
              <w:rPr>
                <w:rFonts w:ascii="Arial" w:eastAsia="Arial" w:hAnsi="Arial"/>
                <w:sz w:val="20"/>
                <w:szCs w:val="20"/>
              </w:rPr>
              <w:t>Economics</w:t>
            </w:r>
          </w:p>
        </w:tc>
        <w:tc>
          <w:tcPr>
            <w:tcW w:w="3441" w:type="dxa"/>
          </w:tcPr>
          <w:p w:rsidR="00D267E3" w:rsidRPr="00234B89" w:rsidRDefault="00D267E3" w:rsidP="00D267E3">
            <w:pPr>
              <w:spacing w:before="46"/>
              <w:ind w:left="138" w:right="270"/>
              <w:rPr>
                <w:rFonts w:ascii="Arial" w:eastAsia="Arial" w:hAnsi="Arial"/>
                <w:sz w:val="20"/>
                <w:szCs w:val="20"/>
              </w:rPr>
            </w:pPr>
            <w:r w:rsidRPr="00234B89">
              <w:rPr>
                <w:rFonts w:ascii="Arial" w:eastAsia="Arial" w:hAnsi="Arial"/>
                <w:sz w:val="20"/>
                <w:szCs w:val="20"/>
              </w:rPr>
              <w:t>Computers (general)</w:t>
            </w:r>
          </w:p>
        </w:tc>
      </w:tr>
      <w:tr w:rsidR="007C55CB" w:rsidRPr="007B65E6" w:rsidTr="007C55CB">
        <w:trPr>
          <w:trHeight w:hRule="exact" w:val="380"/>
        </w:trPr>
        <w:tc>
          <w:tcPr>
            <w:tcW w:w="3073" w:type="dxa"/>
          </w:tcPr>
          <w:p w:rsidR="00D267E3" w:rsidRPr="00234B89" w:rsidRDefault="00D267E3" w:rsidP="00D267E3">
            <w:pPr>
              <w:pStyle w:val="TableParagraph"/>
              <w:spacing w:before="12"/>
              <w:ind w:left="200"/>
              <w:rPr>
                <w:rFonts w:ascii="Arial" w:eastAsia="Arial" w:hAnsi="Arial"/>
                <w:sz w:val="20"/>
                <w:szCs w:val="20"/>
              </w:rPr>
            </w:pPr>
            <w:r w:rsidRPr="00234B89">
              <w:rPr>
                <w:rFonts w:ascii="Arial" w:eastAsia="Arial" w:hAnsi="Arial"/>
                <w:sz w:val="20"/>
                <w:szCs w:val="20"/>
              </w:rPr>
              <w:t>Law(general)</w:t>
            </w:r>
          </w:p>
        </w:tc>
        <w:tc>
          <w:tcPr>
            <w:tcW w:w="3441" w:type="dxa"/>
          </w:tcPr>
          <w:p w:rsidR="00D267E3" w:rsidRPr="00234B89" w:rsidRDefault="00D267E3" w:rsidP="00D267E3">
            <w:pPr>
              <w:spacing w:before="46"/>
              <w:ind w:left="138" w:right="270"/>
              <w:rPr>
                <w:rFonts w:ascii="Arial" w:eastAsia="Arial" w:hAnsi="Arial"/>
                <w:sz w:val="20"/>
                <w:szCs w:val="20"/>
              </w:rPr>
            </w:pPr>
            <w:r w:rsidRPr="00234B89">
              <w:rPr>
                <w:rFonts w:ascii="Arial" w:eastAsia="Arial" w:hAnsi="Arial"/>
                <w:sz w:val="20"/>
                <w:szCs w:val="20"/>
              </w:rPr>
              <w:t>Science (general)</w:t>
            </w:r>
          </w:p>
        </w:tc>
      </w:tr>
      <w:tr w:rsidR="007C55CB" w:rsidRPr="007B65E6" w:rsidTr="007C55CB">
        <w:trPr>
          <w:trHeight w:hRule="exact" w:val="370"/>
        </w:trPr>
        <w:tc>
          <w:tcPr>
            <w:tcW w:w="3073" w:type="dxa"/>
          </w:tcPr>
          <w:p w:rsidR="00D267E3" w:rsidRPr="00234B89" w:rsidRDefault="00D267E3" w:rsidP="00D267E3">
            <w:pPr>
              <w:pStyle w:val="TableParagraph"/>
              <w:spacing w:before="5"/>
              <w:ind w:left="200"/>
              <w:rPr>
                <w:rFonts w:ascii="Arial" w:eastAsia="Arial" w:hAnsi="Arial"/>
                <w:sz w:val="20"/>
                <w:szCs w:val="20"/>
              </w:rPr>
            </w:pPr>
            <w:r w:rsidRPr="00234B89">
              <w:rPr>
                <w:rFonts w:ascii="Arial" w:eastAsia="Arial" w:hAnsi="Arial"/>
                <w:sz w:val="20"/>
                <w:szCs w:val="20"/>
              </w:rPr>
              <w:t>Education</w:t>
            </w:r>
          </w:p>
        </w:tc>
        <w:tc>
          <w:tcPr>
            <w:tcW w:w="3441" w:type="dxa"/>
          </w:tcPr>
          <w:p w:rsidR="00D267E3" w:rsidRPr="00234B89" w:rsidRDefault="00D267E3" w:rsidP="00D267E3">
            <w:pPr>
              <w:spacing w:before="46"/>
              <w:ind w:left="138" w:right="270"/>
              <w:rPr>
                <w:rFonts w:ascii="Arial" w:eastAsia="Arial" w:hAnsi="Arial"/>
                <w:sz w:val="20"/>
                <w:szCs w:val="20"/>
              </w:rPr>
            </w:pPr>
            <w:r w:rsidRPr="00234B89">
              <w:rPr>
                <w:rFonts w:ascii="Arial" w:eastAsia="Arial" w:hAnsi="Arial"/>
                <w:sz w:val="20"/>
                <w:szCs w:val="20"/>
              </w:rPr>
              <w:t>Localization</w:t>
            </w:r>
          </w:p>
        </w:tc>
      </w:tr>
      <w:tr w:rsidR="007C55CB" w:rsidRPr="007B65E6" w:rsidTr="007C55CB">
        <w:trPr>
          <w:trHeight w:hRule="exact" w:val="380"/>
        </w:trPr>
        <w:tc>
          <w:tcPr>
            <w:tcW w:w="3073" w:type="dxa"/>
          </w:tcPr>
          <w:p w:rsidR="00D267E3" w:rsidRPr="00234B89" w:rsidRDefault="00D267E3" w:rsidP="00D267E3">
            <w:pPr>
              <w:pStyle w:val="TableParagraph"/>
              <w:spacing w:before="5"/>
              <w:ind w:left="200"/>
              <w:rPr>
                <w:rFonts w:ascii="Arial" w:eastAsia="Arial" w:hAnsi="Arial"/>
                <w:sz w:val="20"/>
                <w:szCs w:val="20"/>
              </w:rPr>
            </w:pPr>
            <w:r w:rsidRPr="00234B89">
              <w:rPr>
                <w:rFonts w:ascii="Arial" w:eastAsia="Arial" w:hAnsi="Arial"/>
                <w:sz w:val="20"/>
                <w:szCs w:val="20"/>
              </w:rPr>
              <w:t>Internet, e-Commerce</w:t>
            </w:r>
          </w:p>
        </w:tc>
        <w:tc>
          <w:tcPr>
            <w:tcW w:w="3441" w:type="dxa"/>
          </w:tcPr>
          <w:p w:rsidR="00D267E3" w:rsidRPr="00234B89" w:rsidRDefault="00D267E3" w:rsidP="00D267E3">
            <w:pPr>
              <w:spacing w:before="46"/>
              <w:ind w:left="138" w:right="270"/>
              <w:rPr>
                <w:rFonts w:ascii="Arial" w:eastAsia="Arial" w:hAnsi="Arial"/>
                <w:sz w:val="20"/>
                <w:szCs w:val="20"/>
              </w:rPr>
            </w:pPr>
            <w:r w:rsidRPr="00234B89">
              <w:rPr>
                <w:rFonts w:ascii="Arial" w:eastAsia="Arial" w:hAnsi="Arial"/>
                <w:sz w:val="20"/>
                <w:szCs w:val="20"/>
              </w:rPr>
              <w:t>Computers: Software</w:t>
            </w:r>
          </w:p>
        </w:tc>
      </w:tr>
      <w:tr w:rsidR="007C55CB" w:rsidRPr="007B65E6" w:rsidTr="007C55CB">
        <w:trPr>
          <w:trHeight w:hRule="exact" w:val="336"/>
        </w:trPr>
        <w:tc>
          <w:tcPr>
            <w:tcW w:w="3073" w:type="dxa"/>
          </w:tcPr>
          <w:p w:rsidR="00D267E3" w:rsidRPr="00234B89" w:rsidRDefault="00D267E3" w:rsidP="00D267E3">
            <w:pPr>
              <w:pStyle w:val="TableParagraph"/>
              <w:spacing w:before="12"/>
              <w:ind w:left="200"/>
              <w:rPr>
                <w:rFonts w:ascii="Arial" w:eastAsia="Arial" w:hAnsi="Arial"/>
                <w:sz w:val="20"/>
                <w:szCs w:val="20"/>
              </w:rPr>
            </w:pPr>
            <w:r w:rsidRPr="00234B89">
              <w:rPr>
                <w:rFonts w:ascii="Arial" w:eastAsia="Arial" w:hAnsi="Arial"/>
                <w:sz w:val="20"/>
                <w:szCs w:val="20"/>
              </w:rPr>
              <w:t>Advertising / Marketing</w:t>
            </w:r>
          </w:p>
        </w:tc>
        <w:tc>
          <w:tcPr>
            <w:tcW w:w="3441" w:type="dxa"/>
          </w:tcPr>
          <w:p w:rsidR="00D267E3" w:rsidRPr="00234B89" w:rsidRDefault="00D267E3" w:rsidP="00D267E3">
            <w:pPr>
              <w:spacing w:before="46"/>
              <w:ind w:left="138" w:right="270"/>
              <w:rPr>
                <w:rFonts w:ascii="Arial" w:eastAsia="Arial" w:hAnsi="Arial"/>
                <w:sz w:val="20"/>
                <w:szCs w:val="20"/>
              </w:rPr>
            </w:pPr>
            <w:r w:rsidRPr="00234B89">
              <w:rPr>
                <w:rFonts w:ascii="Arial" w:eastAsia="Arial" w:hAnsi="Arial"/>
                <w:sz w:val="20"/>
                <w:szCs w:val="20"/>
              </w:rPr>
              <w:t>IT (Information Technology)</w:t>
            </w:r>
          </w:p>
        </w:tc>
      </w:tr>
    </w:tbl>
    <w:p w:rsidR="00234B89" w:rsidRDefault="00234B89" w:rsidP="00234B89">
      <w:pPr>
        <w:pStyle w:val="BodyText"/>
        <w:spacing w:before="13" w:line="249" w:lineRule="auto"/>
        <w:ind w:left="138" w:right="7041"/>
      </w:pPr>
    </w:p>
    <w:p w:rsidR="00234B89" w:rsidRPr="007A38E5" w:rsidRDefault="00234B89" w:rsidP="00234B89">
      <w:pPr>
        <w:pStyle w:val="Heading1"/>
        <w:ind w:right="270"/>
        <w:rPr>
          <w:sz w:val="24"/>
          <w:szCs w:val="24"/>
        </w:rPr>
      </w:pPr>
      <w:r w:rsidRPr="007A38E5">
        <w:rPr>
          <w:sz w:val="24"/>
          <w:szCs w:val="24"/>
        </w:rPr>
        <w:t>Language Pairs:</w:t>
      </w:r>
    </w:p>
    <w:p w:rsidR="00234B89" w:rsidRDefault="00234B89" w:rsidP="00234B89">
      <w:pPr>
        <w:pStyle w:val="BodyText"/>
        <w:spacing w:before="13" w:line="249" w:lineRule="auto"/>
        <w:ind w:left="138" w:right="7041"/>
      </w:pPr>
      <w:r>
        <w:t xml:space="preserve"> </w:t>
      </w:r>
      <w:r>
        <w:tab/>
        <w:t xml:space="preserve">Bengali to English English to Bengali </w:t>
      </w:r>
    </w:p>
    <w:p w:rsidR="00234B89" w:rsidRDefault="00234B89" w:rsidP="00234B89">
      <w:pPr>
        <w:pStyle w:val="BodyText"/>
        <w:spacing w:before="13" w:line="249" w:lineRule="auto"/>
        <w:ind w:left="138" w:right="7041"/>
      </w:pPr>
      <w:r>
        <w:t xml:space="preserve">       Hindi to English</w:t>
      </w:r>
    </w:p>
    <w:p w:rsidR="00234B89" w:rsidRDefault="00234B89" w:rsidP="00234B89">
      <w:pPr>
        <w:pStyle w:val="BodyText"/>
        <w:spacing w:before="13" w:line="249" w:lineRule="auto"/>
        <w:ind w:left="138" w:right="7041" w:firstLine="0"/>
      </w:pPr>
      <w:r>
        <w:t>Hindi to Bengali</w:t>
      </w:r>
    </w:p>
    <w:p w:rsidR="00234B89" w:rsidRDefault="00234B89" w:rsidP="00234B89">
      <w:pPr>
        <w:pStyle w:val="BodyText"/>
        <w:spacing w:before="13" w:line="249" w:lineRule="auto"/>
        <w:ind w:left="138" w:right="7041" w:firstLine="0"/>
      </w:pPr>
      <w:r>
        <w:t>Sylheti to English</w:t>
      </w:r>
    </w:p>
    <w:p w:rsidR="00D267E3" w:rsidRPr="007B65E6" w:rsidRDefault="00234B89" w:rsidP="00234B89">
      <w:pPr>
        <w:pStyle w:val="BodyText"/>
        <w:spacing w:before="13" w:line="249" w:lineRule="auto"/>
        <w:ind w:left="138" w:right="7041" w:firstLine="0"/>
      </w:pPr>
      <w:r>
        <w:t>Sylheti to Bengali</w:t>
      </w:r>
    </w:p>
    <w:p w:rsidR="004343DA" w:rsidRPr="007B65E6" w:rsidRDefault="004343DA" w:rsidP="00D267E3">
      <w:pPr>
        <w:pStyle w:val="BodyText"/>
        <w:spacing w:before="13" w:line="249" w:lineRule="auto"/>
        <w:ind w:left="138" w:right="7041" w:firstLine="0"/>
      </w:pPr>
    </w:p>
    <w:p w:rsidR="00057436" w:rsidRDefault="00057436">
      <w:pPr>
        <w:ind w:left="138" w:right="270"/>
        <w:rPr>
          <w:rFonts w:ascii="Arial"/>
          <w:b/>
          <w:sz w:val="20"/>
        </w:rPr>
      </w:pPr>
    </w:p>
    <w:p w:rsidR="004343DA" w:rsidRPr="007B65E6" w:rsidRDefault="00882526">
      <w:pPr>
        <w:ind w:left="138" w:right="270"/>
        <w:rPr>
          <w:rFonts w:ascii="Arial" w:eastAsia="Arial" w:hAnsi="Arial" w:cs="Arial"/>
          <w:sz w:val="20"/>
          <w:szCs w:val="20"/>
        </w:rPr>
      </w:pPr>
      <w:r w:rsidRPr="007B65E6">
        <w:rPr>
          <w:rFonts w:ascii="Arial"/>
          <w:b/>
          <w:sz w:val="20"/>
        </w:rPr>
        <w:t>Native:</w:t>
      </w:r>
      <w:r w:rsidR="00BD3A60" w:rsidRPr="007B65E6">
        <w:rPr>
          <w:rFonts w:ascii="Arial"/>
          <w:b/>
          <w:sz w:val="20"/>
        </w:rPr>
        <w:t xml:space="preserve"> </w:t>
      </w:r>
      <w:r w:rsidRPr="007B65E6">
        <w:rPr>
          <w:rFonts w:ascii="Arial"/>
          <w:sz w:val="20"/>
        </w:rPr>
        <w:t>Bengali</w:t>
      </w:r>
    </w:p>
    <w:p w:rsidR="004343DA" w:rsidRPr="007B65E6" w:rsidRDefault="00882526">
      <w:pPr>
        <w:spacing w:before="10"/>
        <w:ind w:left="138" w:right="270"/>
        <w:rPr>
          <w:rFonts w:ascii="Arial" w:eastAsia="Arial" w:hAnsi="Arial" w:cs="Arial"/>
          <w:sz w:val="20"/>
          <w:szCs w:val="20"/>
        </w:rPr>
      </w:pPr>
      <w:r w:rsidRPr="007B65E6">
        <w:rPr>
          <w:rFonts w:ascii="Arial"/>
          <w:b/>
          <w:sz w:val="20"/>
        </w:rPr>
        <w:t>Nationality:</w:t>
      </w:r>
      <w:r w:rsidR="00BD3A60" w:rsidRPr="007B65E6">
        <w:rPr>
          <w:rFonts w:ascii="Arial"/>
          <w:b/>
          <w:sz w:val="20"/>
        </w:rPr>
        <w:t xml:space="preserve"> </w:t>
      </w:r>
      <w:r w:rsidRPr="007B65E6">
        <w:rPr>
          <w:rFonts w:ascii="Arial"/>
          <w:sz w:val="20"/>
        </w:rPr>
        <w:t>Bangladeshi</w:t>
      </w:r>
    </w:p>
    <w:p w:rsidR="004343DA" w:rsidRPr="007B65E6" w:rsidRDefault="004343DA">
      <w:pPr>
        <w:spacing w:before="7"/>
        <w:rPr>
          <w:rFonts w:ascii="Arial" w:eastAsia="Arial" w:hAnsi="Arial" w:cs="Arial"/>
        </w:rPr>
      </w:pPr>
      <w:bookmarkStart w:id="0" w:name="_GoBack"/>
      <w:bookmarkEnd w:id="0"/>
    </w:p>
    <w:p w:rsidR="004343DA" w:rsidRPr="007A38E5" w:rsidRDefault="00882526">
      <w:pPr>
        <w:pStyle w:val="Heading1"/>
        <w:ind w:right="270"/>
        <w:rPr>
          <w:b w:val="0"/>
          <w:bCs w:val="0"/>
          <w:sz w:val="24"/>
          <w:szCs w:val="24"/>
        </w:rPr>
      </w:pPr>
      <w:r w:rsidRPr="007A38E5">
        <w:rPr>
          <w:sz w:val="24"/>
          <w:szCs w:val="24"/>
        </w:rPr>
        <w:t>Education</w:t>
      </w:r>
    </w:p>
    <w:p w:rsidR="004343DA" w:rsidRPr="007B65E6" w:rsidRDefault="00F24103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  <w:r>
        <w:rPr>
          <w:rFonts w:ascii="Arial"/>
          <w:b/>
          <w:noProof/>
          <w:sz w:val="20"/>
        </w:rPr>
        <w:pict>
          <v:line id="_x0000_s1070" style="position:absolute;z-index:251667456" from="6pt,.6pt" to="456pt,.6pt"/>
        </w:pict>
      </w:r>
    </w:p>
    <w:p w:rsidR="004343DA" w:rsidRPr="007B65E6" w:rsidRDefault="004343DA">
      <w:pPr>
        <w:spacing w:line="20" w:lineRule="exact"/>
        <w:ind w:left="105"/>
        <w:rPr>
          <w:rFonts w:ascii="Arial" w:eastAsia="Arial" w:hAnsi="Arial" w:cs="Arial"/>
          <w:sz w:val="2"/>
          <w:szCs w:val="2"/>
        </w:rPr>
      </w:pPr>
    </w:p>
    <w:p w:rsidR="004343DA" w:rsidRPr="007B65E6" w:rsidRDefault="003E3FA7">
      <w:pPr>
        <w:tabs>
          <w:tab w:val="left" w:pos="6065"/>
        </w:tabs>
        <w:spacing w:before="11" w:line="268" w:lineRule="auto"/>
        <w:ind w:left="138" w:right="2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Master</w:t>
      </w:r>
      <w:r w:rsidR="00882526" w:rsidRPr="007B65E6">
        <w:rPr>
          <w:rFonts w:ascii="Arial"/>
          <w:b/>
          <w:sz w:val="20"/>
        </w:rPr>
        <w:t xml:space="preserve"> of </w:t>
      </w:r>
      <w:r w:rsidR="00086F83" w:rsidRPr="007B65E6">
        <w:rPr>
          <w:rFonts w:ascii="Arial"/>
          <w:b/>
          <w:sz w:val="20"/>
        </w:rPr>
        <w:t>Development Studies</w:t>
      </w:r>
      <w:r w:rsidR="005078F6" w:rsidRPr="007B65E6">
        <w:rPr>
          <w:rFonts w:ascii="Arial"/>
          <w:b/>
          <w:sz w:val="20"/>
        </w:rPr>
        <w:t xml:space="preserve">, </w:t>
      </w:r>
      <w:r w:rsidR="00882526" w:rsidRPr="007B65E6">
        <w:rPr>
          <w:rFonts w:ascii="Arial"/>
          <w:sz w:val="20"/>
        </w:rPr>
        <w:t>Khulna University,</w:t>
      </w:r>
      <w:r w:rsidR="002E5D24" w:rsidRPr="007B65E6">
        <w:rPr>
          <w:rFonts w:ascii="Arial"/>
          <w:sz w:val="20"/>
        </w:rPr>
        <w:t xml:space="preserve"> </w:t>
      </w:r>
      <w:r w:rsidR="00882526" w:rsidRPr="007B65E6">
        <w:rPr>
          <w:rFonts w:ascii="Arial"/>
          <w:sz w:val="20"/>
        </w:rPr>
        <w:t>Bangladesh</w:t>
      </w:r>
      <w:r w:rsidR="00B37463" w:rsidRPr="007B65E6">
        <w:rPr>
          <w:rFonts w:ascii="Arial"/>
          <w:sz w:val="20"/>
        </w:rPr>
        <w:t xml:space="preserve"> </w:t>
      </w:r>
    </w:p>
    <w:p w:rsidR="004343DA" w:rsidRPr="007B65E6" w:rsidRDefault="004343DA">
      <w:pPr>
        <w:spacing w:before="6"/>
        <w:rPr>
          <w:rFonts w:ascii="Arial" w:eastAsia="Arial" w:hAnsi="Arial" w:cs="Arial"/>
          <w:sz w:val="15"/>
          <w:szCs w:val="15"/>
        </w:rPr>
      </w:pPr>
    </w:p>
    <w:p w:rsidR="00471A3E" w:rsidRDefault="00882526" w:rsidP="009827DF">
      <w:pPr>
        <w:tabs>
          <w:tab w:val="left" w:pos="6065"/>
        </w:tabs>
        <w:spacing w:before="74" w:line="268" w:lineRule="auto"/>
        <w:ind w:left="138" w:right="270"/>
        <w:rPr>
          <w:rFonts w:ascii="Arial"/>
          <w:sz w:val="20"/>
        </w:rPr>
      </w:pPr>
      <w:r w:rsidRPr="007B65E6">
        <w:rPr>
          <w:rFonts w:ascii="Arial"/>
          <w:b/>
          <w:sz w:val="20"/>
        </w:rPr>
        <w:t xml:space="preserve">Bachelor of Urban &amp; </w:t>
      </w:r>
      <w:r w:rsidR="00086F83" w:rsidRPr="007B65E6">
        <w:rPr>
          <w:rFonts w:ascii="Arial"/>
          <w:b/>
          <w:sz w:val="20"/>
        </w:rPr>
        <w:t>Rural Planning</w:t>
      </w:r>
      <w:r w:rsidR="005078F6" w:rsidRPr="007B65E6">
        <w:rPr>
          <w:rFonts w:ascii="Arial"/>
          <w:b/>
          <w:sz w:val="20"/>
        </w:rPr>
        <w:t xml:space="preserve">, </w:t>
      </w:r>
      <w:r w:rsidRPr="007B65E6">
        <w:rPr>
          <w:rFonts w:ascii="Arial"/>
          <w:sz w:val="20"/>
        </w:rPr>
        <w:t>Khulna University,</w:t>
      </w:r>
      <w:r w:rsidR="002E5D24" w:rsidRPr="007B65E6">
        <w:rPr>
          <w:rFonts w:ascii="Arial"/>
          <w:sz w:val="20"/>
        </w:rPr>
        <w:t xml:space="preserve"> </w:t>
      </w:r>
      <w:r w:rsidRPr="007B65E6">
        <w:rPr>
          <w:rFonts w:ascii="Arial"/>
          <w:sz w:val="20"/>
        </w:rPr>
        <w:t>Bangladesh</w:t>
      </w:r>
      <w:r w:rsidR="00B37463" w:rsidRPr="007B65E6">
        <w:rPr>
          <w:rFonts w:ascii="Arial"/>
          <w:sz w:val="20"/>
        </w:rPr>
        <w:t xml:space="preserve"> </w:t>
      </w:r>
    </w:p>
    <w:p w:rsidR="009827DF" w:rsidRPr="009827DF" w:rsidRDefault="009827DF" w:rsidP="009827DF">
      <w:pPr>
        <w:tabs>
          <w:tab w:val="left" w:pos="6065"/>
        </w:tabs>
        <w:spacing w:before="74" w:line="268" w:lineRule="auto"/>
        <w:ind w:left="138" w:right="270"/>
        <w:rPr>
          <w:rFonts w:ascii="Arial" w:eastAsia="Arial" w:hAnsi="Arial" w:cs="Arial"/>
          <w:sz w:val="20"/>
          <w:szCs w:val="20"/>
        </w:rPr>
      </w:pPr>
    </w:p>
    <w:p w:rsidR="004343DA" w:rsidRPr="007A38E5" w:rsidRDefault="00882526" w:rsidP="005303BC">
      <w:pPr>
        <w:pStyle w:val="BodyText"/>
        <w:ind w:left="0" w:firstLine="0"/>
        <w:rPr>
          <w:b/>
          <w:bCs/>
          <w:sz w:val="24"/>
          <w:szCs w:val="24"/>
        </w:rPr>
      </w:pPr>
      <w:r w:rsidRPr="007A38E5">
        <w:rPr>
          <w:b/>
          <w:bCs/>
          <w:sz w:val="24"/>
          <w:szCs w:val="24"/>
        </w:rPr>
        <w:t>Provided translation</w:t>
      </w:r>
      <w:r w:rsidR="009827DF" w:rsidRPr="007A38E5">
        <w:rPr>
          <w:b/>
          <w:bCs/>
          <w:sz w:val="24"/>
          <w:szCs w:val="24"/>
        </w:rPr>
        <w:t xml:space="preserve"> and related</w:t>
      </w:r>
      <w:r w:rsidRPr="007A38E5">
        <w:rPr>
          <w:b/>
          <w:bCs/>
          <w:sz w:val="24"/>
          <w:szCs w:val="24"/>
        </w:rPr>
        <w:t xml:space="preserve"> services </w:t>
      </w:r>
    </w:p>
    <w:tbl>
      <w:tblPr>
        <w:tblStyle w:val="TableGrid"/>
        <w:tblW w:w="9225" w:type="dxa"/>
        <w:tblLayout w:type="fixed"/>
        <w:tblLook w:val="01E0"/>
      </w:tblPr>
      <w:tblGrid>
        <w:gridCol w:w="5112"/>
        <w:gridCol w:w="4113"/>
      </w:tblGrid>
      <w:tr w:rsidR="004A3980" w:rsidRPr="007B65E6" w:rsidTr="000E26F5">
        <w:trPr>
          <w:trHeight w:hRule="exact" w:val="268"/>
        </w:trPr>
        <w:tc>
          <w:tcPr>
            <w:tcW w:w="5112" w:type="dxa"/>
          </w:tcPr>
          <w:p w:rsidR="004A3980" w:rsidRPr="002107C5" w:rsidRDefault="004A3980">
            <w:pPr>
              <w:pStyle w:val="TableParagraph"/>
              <w:spacing w:before="23"/>
              <w:ind w:left="103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107C5">
              <w:rPr>
                <w:rFonts w:ascii="Arial"/>
                <w:color w:val="0070C0"/>
                <w:sz w:val="20"/>
              </w:rPr>
              <w:t>Organization</w:t>
            </w:r>
          </w:p>
        </w:tc>
        <w:tc>
          <w:tcPr>
            <w:tcW w:w="4113" w:type="dxa"/>
          </w:tcPr>
          <w:p w:rsidR="004A3980" w:rsidRPr="002107C5" w:rsidRDefault="004A3980">
            <w:pPr>
              <w:pStyle w:val="TableParagraph"/>
              <w:spacing w:before="23"/>
              <w:ind w:left="100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2107C5">
              <w:rPr>
                <w:rFonts w:ascii="Arial"/>
                <w:color w:val="0070C0"/>
                <w:sz w:val="20"/>
              </w:rPr>
              <w:t>Position</w:t>
            </w:r>
          </w:p>
        </w:tc>
      </w:tr>
      <w:tr w:rsidR="004A3980" w:rsidRPr="007B65E6" w:rsidTr="000E26F5">
        <w:trPr>
          <w:trHeight w:hRule="exact" w:val="326"/>
        </w:trPr>
        <w:tc>
          <w:tcPr>
            <w:tcW w:w="5112" w:type="dxa"/>
          </w:tcPr>
          <w:p w:rsidR="004A3980" w:rsidRPr="007B65E6" w:rsidRDefault="004A3980" w:rsidP="0079673C">
            <w:pPr>
              <w:pStyle w:val="TableParagraph"/>
              <w:spacing w:line="181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FCI Corporation</w:t>
            </w:r>
          </w:p>
        </w:tc>
        <w:tc>
          <w:tcPr>
            <w:tcW w:w="4113" w:type="dxa"/>
          </w:tcPr>
          <w:p w:rsidR="004A3980" w:rsidRPr="007B65E6" w:rsidRDefault="004A3980">
            <w:pPr>
              <w:pStyle w:val="TableParagraph"/>
              <w:spacing w:before="68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7B65E6">
              <w:rPr>
                <w:rFonts w:ascii="Arial"/>
                <w:sz w:val="16"/>
              </w:rPr>
              <w:t>Translator &amp; Proofreader</w:t>
            </w:r>
          </w:p>
        </w:tc>
      </w:tr>
      <w:tr w:rsidR="004A3980" w:rsidRPr="007B65E6" w:rsidTr="000E26F5">
        <w:trPr>
          <w:trHeight w:hRule="exact" w:val="268"/>
        </w:trPr>
        <w:tc>
          <w:tcPr>
            <w:tcW w:w="5112" w:type="dxa"/>
          </w:tcPr>
          <w:p w:rsidR="004A3980" w:rsidRPr="007B65E6" w:rsidRDefault="003550FB" w:rsidP="003550FB">
            <w:pPr>
              <w:pStyle w:val="TableParagraph"/>
              <w:spacing w:line="181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 xml:space="preserve">ProTranslating </w:t>
            </w:r>
          </w:p>
        </w:tc>
        <w:tc>
          <w:tcPr>
            <w:tcW w:w="4113" w:type="dxa"/>
          </w:tcPr>
          <w:p w:rsidR="004A3980" w:rsidRPr="007B65E6" w:rsidRDefault="004A3980">
            <w:pPr>
              <w:pStyle w:val="TableParagraph"/>
              <w:spacing w:before="68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7B65E6">
              <w:rPr>
                <w:rFonts w:ascii="Arial"/>
                <w:sz w:val="16"/>
              </w:rPr>
              <w:t>Translator &amp; Proofreader</w:t>
            </w:r>
          </w:p>
        </w:tc>
      </w:tr>
      <w:tr w:rsidR="004A3980" w:rsidRPr="007B65E6" w:rsidTr="000E26F5">
        <w:trPr>
          <w:trHeight w:hRule="exact" w:val="268"/>
        </w:trPr>
        <w:tc>
          <w:tcPr>
            <w:tcW w:w="5112" w:type="dxa"/>
          </w:tcPr>
          <w:p w:rsidR="004A3980" w:rsidRPr="007B65E6" w:rsidRDefault="008D32D3" w:rsidP="0079673C">
            <w:pPr>
              <w:pStyle w:val="TableParagraph"/>
              <w:spacing w:line="181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Word Check</w:t>
            </w:r>
            <w:r w:rsidR="004A3980" w:rsidRPr="007B65E6">
              <w:rPr>
                <w:rFonts w:ascii="Arial"/>
                <w:sz w:val="16"/>
              </w:rPr>
              <w:t xml:space="preserve"> / iContent</w:t>
            </w:r>
          </w:p>
        </w:tc>
        <w:tc>
          <w:tcPr>
            <w:tcW w:w="4113" w:type="dxa"/>
          </w:tcPr>
          <w:p w:rsidR="004A3980" w:rsidRPr="007B65E6" w:rsidRDefault="004A3980">
            <w:pPr>
              <w:pStyle w:val="TableParagraph"/>
              <w:spacing w:before="68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7B65E6">
              <w:rPr>
                <w:rFonts w:ascii="Arial"/>
                <w:sz w:val="16"/>
              </w:rPr>
              <w:t>Translator &amp; Proofreader</w:t>
            </w:r>
          </w:p>
        </w:tc>
      </w:tr>
      <w:tr w:rsidR="004A3980" w:rsidRPr="007B65E6" w:rsidTr="005B7C6D">
        <w:trPr>
          <w:trHeight w:hRule="exact" w:val="245"/>
        </w:trPr>
        <w:tc>
          <w:tcPr>
            <w:tcW w:w="5112" w:type="dxa"/>
          </w:tcPr>
          <w:p w:rsidR="004A3980" w:rsidRPr="007B65E6" w:rsidRDefault="004A3980" w:rsidP="0079673C">
            <w:pPr>
              <w:pStyle w:val="TableParagraph"/>
              <w:spacing w:line="181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Translation Services International LLC</w:t>
            </w:r>
          </w:p>
        </w:tc>
        <w:tc>
          <w:tcPr>
            <w:tcW w:w="4113" w:type="dxa"/>
          </w:tcPr>
          <w:p w:rsidR="004A3980" w:rsidRPr="007B65E6" w:rsidRDefault="004A3980">
            <w:pPr>
              <w:pStyle w:val="TableParagraph"/>
              <w:spacing w:before="68"/>
              <w:ind w:left="100"/>
              <w:rPr>
                <w:rFonts w:ascii="Arial" w:eastAsia="Arial" w:hAnsi="Arial" w:cs="Arial"/>
                <w:sz w:val="16"/>
                <w:szCs w:val="16"/>
              </w:rPr>
            </w:pPr>
            <w:r w:rsidRPr="007B65E6">
              <w:rPr>
                <w:rFonts w:ascii="Arial"/>
                <w:sz w:val="16"/>
              </w:rPr>
              <w:t>Translator &amp; Proofreader</w:t>
            </w:r>
          </w:p>
        </w:tc>
      </w:tr>
      <w:tr w:rsidR="004A3980" w:rsidRPr="007B65E6" w:rsidTr="000E26F5">
        <w:trPr>
          <w:trHeight w:hRule="exact" w:val="274"/>
        </w:trPr>
        <w:tc>
          <w:tcPr>
            <w:tcW w:w="5112" w:type="dxa"/>
          </w:tcPr>
          <w:p w:rsidR="004A3980" w:rsidRPr="007B65E6" w:rsidRDefault="003550FB" w:rsidP="003550FB">
            <w:pPr>
              <w:pStyle w:val="TableParagraph"/>
              <w:spacing w:line="181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 xml:space="preserve">Osuol Legal Translation </w:t>
            </w:r>
          </w:p>
        </w:tc>
        <w:tc>
          <w:tcPr>
            <w:tcW w:w="4113" w:type="dxa"/>
          </w:tcPr>
          <w:p w:rsidR="004A3980" w:rsidRPr="007B65E6" w:rsidRDefault="004A3980">
            <w:pPr>
              <w:pStyle w:val="TableParagraph"/>
              <w:spacing w:line="181" w:lineRule="exact"/>
              <w:ind w:left="100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Translator &amp; Proofreader</w:t>
            </w:r>
          </w:p>
        </w:tc>
      </w:tr>
      <w:tr w:rsidR="004A3980" w:rsidRPr="007B65E6" w:rsidTr="000E26F5">
        <w:trPr>
          <w:trHeight w:hRule="exact" w:val="254"/>
        </w:trPr>
        <w:tc>
          <w:tcPr>
            <w:tcW w:w="5112" w:type="dxa"/>
          </w:tcPr>
          <w:p w:rsidR="004A3980" w:rsidRPr="007B65E6" w:rsidRDefault="003550FB">
            <w:pPr>
              <w:pStyle w:val="TableParagraph"/>
              <w:spacing w:line="181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Somya Translators Pvt. Ltd.</w:t>
            </w:r>
          </w:p>
        </w:tc>
        <w:tc>
          <w:tcPr>
            <w:tcW w:w="4113" w:type="dxa"/>
          </w:tcPr>
          <w:p w:rsidR="004A3980" w:rsidRPr="007B65E6" w:rsidRDefault="004A3980" w:rsidP="00466604">
            <w:pPr>
              <w:pStyle w:val="TableParagraph"/>
              <w:spacing w:line="181" w:lineRule="exact"/>
              <w:ind w:left="100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Translator &amp; Proofreader</w:t>
            </w:r>
          </w:p>
        </w:tc>
      </w:tr>
      <w:tr w:rsidR="004A3980" w:rsidRPr="007B65E6" w:rsidTr="005B7C6D">
        <w:trPr>
          <w:trHeight w:hRule="exact" w:val="182"/>
        </w:trPr>
        <w:tc>
          <w:tcPr>
            <w:tcW w:w="5112" w:type="dxa"/>
          </w:tcPr>
          <w:p w:rsidR="004A3980" w:rsidRPr="007B65E6" w:rsidRDefault="004A3980" w:rsidP="008D32D3">
            <w:pPr>
              <w:pStyle w:val="TableParagraph"/>
              <w:spacing w:line="181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Muslim Aid-UK Bangladesh</w:t>
            </w:r>
          </w:p>
        </w:tc>
        <w:tc>
          <w:tcPr>
            <w:tcW w:w="4113" w:type="dxa"/>
          </w:tcPr>
          <w:p w:rsidR="004A3980" w:rsidRPr="007B65E6" w:rsidRDefault="004A3980">
            <w:pPr>
              <w:pStyle w:val="TableParagraph"/>
              <w:spacing w:line="181" w:lineRule="exact"/>
              <w:ind w:left="100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 xml:space="preserve">Monitoring and </w:t>
            </w:r>
            <w:r w:rsidR="008D32D3" w:rsidRPr="007B65E6">
              <w:rPr>
                <w:rFonts w:ascii="Arial"/>
                <w:sz w:val="16"/>
              </w:rPr>
              <w:t>Reporting Officer</w:t>
            </w:r>
          </w:p>
        </w:tc>
      </w:tr>
      <w:tr w:rsidR="004A3980" w:rsidRPr="007B65E6" w:rsidTr="003550FB">
        <w:trPr>
          <w:trHeight w:hRule="exact" w:val="227"/>
        </w:trPr>
        <w:tc>
          <w:tcPr>
            <w:tcW w:w="5112" w:type="dxa"/>
          </w:tcPr>
          <w:p w:rsidR="004A3980" w:rsidRPr="007B65E6" w:rsidRDefault="004A3980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OxfamGB</w:t>
            </w:r>
          </w:p>
        </w:tc>
        <w:tc>
          <w:tcPr>
            <w:tcW w:w="4113" w:type="dxa"/>
          </w:tcPr>
          <w:p w:rsidR="004A3980" w:rsidRPr="007B65E6" w:rsidRDefault="008D32D3">
            <w:pPr>
              <w:pStyle w:val="TableParagraph"/>
              <w:ind w:left="100" w:right="886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Consortium Monitoring</w:t>
            </w:r>
            <w:r w:rsidR="004A3980" w:rsidRPr="007B65E6">
              <w:rPr>
                <w:rFonts w:ascii="Arial"/>
                <w:sz w:val="16"/>
              </w:rPr>
              <w:t xml:space="preserve"> Associates</w:t>
            </w:r>
          </w:p>
        </w:tc>
      </w:tr>
      <w:tr w:rsidR="004A3980" w:rsidRPr="007B65E6" w:rsidTr="000E26F5">
        <w:trPr>
          <w:trHeight w:hRule="exact" w:val="254"/>
        </w:trPr>
        <w:tc>
          <w:tcPr>
            <w:tcW w:w="5112" w:type="dxa"/>
          </w:tcPr>
          <w:p w:rsidR="004A3980" w:rsidRPr="007B65E6" w:rsidRDefault="004A3980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Sheltech (Pvt.)</w:t>
            </w:r>
            <w:r w:rsidR="008D32D3" w:rsidRPr="007B65E6">
              <w:rPr>
                <w:rFonts w:ascii="Arial"/>
                <w:sz w:val="16"/>
              </w:rPr>
              <w:t xml:space="preserve"> </w:t>
            </w:r>
            <w:r w:rsidRPr="007B65E6">
              <w:rPr>
                <w:rFonts w:ascii="Arial"/>
                <w:sz w:val="16"/>
              </w:rPr>
              <w:t>Ltd.</w:t>
            </w:r>
          </w:p>
        </w:tc>
        <w:tc>
          <w:tcPr>
            <w:tcW w:w="4113" w:type="dxa"/>
          </w:tcPr>
          <w:p w:rsidR="004A3980" w:rsidRPr="007B65E6" w:rsidRDefault="004A3980">
            <w:pPr>
              <w:pStyle w:val="TableParagraph"/>
              <w:spacing w:line="180" w:lineRule="exact"/>
              <w:ind w:left="100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 xml:space="preserve">Assistant </w:t>
            </w:r>
            <w:r w:rsidR="008D32D3" w:rsidRPr="007B65E6">
              <w:rPr>
                <w:rFonts w:ascii="Arial"/>
                <w:sz w:val="16"/>
              </w:rPr>
              <w:t>Urban Planner</w:t>
            </w:r>
          </w:p>
        </w:tc>
      </w:tr>
      <w:tr w:rsidR="004A3980" w:rsidRPr="007B65E6" w:rsidTr="003550FB">
        <w:trPr>
          <w:trHeight w:hRule="exact" w:val="191"/>
        </w:trPr>
        <w:tc>
          <w:tcPr>
            <w:tcW w:w="5112" w:type="dxa"/>
          </w:tcPr>
          <w:p w:rsidR="004A3980" w:rsidRPr="007B65E6" w:rsidRDefault="004A3980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Jagrata Juba Shangstha</w:t>
            </w:r>
            <w:r w:rsidR="008D32D3" w:rsidRPr="007B65E6">
              <w:rPr>
                <w:rFonts w:ascii="Arial"/>
                <w:sz w:val="16"/>
              </w:rPr>
              <w:t xml:space="preserve"> </w:t>
            </w:r>
            <w:r w:rsidRPr="007B65E6">
              <w:rPr>
                <w:rFonts w:ascii="Arial"/>
                <w:sz w:val="16"/>
              </w:rPr>
              <w:t>(JJS)</w:t>
            </w:r>
          </w:p>
        </w:tc>
        <w:tc>
          <w:tcPr>
            <w:tcW w:w="4113" w:type="dxa"/>
          </w:tcPr>
          <w:p w:rsidR="004A3980" w:rsidRPr="007B65E6" w:rsidRDefault="008D32D3">
            <w:pPr>
              <w:pStyle w:val="TableParagraph"/>
              <w:spacing w:line="180" w:lineRule="exact"/>
              <w:ind w:left="100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Documentation Officer</w:t>
            </w:r>
          </w:p>
        </w:tc>
      </w:tr>
      <w:tr w:rsidR="004A3980" w:rsidRPr="007B65E6" w:rsidTr="000E26F5">
        <w:trPr>
          <w:trHeight w:hRule="exact" w:val="515"/>
        </w:trPr>
        <w:tc>
          <w:tcPr>
            <w:tcW w:w="5112" w:type="dxa"/>
          </w:tcPr>
          <w:p w:rsidR="004A3980" w:rsidRPr="007B65E6" w:rsidRDefault="004A3980">
            <w:pPr>
              <w:pStyle w:val="TableParagraph"/>
              <w:ind w:left="103" w:right="167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 xml:space="preserve">Center for Environmental </w:t>
            </w:r>
            <w:r w:rsidR="008D32D3" w:rsidRPr="007B65E6">
              <w:rPr>
                <w:rFonts w:ascii="Arial"/>
                <w:sz w:val="16"/>
              </w:rPr>
              <w:t>and Geographic</w:t>
            </w:r>
            <w:r w:rsidRPr="007B65E6">
              <w:rPr>
                <w:rFonts w:ascii="Arial"/>
                <w:sz w:val="16"/>
              </w:rPr>
              <w:t xml:space="preserve"> Information Services(CEGIS)</w:t>
            </w:r>
          </w:p>
        </w:tc>
        <w:tc>
          <w:tcPr>
            <w:tcW w:w="4113" w:type="dxa"/>
          </w:tcPr>
          <w:p w:rsidR="004A3980" w:rsidRPr="007B65E6" w:rsidRDefault="008D32D3">
            <w:pPr>
              <w:pStyle w:val="TableParagraph"/>
              <w:spacing w:line="180" w:lineRule="exact"/>
              <w:ind w:left="100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Data Analyst</w:t>
            </w:r>
          </w:p>
        </w:tc>
      </w:tr>
      <w:tr w:rsidR="004A3980" w:rsidRPr="007B65E6" w:rsidTr="003550FB">
        <w:trPr>
          <w:trHeight w:hRule="exact" w:val="209"/>
        </w:trPr>
        <w:tc>
          <w:tcPr>
            <w:tcW w:w="5112" w:type="dxa"/>
          </w:tcPr>
          <w:p w:rsidR="004A3980" w:rsidRPr="007B65E6" w:rsidRDefault="004A3980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Initiative for Right View(IRV)</w:t>
            </w:r>
          </w:p>
        </w:tc>
        <w:tc>
          <w:tcPr>
            <w:tcW w:w="4113" w:type="dxa"/>
          </w:tcPr>
          <w:p w:rsidR="004A3980" w:rsidRPr="007B65E6" w:rsidRDefault="008D32D3">
            <w:pPr>
              <w:pStyle w:val="TableParagraph"/>
              <w:spacing w:line="180" w:lineRule="exact"/>
              <w:ind w:left="100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Research Associate</w:t>
            </w:r>
          </w:p>
        </w:tc>
      </w:tr>
      <w:tr w:rsidR="004A3980" w:rsidRPr="007B65E6" w:rsidTr="000E26F5">
        <w:trPr>
          <w:trHeight w:hRule="exact" w:val="335"/>
        </w:trPr>
        <w:tc>
          <w:tcPr>
            <w:tcW w:w="5112" w:type="dxa"/>
          </w:tcPr>
          <w:p w:rsidR="004A3980" w:rsidRPr="007B65E6" w:rsidRDefault="004A3980">
            <w:pPr>
              <w:pStyle w:val="TableParagraph"/>
              <w:spacing w:line="180" w:lineRule="exact"/>
              <w:ind w:left="103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Costal Development Partnership(CDP)</w:t>
            </w:r>
          </w:p>
        </w:tc>
        <w:tc>
          <w:tcPr>
            <w:tcW w:w="4113" w:type="dxa"/>
          </w:tcPr>
          <w:p w:rsidR="004A3980" w:rsidRPr="007B65E6" w:rsidRDefault="008D32D3">
            <w:pPr>
              <w:pStyle w:val="TableParagraph"/>
              <w:spacing w:line="180" w:lineRule="exact"/>
              <w:ind w:left="100"/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Research Assistant</w:t>
            </w:r>
          </w:p>
        </w:tc>
      </w:tr>
    </w:tbl>
    <w:p w:rsidR="004343DA" w:rsidRPr="007B65E6" w:rsidRDefault="004343DA">
      <w:pPr>
        <w:rPr>
          <w:rFonts w:ascii="Arial" w:eastAsia="Arial" w:hAnsi="Arial" w:cs="Arial"/>
          <w:sz w:val="20"/>
          <w:szCs w:val="20"/>
        </w:rPr>
      </w:pPr>
    </w:p>
    <w:p w:rsidR="004343DA" w:rsidRPr="007A38E5" w:rsidRDefault="00654B65" w:rsidP="007C55CB">
      <w:pPr>
        <w:rPr>
          <w:rFonts w:ascii="Arial" w:eastAsia="Arial" w:hAnsi="Arial"/>
          <w:b/>
          <w:bCs/>
          <w:sz w:val="24"/>
          <w:szCs w:val="24"/>
        </w:rPr>
      </w:pPr>
      <w:r w:rsidRPr="007A38E5">
        <w:rPr>
          <w:rFonts w:ascii="Arial" w:eastAsia="Arial" w:hAnsi="Arial"/>
          <w:b/>
          <w:bCs/>
          <w:sz w:val="24"/>
          <w:szCs w:val="24"/>
        </w:rPr>
        <w:t>Open-source contribution</w:t>
      </w:r>
    </w:p>
    <w:tbl>
      <w:tblPr>
        <w:tblStyle w:val="TableGrid"/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4090"/>
      </w:tblGrid>
      <w:tr w:rsidR="004429D3" w:rsidRPr="007B65E6" w:rsidTr="003A5FFD">
        <w:trPr>
          <w:trHeight w:val="258"/>
        </w:trPr>
        <w:tc>
          <w:tcPr>
            <w:tcW w:w="5148" w:type="dxa"/>
          </w:tcPr>
          <w:p w:rsidR="004429D3" w:rsidRPr="007B65E6" w:rsidRDefault="004429D3" w:rsidP="003E07B0">
            <w:pPr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Localization of Piwik (</w:t>
            </w:r>
            <w:hyperlink r:id="rId8" w:history="1">
              <w:r w:rsidRPr="006007D1">
                <w:rPr>
                  <w:rStyle w:val="Hyperlink"/>
                  <w:color w:val="0070C0"/>
                  <w:sz w:val="16"/>
                  <w:szCs w:val="16"/>
                </w:rPr>
                <w:t>http://piwik.org/translations/</w:t>
              </w:r>
            </w:hyperlink>
            <w:r w:rsidRPr="007B65E6">
              <w:rPr>
                <w:rFonts w:ascii="Arial"/>
                <w:sz w:val="16"/>
              </w:rPr>
              <w:t xml:space="preserve"> )</w:t>
            </w:r>
          </w:p>
        </w:tc>
        <w:tc>
          <w:tcPr>
            <w:tcW w:w="4090" w:type="dxa"/>
          </w:tcPr>
          <w:p w:rsidR="004429D3" w:rsidRPr="007B65E6" w:rsidRDefault="004429D3" w:rsidP="003E07B0">
            <w:pPr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Name: Rezaul Hasan</w:t>
            </w:r>
          </w:p>
        </w:tc>
      </w:tr>
      <w:tr w:rsidR="004429D3" w:rsidRPr="007B65E6" w:rsidTr="003A5FFD">
        <w:trPr>
          <w:trHeight w:val="273"/>
        </w:trPr>
        <w:tc>
          <w:tcPr>
            <w:tcW w:w="5148" w:type="dxa"/>
          </w:tcPr>
          <w:p w:rsidR="004429D3" w:rsidRPr="007B65E6" w:rsidRDefault="004429D3" w:rsidP="004429D3">
            <w:pPr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 xml:space="preserve">Independent contributor at </w:t>
            </w:r>
            <w:hyperlink r:id="rId9" w:history="1">
              <w:r w:rsidRPr="006007D1">
                <w:rPr>
                  <w:rStyle w:val="Hyperlink"/>
                  <w:color w:val="0070C0"/>
                  <w:sz w:val="16"/>
                  <w:szCs w:val="16"/>
                </w:rPr>
                <w:t>http://interpr.it/</w:t>
              </w:r>
            </w:hyperlink>
          </w:p>
        </w:tc>
        <w:tc>
          <w:tcPr>
            <w:tcW w:w="4090" w:type="dxa"/>
          </w:tcPr>
          <w:p w:rsidR="004429D3" w:rsidRPr="007B65E6" w:rsidRDefault="004429D3" w:rsidP="004429D3">
            <w:pPr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User name: reza3204</w:t>
            </w:r>
          </w:p>
        </w:tc>
      </w:tr>
      <w:tr w:rsidR="00D821E8" w:rsidRPr="007B65E6" w:rsidTr="00AF0437">
        <w:trPr>
          <w:trHeight w:val="189"/>
        </w:trPr>
        <w:tc>
          <w:tcPr>
            <w:tcW w:w="5148" w:type="dxa"/>
          </w:tcPr>
          <w:p w:rsidR="00D821E8" w:rsidRPr="007B65E6" w:rsidRDefault="00D821E8" w:rsidP="004429D3">
            <w:pPr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Contributed on Google Maps</w:t>
            </w:r>
          </w:p>
        </w:tc>
        <w:tc>
          <w:tcPr>
            <w:tcW w:w="4090" w:type="dxa"/>
          </w:tcPr>
          <w:p w:rsidR="00D821E8" w:rsidRPr="007B65E6" w:rsidRDefault="00D821E8" w:rsidP="004429D3">
            <w:pPr>
              <w:rPr>
                <w:rFonts w:ascii="Arial"/>
                <w:sz w:val="16"/>
              </w:rPr>
            </w:pPr>
          </w:p>
        </w:tc>
      </w:tr>
      <w:tr w:rsidR="00D821E8" w:rsidRPr="007B65E6" w:rsidTr="003A5FFD">
        <w:trPr>
          <w:trHeight w:val="273"/>
        </w:trPr>
        <w:tc>
          <w:tcPr>
            <w:tcW w:w="5148" w:type="dxa"/>
          </w:tcPr>
          <w:p w:rsidR="00D821E8" w:rsidRPr="007B65E6" w:rsidRDefault="00D821E8" w:rsidP="004429D3">
            <w:pPr>
              <w:rPr>
                <w:rFonts w:ascii="Arial"/>
                <w:sz w:val="16"/>
              </w:rPr>
            </w:pPr>
            <w:r w:rsidRPr="007B65E6">
              <w:rPr>
                <w:rFonts w:ascii="Arial"/>
                <w:sz w:val="16"/>
              </w:rPr>
              <w:t>Bug fixing on Ubuntu Operating System</w:t>
            </w:r>
          </w:p>
        </w:tc>
        <w:tc>
          <w:tcPr>
            <w:tcW w:w="4090" w:type="dxa"/>
          </w:tcPr>
          <w:p w:rsidR="00D821E8" w:rsidRPr="007B65E6" w:rsidRDefault="00D821E8" w:rsidP="004429D3">
            <w:pPr>
              <w:rPr>
                <w:rFonts w:ascii="Arial"/>
                <w:sz w:val="16"/>
              </w:rPr>
            </w:pPr>
          </w:p>
        </w:tc>
      </w:tr>
    </w:tbl>
    <w:p w:rsidR="002C773A" w:rsidRPr="007B65E6" w:rsidRDefault="002C773A" w:rsidP="002C773A">
      <w:pPr>
        <w:pStyle w:val="Heading1"/>
        <w:spacing w:before="65"/>
        <w:ind w:left="0"/>
      </w:pPr>
    </w:p>
    <w:p w:rsidR="004343DA" w:rsidRPr="005E28A1" w:rsidRDefault="00882526" w:rsidP="002C773A">
      <w:pPr>
        <w:pStyle w:val="Heading1"/>
        <w:spacing w:before="65"/>
        <w:ind w:left="0"/>
        <w:rPr>
          <w:b w:val="0"/>
          <w:bCs w:val="0"/>
          <w:sz w:val="24"/>
          <w:szCs w:val="24"/>
        </w:rPr>
      </w:pPr>
      <w:r w:rsidRPr="005E28A1">
        <w:rPr>
          <w:sz w:val="24"/>
          <w:szCs w:val="24"/>
        </w:rPr>
        <w:lastRenderedPageBreak/>
        <w:t>Other</w:t>
      </w:r>
      <w:r w:rsidR="00086F83" w:rsidRPr="005E28A1">
        <w:rPr>
          <w:sz w:val="24"/>
          <w:szCs w:val="24"/>
        </w:rPr>
        <w:t xml:space="preserve"> </w:t>
      </w:r>
      <w:r w:rsidRPr="005E28A1">
        <w:rPr>
          <w:sz w:val="24"/>
          <w:szCs w:val="24"/>
        </w:rPr>
        <w:t>Skills/Qualifications</w:t>
      </w:r>
    </w:p>
    <w:p w:rsidR="004343DA" w:rsidRPr="007B65E6" w:rsidRDefault="00F24103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  <w:r>
        <w:rPr>
          <w:rFonts w:ascii="Arial"/>
          <w:noProof/>
          <w:sz w:val="16"/>
          <w:szCs w:val="16"/>
        </w:rPr>
        <w:pict>
          <v:line id="_x0000_s1061" style="position:absolute;z-index:251662336" from="2.2pt,.7pt" to="452.2pt,.7pt"/>
        </w:pict>
      </w:r>
    </w:p>
    <w:p w:rsidR="004343DA" w:rsidRPr="007B65E6" w:rsidRDefault="004343DA">
      <w:pPr>
        <w:spacing w:line="20" w:lineRule="exact"/>
        <w:ind w:left="165"/>
        <w:rPr>
          <w:rFonts w:ascii="Arial" w:eastAsia="Arial" w:hAnsi="Arial" w:cs="Arial"/>
          <w:sz w:val="2"/>
          <w:szCs w:val="2"/>
        </w:rPr>
      </w:pPr>
    </w:p>
    <w:p w:rsidR="00F006CA" w:rsidRPr="007B65E6" w:rsidRDefault="00882526">
      <w:pPr>
        <w:pStyle w:val="ListParagraph"/>
        <w:numPr>
          <w:ilvl w:val="0"/>
          <w:numId w:val="1"/>
        </w:numPr>
        <w:tabs>
          <w:tab w:val="left" w:pos="559"/>
        </w:tabs>
        <w:spacing w:before="6" w:line="228" w:lineRule="exact"/>
        <w:ind w:right="402"/>
        <w:rPr>
          <w:rFonts w:ascii="Arial"/>
          <w:sz w:val="16"/>
          <w:szCs w:val="16"/>
        </w:rPr>
      </w:pPr>
      <w:r w:rsidRPr="007B65E6">
        <w:rPr>
          <w:rFonts w:ascii="Arial"/>
          <w:sz w:val="16"/>
          <w:szCs w:val="16"/>
        </w:rPr>
        <w:t xml:space="preserve">Years of translation experience: 10. </w:t>
      </w:r>
    </w:p>
    <w:p w:rsidR="004343DA" w:rsidRPr="007B65E6" w:rsidRDefault="00882526">
      <w:pPr>
        <w:pStyle w:val="ListParagraph"/>
        <w:numPr>
          <w:ilvl w:val="0"/>
          <w:numId w:val="1"/>
        </w:numPr>
        <w:tabs>
          <w:tab w:val="left" w:pos="559"/>
        </w:tabs>
        <w:spacing w:before="6" w:line="228" w:lineRule="exact"/>
        <w:ind w:right="402"/>
        <w:rPr>
          <w:rFonts w:ascii="Arial"/>
          <w:sz w:val="16"/>
          <w:szCs w:val="16"/>
        </w:rPr>
      </w:pPr>
      <w:r w:rsidRPr="007B65E6">
        <w:rPr>
          <w:rFonts w:ascii="Arial"/>
          <w:sz w:val="16"/>
          <w:szCs w:val="16"/>
        </w:rPr>
        <w:t>Registered at ProZ.com: May 2009. Became a member: May 2015.</w:t>
      </w:r>
    </w:p>
    <w:p w:rsidR="003F31D1" w:rsidRPr="007B65E6" w:rsidRDefault="001E09EE">
      <w:pPr>
        <w:pStyle w:val="ListParagraph"/>
        <w:numPr>
          <w:ilvl w:val="0"/>
          <w:numId w:val="1"/>
        </w:numPr>
        <w:tabs>
          <w:tab w:val="left" w:pos="559"/>
        </w:tabs>
        <w:spacing w:before="6" w:line="228" w:lineRule="exact"/>
        <w:ind w:right="402"/>
        <w:rPr>
          <w:rFonts w:ascii="Arial"/>
          <w:sz w:val="16"/>
          <w:szCs w:val="16"/>
        </w:rPr>
      </w:pPr>
      <w:r w:rsidRPr="007B65E6">
        <w:rPr>
          <w:rFonts w:ascii="Arial"/>
          <w:sz w:val="16"/>
          <w:szCs w:val="16"/>
        </w:rPr>
        <w:t>Registered</w:t>
      </w:r>
      <w:r w:rsidR="003F31D1" w:rsidRPr="007B65E6">
        <w:rPr>
          <w:rFonts w:ascii="Arial"/>
          <w:sz w:val="16"/>
          <w:szCs w:val="16"/>
        </w:rPr>
        <w:t xml:space="preserve"> at TranslatorsCafe</w:t>
      </w:r>
    </w:p>
    <w:p w:rsidR="004343DA" w:rsidRPr="007B65E6" w:rsidRDefault="00882526" w:rsidP="00AB2C36">
      <w:pPr>
        <w:pStyle w:val="ListParagraph"/>
        <w:numPr>
          <w:ilvl w:val="0"/>
          <w:numId w:val="1"/>
        </w:numPr>
        <w:tabs>
          <w:tab w:val="left" w:pos="559"/>
        </w:tabs>
        <w:spacing w:before="18" w:line="228" w:lineRule="exact"/>
        <w:ind w:right="876"/>
        <w:rPr>
          <w:rFonts w:ascii="Arial"/>
          <w:sz w:val="16"/>
          <w:szCs w:val="16"/>
        </w:rPr>
      </w:pPr>
      <w:r w:rsidRPr="007B65E6">
        <w:rPr>
          <w:rFonts w:ascii="Arial"/>
          <w:sz w:val="16"/>
          <w:szCs w:val="16"/>
        </w:rPr>
        <w:t>Bangladesh Institute of Planners (BIP)</w:t>
      </w:r>
    </w:p>
    <w:p w:rsidR="004343DA" w:rsidRDefault="00882526">
      <w:pPr>
        <w:pStyle w:val="ListParagraph"/>
        <w:numPr>
          <w:ilvl w:val="0"/>
          <w:numId w:val="1"/>
        </w:numPr>
        <w:tabs>
          <w:tab w:val="left" w:pos="559"/>
        </w:tabs>
        <w:spacing w:before="10"/>
        <w:rPr>
          <w:rFonts w:ascii="Arial"/>
          <w:sz w:val="16"/>
          <w:szCs w:val="16"/>
        </w:rPr>
      </w:pPr>
      <w:r w:rsidRPr="007B65E6">
        <w:rPr>
          <w:rFonts w:ascii="Arial"/>
          <w:sz w:val="16"/>
          <w:szCs w:val="16"/>
        </w:rPr>
        <w:t xml:space="preserve">Proficiency with MS Office </w:t>
      </w:r>
      <w:r w:rsidRPr="007B65E6">
        <w:rPr>
          <w:rFonts w:ascii="Arial"/>
          <w:sz w:val="16"/>
          <w:szCs w:val="16"/>
        </w:rPr>
        <w:t>–</w:t>
      </w:r>
      <w:r w:rsidRPr="007B65E6">
        <w:rPr>
          <w:rFonts w:ascii="Arial"/>
          <w:sz w:val="16"/>
          <w:szCs w:val="16"/>
        </w:rPr>
        <w:t xml:space="preserve"> Word, Excel, PowerPoint</w:t>
      </w:r>
    </w:p>
    <w:p w:rsidR="00C90B9E" w:rsidRPr="007B65E6" w:rsidRDefault="00C90B9E">
      <w:pPr>
        <w:pStyle w:val="ListParagraph"/>
        <w:numPr>
          <w:ilvl w:val="0"/>
          <w:numId w:val="1"/>
        </w:numPr>
        <w:tabs>
          <w:tab w:val="left" w:pos="559"/>
        </w:tabs>
        <w:spacing w:before="10"/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CAT Tools </w:t>
      </w:r>
      <w:r>
        <w:rPr>
          <w:rFonts w:ascii="Arial"/>
          <w:sz w:val="16"/>
          <w:szCs w:val="16"/>
        </w:rPr>
        <w:t>–</w:t>
      </w:r>
      <w:r>
        <w:rPr>
          <w:rFonts w:ascii="Arial"/>
          <w:sz w:val="16"/>
          <w:szCs w:val="16"/>
        </w:rPr>
        <w:t xml:space="preserve"> SDL Trados, MemoQ</w:t>
      </w:r>
    </w:p>
    <w:p w:rsidR="004343DA" w:rsidRPr="007B65E6" w:rsidRDefault="00882526" w:rsidP="00AB2C36">
      <w:pPr>
        <w:pStyle w:val="ListParagraph"/>
        <w:numPr>
          <w:ilvl w:val="0"/>
          <w:numId w:val="1"/>
        </w:numPr>
        <w:tabs>
          <w:tab w:val="left" w:pos="559"/>
        </w:tabs>
        <w:spacing w:before="9"/>
        <w:rPr>
          <w:rFonts w:ascii="Arial"/>
          <w:sz w:val="16"/>
          <w:szCs w:val="16"/>
        </w:rPr>
      </w:pPr>
      <w:r w:rsidRPr="007B65E6">
        <w:rPr>
          <w:rFonts w:ascii="Arial"/>
          <w:sz w:val="16"/>
          <w:szCs w:val="16"/>
        </w:rPr>
        <w:t>Other special software</w:t>
      </w:r>
      <w:r w:rsidRPr="007B65E6">
        <w:rPr>
          <w:rFonts w:ascii="Arial"/>
          <w:sz w:val="16"/>
          <w:szCs w:val="16"/>
        </w:rPr>
        <w:t>’</w:t>
      </w:r>
      <w:r w:rsidRPr="007B65E6">
        <w:rPr>
          <w:rFonts w:ascii="Arial"/>
          <w:sz w:val="16"/>
          <w:szCs w:val="16"/>
        </w:rPr>
        <w:t>s - SPSS, ArcGIS</w:t>
      </w:r>
    </w:p>
    <w:p w:rsidR="009827DF" w:rsidRDefault="009827DF" w:rsidP="009827DF">
      <w:pPr>
        <w:pStyle w:val="Heading1"/>
        <w:spacing w:before="65"/>
        <w:ind w:right="270"/>
      </w:pPr>
    </w:p>
    <w:p w:rsidR="009827DF" w:rsidRPr="005E28A1" w:rsidRDefault="00F24103" w:rsidP="009827DF">
      <w:pPr>
        <w:pStyle w:val="Heading1"/>
        <w:spacing w:before="65"/>
        <w:ind w:right="270"/>
        <w:rPr>
          <w:b w:val="0"/>
          <w:bCs w:val="0"/>
          <w:sz w:val="24"/>
          <w:szCs w:val="24"/>
        </w:rPr>
      </w:pPr>
      <w:r w:rsidRPr="005E28A1">
        <w:rPr>
          <w:noProof/>
          <w:sz w:val="24"/>
          <w:szCs w:val="24"/>
        </w:rPr>
        <w:pict>
          <v:line id="_x0000_s1063" style="position:absolute;left:0;text-align:left;z-index:251664384" from="5.65pt,19.1pt" to="455.65pt,19.1pt"/>
        </w:pict>
      </w:r>
      <w:r w:rsidR="009827DF" w:rsidRPr="005E28A1">
        <w:rPr>
          <w:sz w:val="24"/>
          <w:szCs w:val="24"/>
        </w:rPr>
        <w:t>Other Employment History</w:t>
      </w:r>
    </w:p>
    <w:p w:rsidR="009827DF" w:rsidRPr="007B65E6" w:rsidRDefault="009827DF" w:rsidP="009827DF">
      <w:pPr>
        <w:spacing w:line="20" w:lineRule="exact"/>
        <w:ind w:left="105"/>
        <w:rPr>
          <w:rFonts w:ascii="Arial" w:eastAsia="Arial" w:hAnsi="Arial" w:cs="Arial"/>
          <w:sz w:val="2"/>
          <w:szCs w:val="2"/>
        </w:rPr>
      </w:pPr>
    </w:p>
    <w:p w:rsidR="009827DF" w:rsidRDefault="002109B3" w:rsidP="002109B3">
      <w:pPr>
        <w:pStyle w:val="Heading2"/>
        <w:tabs>
          <w:tab w:val="left" w:pos="6230"/>
        </w:tabs>
        <w:spacing w:before="33" w:line="268" w:lineRule="auto"/>
        <w:ind w:left="0" w:right="436"/>
        <w:rPr>
          <w:rFonts w:eastAsiaTheme="minorHAnsi" w:hAnsiTheme="minorHAnsi"/>
          <w:b w:val="0"/>
          <w:bCs w:val="0"/>
          <w:sz w:val="16"/>
          <w:szCs w:val="16"/>
        </w:rPr>
      </w:pPr>
      <w:r>
        <w:rPr>
          <w:rFonts w:eastAsiaTheme="minorHAnsi" w:hAnsiTheme="minorHAnsi"/>
          <w:b w:val="0"/>
          <w:bCs w:val="0"/>
          <w:sz w:val="16"/>
          <w:szCs w:val="16"/>
        </w:rPr>
        <w:t xml:space="preserve">   </w:t>
      </w:r>
      <w:r w:rsidRPr="002109B3">
        <w:rPr>
          <w:rFonts w:eastAsiaTheme="minorHAnsi" w:hAnsiTheme="minorHAnsi"/>
          <w:bCs w:val="0"/>
          <w:sz w:val="16"/>
          <w:szCs w:val="16"/>
        </w:rPr>
        <w:t>Singer at Bangladesh Betar</w:t>
      </w:r>
      <w:r>
        <w:rPr>
          <w:rFonts w:eastAsiaTheme="minorHAnsi" w:hAnsiTheme="minorHAnsi"/>
          <w:b w:val="0"/>
          <w:bCs w:val="0"/>
          <w:sz w:val="16"/>
          <w:szCs w:val="16"/>
        </w:rPr>
        <w:t xml:space="preserve"> </w:t>
      </w:r>
      <w:r w:rsidR="009827DF" w:rsidRPr="00036579">
        <w:rPr>
          <w:rFonts w:eastAsiaTheme="minorHAnsi" w:hAnsiTheme="minorHAnsi"/>
          <w:b w:val="0"/>
          <w:bCs w:val="0"/>
          <w:sz w:val="16"/>
          <w:szCs w:val="16"/>
        </w:rPr>
        <w:t>(Radio Station of The Government of Bangladesh)</w:t>
      </w:r>
    </w:p>
    <w:p w:rsidR="002109B3" w:rsidRPr="00036579" w:rsidRDefault="002109B3" w:rsidP="002109B3">
      <w:pPr>
        <w:pStyle w:val="Heading2"/>
        <w:tabs>
          <w:tab w:val="left" w:pos="6230"/>
        </w:tabs>
        <w:spacing w:before="33" w:line="268" w:lineRule="auto"/>
        <w:ind w:left="0" w:right="436"/>
        <w:rPr>
          <w:rFonts w:eastAsiaTheme="minorHAnsi" w:hAnsiTheme="minorHAnsi"/>
          <w:b w:val="0"/>
          <w:bCs w:val="0"/>
          <w:sz w:val="16"/>
          <w:szCs w:val="16"/>
        </w:rPr>
      </w:pPr>
      <w:r>
        <w:rPr>
          <w:rFonts w:eastAsiaTheme="minorHAnsi" w:hAnsiTheme="minorHAnsi"/>
          <w:b w:val="0"/>
          <w:bCs w:val="0"/>
          <w:sz w:val="16"/>
          <w:szCs w:val="16"/>
        </w:rPr>
        <w:t xml:space="preserve">   Duration: No</w:t>
      </w:r>
      <w:r w:rsidRPr="00036579">
        <w:rPr>
          <w:rFonts w:eastAsiaTheme="minorHAnsi" w:hAnsiTheme="minorHAnsi"/>
          <w:b w:val="0"/>
          <w:bCs w:val="0"/>
          <w:sz w:val="16"/>
          <w:szCs w:val="16"/>
        </w:rPr>
        <w:t xml:space="preserve">vember 1999 </w:t>
      </w:r>
      <w:r w:rsidRPr="00036579">
        <w:rPr>
          <w:rFonts w:eastAsiaTheme="minorHAnsi" w:hAnsiTheme="minorHAnsi"/>
          <w:b w:val="0"/>
          <w:bCs w:val="0"/>
          <w:sz w:val="16"/>
          <w:szCs w:val="16"/>
        </w:rPr>
        <w:t>–</w:t>
      </w:r>
      <w:r w:rsidRPr="00036579">
        <w:rPr>
          <w:rFonts w:eastAsiaTheme="minorHAnsi" w:hAnsiTheme="minorHAnsi"/>
          <w:b w:val="0"/>
          <w:bCs w:val="0"/>
          <w:sz w:val="16"/>
          <w:szCs w:val="16"/>
        </w:rPr>
        <w:t xml:space="preserve"> 2003: Thakurgaon, Bangladesh (part-time)</w:t>
      </w:r>
    </w:p>
    <w:p w:rsidR="009827DF" w:rsidRPr="007B65E6" w:rsidRDefault="009827DF" w:rsidP="009827DF">
      <w:pPr>
        <w:pStyle w:val="Heading2"/>
        <w:ind w:right="270"/>
      </w:pPr>
    </w:p>
    <w:p w:rsidR="009827DF" w:rsidRPr="002109B3" w:rsidRDefault="009827DF" w:rsidP="009827DF">
      <w:pPr>
        <w:pStyle w:val="Heading2"/>
        <w:ind w:right="270"/>
        <w:rPr>
          <w:rFonts w:eastAsiaTheme="minorHAnsi" w:hAnsiTheme="minorHAnsi"/>
          <w:b w:val="0"/>
          <w:bCs w:val="0"/>
          <w:sz w:val="16"/>
          <w:szCs w:val="16"/>
        </w:rPr>
      </w:pPr>
      <w:r w:rsidRPr="002109B3">
        <w:rPr>
          <w:rFonts w:eastAsiaTheme="minorHAnsi" w:hAnsiTheme="minorHAnsi"/>
          <w:b w:val="0"/>
          <w:bCs w:val="0"/>
          <w:sz w:val="16"/>
          <w:szCs w:val="16"/>
        </w:rPr>
        <w:t>Responsibilities:</w:t>
      </w:r>
    </w:p>
    <w:p w:rsidR="009827DF" w:rsidRPr="002109B3" w:rsidRDefault="009827DF" w:rsidP="00AB2C36">
      <w:pPr>
        <w:pStyle w:val="ListParagraph"/>
        <w:numPr>
          <w:ilvl w:val="0"/>
          <w:numId w:val="1"/>
        </w:numPr>
        <w:tabs>
          <w:tab w:val="left" w:pos="499"/>
        </w:tabs>
        <w:spacing w:before="14"/>
        <w:ind w:right="270" w:hanging="378"/>
        <w:rPr>
          <w:rFonts w:ascii="Arial"/>
          <w:sz w:val="16"/>
          <w:szCs w:val="16"/>
        </w:rPr>
      </w:pPr>
      <w:r w:rsidRPr="002109B3">
        <w:rPr>
          <w:rFonts w:ascii="Arial"/>
          <w:sz w:val="16"/>
          <w:szCs w:val="16"/>
        </w:rPr>
        <w:t>Write Bengali subtitles for English language programs (news, films and chat shows)</w:t>
      </w:r>
    </w:p>
    <w:p w:rsidR="009827DF" w:rsidRPr="002109B3" w:rsidRDefault="009827DF" w:rsidP="00AB2C36">
      <w:pPr>
        <w:pStyle w:val="ListParagraph"/>
        <w:numPr>
          <w:ilvl w:val="0"/>
          <w:numId w:val="1"/>
        </w:numPr>
        <w:tabs>
          <w:tab w:val="left" w:pos="499"/>
        </w:tabs>
        <w:spacing w:before="9"/>
        <w:ind w:left="498" w:right="270" w:hanging="318"/>
        <w:rPr>
          <w:rFonts w:ascii="Arial"/>
          <w:sz w:val="16"/>
          <w:szCs w:val="16"/>
        </w:rPr>
      </w:pPr>
      <w:r w:rsidRPr="002109B3">
        <w:rPr>
          <w:rFonts w:ascii="Arial"/>
          <w:sz w:val="16"/>
          <w:szCs w:val="16"/>
        </w:rPr>
        <w:t>Provide translation services for any documents, research or administration</w:t>
      </w:r>
    </w:p>
    <w:p w:rsidR="009827DF" w:rsidRPr="002109B3" w:rsidRDefault="009827DF" w:rsidP="00AB2C36">
      <w:pPr>
        <w:pStyle w:val="ListParagraph"/>
        <w:numPr>
          <w:ilvl w:val="0"/>
          <w:numId w:val="1"/>
        </w:numPr>
        <w:tabs>
          <w:tab w:val="left" w:pos="499"/>
        </w:tabs>
        <w:spacing w:before="9"/>
        <w:ind w:left="498" w:right="270" w:hanging="318"/>
        <w:rPr>
          <w:rFonts w:ascii="Arial"/>
          <w:sz w:val="16"/>
          <w:szCs w:val="16"/>
        </w:rPr>
      </w:pPr>
      <w:r w:rsidRPr="002109B3">
        <w:rPr>
          <w:rFonts w:ascii="Arial"/>
          <w:sz w:val="16"/>
          <w:szCs w:val="16"/>
        </w:rPr>
        <w:t>Liaise with English and Bengali speaking staff, stakeholders and the public</w:t>
      </w:r>
    </w:p>
    <w:p w:rsidR="009827DF" w:rsidRPr="002109B3" w:rsidRDefault="009827DF" w:rsidP="002109B3">
      <w:pPr>
        <w:tabs>
          <w:tab w:val="left" w:pos="499"/>
        </w:tabs>
        <w:spacing w:before="13"/>
        <w:ind w:right="270"/>
        <w:rPr>
          <w:rFonts w:ascii="Arial"/>
          <w:sz w:val="16"/>
          <w:szCs w:val="16"/>
        </w:rPr>
      </w:pPr>
    </w:p>
    <w:p w:rsidR="009827DF" w:rsidRPr="002109B3" w:rsidRDefault="009827DF" w:rsidP="009827DF">
      <w:pPr>
        <w:spacing w:before="1"/>
        <w:rPr>
          <w:rFonts w:ascii="Arial"/>
          <w:sz w:val="16"/>
          <w:szCs w:val="16"/>
        </w:rPr>
      </w:pPr>
    </w:p>
    <w:p w:rsidR="002109B3" w:rsidRPr="00C93DC0" w:rsidRDefault="002109B3" w:rsidP="002109B3">
      <w:pPr>
        <w:tabs>
          <w:tab w:val="left" w:pos="3030"/>
        </w:tabs>
        <w:spacing w:line="360" w:lineRule="auto"/>
        <w:rPr>
          <w:rFonts w:ascii="Arial"/>
          <w:b/>
          <w:sz w:val="16"/>
          <w:szCs w:val="16"/>
        </w:rPr>
      </w:pPr>
      <w:r w:rsidRPr="00C93DC0">
        <w:rPr>
          <w:rFonts w:ascii="Arial"/>
          <w:b/>
          <w:sz w:val="16"/>
          <w:szCs w:val="16"/>
        </w:rPr>
        <w:t>Academic Research</w:t>
      </w:r>
    </w:p>
    <w:p w:rsidR="002109B3" w:rsidRPr="002109B3" w:rsidRDefault="002109B3" w:rsidP="002109B3">
      <w:pPr>
        <w:spacing w:line="360" w:lineRule="auto"/>
        <w:rPr>
          <w:rFonts w:ascii="Arial"/>
          <w:sz w:val="16"/>
          <w:szCs w:val="16"/>
        </w:rPr>
      </w:pPr>
      <w:r>
        <w:rPr>
          <w:rFonts w:ascii="Arial"/>
          <w:noProof/>
          <w:sz w:val="16"/>
          <w:szCs w:val="16"/>
        </w:rPr>
        <w:pict>
          <v:line id="_x0000_s1062" style="position:absolute;z-index:251663360" from="0,5.8pt" to="450pt,5.8pt"/>
        </w:pict>
      </w:r>
      <w:r w:rsidRPr="002109B3">
        <w:rPr>
          <w:rFonts w:ascii="Arial"/>
          <w:sz w:val="16"/>
          <w:szCs w:val="16"/>
        </w:rPr>
        <w:pict>
          <v:line id="_x0000_s1058" style="position:absolute;z-index:251660288" from="0,5.8pt" to="450pt,5.8pt"/>
        </w:pict>
      </w:r>
    </w:p>
    <w:p w:rsidR="002109B3" w:rsidRPr="002109B3" w:rsidRDefault="002109B3" w:rsidP="002109B3">
      <w:pPr>
        <w:spacing w:line="360" w:lineRule="auto"/>
        <w:rPr>
          <w:rFonts w:ascii="Arial"/>
          <w:sz w:val="16"/>
          <w:szCs w:val="16"/>
        </w:rPr>
      </w:pPr>
      <w:r w:rsidRPr="002109B3">
        <w:rPr>
          <w:rFonts w:ascii="Arial"/>
          <w:sz w:val="16"/>
          <w:szCs w:val="16"/>
        </w:rPr>
        <w:t>1. Effects of solar energy use in rural community: A Study on Bayarjhapa Village of Payakgacha Upazila.</w:t>
      </w:r>
    </w:p>
    <w:p w:rsidR="002109B3" w:rsidRPr="002109B3" w:rsidRDefault="002109B3" w:rsidP="002109B3">
      <w:pPr>
        <w:rPr>
          <w:rFonts w:ascii="Arial"/>
          <w:sz w:val="16"/>
          <w:szCs w:val="16"/>
        </w:rPr>
      </w:pPr>
      <w:r w:rsidRPr="002109B3">
        <w:rPr>
          <w:rFonts w:ascii="Arial"/>
          <w:sz w:val="16"/>
          <w:szCs w:val="16"/>
        </w:rPr>
        <w:t>2. Mitigation of Water Logging in Khulna City</w:t>
      </w:r>
    </w:p>
    <w:p w:rsidR="002109B3" w:rsidRPr="002109B3" w:rsidRDefault="002109B3" w:rsidP="002109B3">
      <w:pPr>
        <w:widowControl/>
        <w:spacing w:line="360" w:lineRule="auto"/>
        <w:rPr>
          <w:rFonts w:ascii="Arial"/>
          <w:sz w:val="16"/>
          <w:szCs w:val="16"/>
        </w:rPr>
      </w:pPr>
    </w:p>
    <w:p w:rsidR="002109B3" w:rsidRPr="00C93DC0" w:rsidRDefault="002109B3" w:rsidP="002109B3">
      <w:pPr>
        <w:widowControl/>
        <w:spacing w:line="360" w:lineRule="auto"/>
        <w:rPr>
          <w:rFonts w:ascii="Arial"/>
          <w:b/>
          <w:sz w:val="16"/>
          <w:szCs w:val="16"/>
        </w:rPr>
      </w:pPr>
      <w:r w:rsidRPr="00C93DC0">
        <w:rPr>
          <w:rFonts w:ascii="Arial"/>
          <w:b/>
          <w:sz w:val="16"/>
          <w:szCs w:val="16"/>
        </w:rPr>
        <w:pict>
          <v:line id="_x0000_s1059" style="position:absolute;z-index:251661312" from="0,15.45pt" to="450pt,15.45pt"/>
        </w:pict>
      </w:r>
      <w:r w:rsidRPr="00C93DC0">
        <w:rPr>
          <w:rFonts w:ascii="Arial"/>
          <w:b/>
          <w:sz w:val="16"/>
          <w:szCs w:val="16"/>
        </w:rPr>
        <w:t>Academic Seminar</w:t>
      </w:r>
    </w:p>
    <w:p w:rsidR="002109B3" w:rsidRDefault="002109B3" w:rsidP="002109B3">
      <w:pPr>
        <w:spacing w:line="360" w:lineRule="auto"/>
        <w:rPr>
          <w:rFonts w:ascii="Arial"/>
          <w:sz w:val="16"/>
          <w:szCs w:val="16"/>
        </w:rPr>
      </w:pPr>
    </w:p>
    <w:p w:rsidR="002109B3" w:rsidRPr="002109B3" w:rsidRDefault="002109B3" w:rsidP="002109B3">
      <w:pPr>
        <w:spacing w:line="360" w:lineRule="auto"/>
        <w:rPr>
          <w:rFonts w:ascii="Arial"/>
          <w:sz w:val="16"/>
          <w:szCs w:val="16"/>
        </w:rPr>
      </w:pPr>
      <w:r w:rsidRPr="002109B3">
        <w:rPr>
          <w:rFonts w:ascii="Arial"/>
          <w:sz w:val="16"/>
          <w:szCs w:val="16"/>
        </w:rPr>
        <w:t>Rehabilitation in SIDR Affected Area: A Study of Southkhali Union at Sharankhola in Bagerhat District</w:t>
      </w:r>
    </w:p>
    <w:p w:rsidR="004343DA" w:rsidRDefault="004343DA">
      <w:pPr>
        <w:spacing w:before="4"/>
        <w:rPr>
          <w:rFonts w:ascii="Arial" w:eastAsia="Arial" w:hAnsi="Arial" w:cs="Arial"/>
          <w:sz w:val="21"/>
          <w:szCs w:val="21"/>
        </w:rPr>
      </w:pPr>
    </w:p>
    <w:p w:rsidR="002109B3" w:rsidRDefault="002109B3">
      <w:pPr>
        <w:spacing w:before="4"/>
        <w:rPr>
          <w:rFonts w:ascii="Arial" w:eastAsia="Arial" w:hAnsi="Arial" w:cs="Arial"/>
          <w:sz w:val="21"/>
          <w:szCs w:val="21"/>
        </w:rPr>
      </w:pPr>
    </w:p>
    <w:p w:rsidR="002109B3" w:rsidRPr="007B65E6" w:rsidRDefault="002109B3">
      <w:pPr>
        <w:spacing w:before="4"/>
        <w:rPr>
          <w:rFonts w:ascii="Arial" w:eastAsia="Arial" w:hAnsi="Arial" w:cs="Arial"/>
          <w:sz w:val="21"/>
          <w:szCs w:val="21"/>
        </w:rPr>
      </w:pPr>
    </w:p>
    <w:p w:rsidR="004343DA" w:rsidRPr="00C93DC0" w:rsidRDefault="00882526" w:rsidP="0049626F">
      <w:pPr>
        <w:pStyle w:val="Heading1"/>
        <w:ind w:left="0"/>
        <w:rPr>
          <w:b w:val="0"/>
          <w:bCs w:val="0"/>
          <w:sz w:val="24"/>
          <w:szCs w:val="24"/>
        </w:rPr>
      </w:pPr>
      <w:r w:rsidRPr="00C93DC0">
        <w:rPr>
          <w:sz w:val="24"/>
          <w:szCs w:val="24"/>
        </w:rPr>
        <w:t>References</w:t>
      </w:r>
    </w:p>
    <w:p w:rsidR="004343DA" w:rsidRPr="007B65E6" w:rsidRDefault="004343DA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:rsidR="004343DA" w:rsidRPr="007B65E6" w:rsidRDefault="004343DA">
      <w:pPr>
        <w:spacing w:line="20" w:lineRule="exact"/>
        <w:ind w:left="165"/>
        <w:rPr>
          <w:rFonts w:ascii="Arial" w:eastAsia="Arial" w:hAnsi="Arial" w:cs="Arial"/>
          <w:sz w:val="2"/>
          <w:szCs w:val="2"/>
        </w:rPr>
      </w:pPr>
    </w:p>
    <w:p w:rsidR="0049626F" w:rsidRPr="007B65E6" w:rsidRDefault="00F24103">
      <w:pPr>
        <w:pStyle w:val="BodyText"/>
        <w:ind w:left="198" w:firstLine="0"/>
      </w:pPr>
      <w:r>
        <w:rPr>
          <w:noProof/>
          <w:sz w:val="16"/>
          <w:szCs w:val="16"/>
        </w:rPr>
        <w:pict>
          <v:line id="_x0000_s1064" style="position:absolute;left:0;text-align:left;z-index:251665408" from="0,.8pt" to="450pt,.8pt"/>
        </w:pict>
      </w:r>
    </w:p>
    <w:tbl>
      <w:tblPr>
        <w:tblW w:w="0" w:type="auto"/>
        <w:tblLook w:val="04A0"/>
      </w:tblPr>
      <w:tblGrid>
        <w:gridCol w:w="4686"/>
        <w:gridCol w:w="4650"/>
      </w:tblGrid>
      <w:tr w:rsidR="00790A01" w:rsidRPr="007B65E6" w:rsidTr="004661F0">
        <w:tc>
          <w:tcPr>
            <w:tcW w:w="4788" w:type="dxa"/>
          </w:tcPr>
          <w:p w:rsidR="00790A01" w:rsidRPr="007B65E6" w:rsidRDefault="00790A01" w:rsidP="00F362E8">
            <w:pPr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 w:rsidRPr="007B65E6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Frank Semmens </w:t>
            </w:r>
          </w:p>
          <w:p w:rsidR="00790A01" w:rsidRPr="00C03106" w:rsidRDefault="00790A01" w:rsidP="00F362E8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President</w:t>
            </w:r>
          </w:p>
          <w:p w:rsidR="00790A01" w:rsidRPr="00C03106" w:rsidRDefault="00790A01" w:rsidP="00F362E8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Translation Services International LLC 2898 Coco Lakes Drive</w:t>
            </w:r>
          </w:p>
          <w:p w:rsidR="00790A01" w:rsidRPr="00C03106" w:rsidRDefault="00790A01" w:rsidP="00F362E8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Naples, FL 34105</w:t>
            </w:r>
          </w:p>
          <w:p w:rsidR="00790A01" w:rsidRPr="00C03106" w:rsidRDefault="00790A01" w:rsidP="00F362E8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Phone: 239-213-0740</w:t>
            </w:r>
          </w:p>
          <w:p w:rsidR="00790A01" w:rsidRPr="007B65E6" w:rsidRDefault="00790A01" w:rsidP="00F362E8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www.translationservicesinternational.com</w:t>
            </w:r>
          </w:p>
        </w:tc>
        <w:tc>
          <w:tcPr>
            <w:tcW w:w="4788" w:type="dxa"/>
          </w:tcPr>
          <w:p w:rsidR="00790A01" w:rsidRPr="007B65E6" w:rsidRDefault="00790A01" w:rsidP="00F362E8">
            <w:pPr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</w:pPr>
            <w:r w:rsidRPr="007B65E6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Adel Alarab</w:t>
            </w:r>
          </w:p>
          <w:p w:rsidR="00790A01" w:rsidRPr="00C03106" w:rsidRDefault="00790A01" w:rsidP="00F362E8">
            <w:pPr>
              <w:widowControl/>
              <w:rPr>
                <w:rFonts w:ascii="Arial" w:eastAsia="Calibri" w:hAnsi="Arial" w:cs="Arial"/>
                <w:sz w:val="16"/>
                <w:szCs w:val="16"/>
                <w:shd w:val="clear" w:color="auto" w:fill="FFFFFF"/>
              </w:rPr>
            </w:pP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Osuol legal translation</w:t>
            </w: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ab/>
            </w:r>
          </w:p>
          <w:p w:rsidR="00790A01" w:rsidRPr="00C03106" w:rsidRDefault="00790A01" w:rsidP="00F362E8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Dubai, Dubayy, United Arab Emirates</w:t>
            </w:r>
          </w:p>
          <w:p w:rsidR="00790A01" w:rsidRPr="00C03106" w:rsidRDefault="00790A01" w:rsidP="00F362E8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Email: info@legaltranslationindubai.com</w:t>
            </w:r>
          </w:p>
          <w:p w:rsidR="00790A01" w:rsidRPr="00C03106" w:rsidRDefault="00790A01" w:rsidP="00F362E8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Phone: 00971 4 250 4366</w:t>
            </w:r>
          </w:p>
          <w:p w:rsidR="00790A01" w:rsidRPr="00C03106" w:rsidRDefault="00790A01" w:rsidP="00F362E8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Mobile: 00971 50 660 1725</w:t>
            </w:r>
          </w:p>
          <w:p w:rsidR="00790A01" w:rsidRPr="007B65E6" w:rsidRDefault="007A4607" w:rsidP="00F362E8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C0310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www.legaltranslationindubai.com</w:t>
            </w:r>
          </w:p>
        </w:tc>
      </w:tr>
    </w:tbl>
    <w:p w:rsidR="00790A01" w:rsidRPr="007B65E6" w:rsidRDefault="00790A01">
      <w:pPr>
        <w:pStyle w:val="BodyText"/>
        <w:ind w:left="198" w:firstLine="0"/>
      </w:pPr>
    </w:p>
    <w:sectPr w:rsidR="00790A01" w:rsidRPr="007B65E6" w:rsidSect="004343DA">
      <w:footerReference w:type="default" r:id="rId10"/>
      <w:pgSz w:w="11900" w:h="16850"/>
      <w:pgMar w:top="1520" w:right="1560" w:bottom="1260" w:left="1220" w:header="0" w:footer="10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8E" w:rsidRDefault="0077648E" w:rsidP="004343DA">
      <w:r>
        <w:separator/>
      </w:r>
    </w:p>
  </w:endnote>
  <w:endnote w:type="continuationSeparator" w:id="1">
    <w:p w:rsidR="0077648E" w:rsidRDefault="0077648E" w:rsidP="0043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3DA" w:rsidRDefault="002B28B1">
    <w:pPr>
      <w:spacing w:line="14" w:lineRule="auto"/>
      <w:rPr>
        <w:sz w:val="20"/>
        <w:szCs w:val="20"/>
      </w:rPr>
    </w:pPr>
    <w:r w:rsidRPr="002B28B1">
      <w:pict>
        <v:group id="_x0000_s2050" style="position:absolute;margin-left:69.5pt;margin-top:777.35pt;width:437.15pt;height:.1pt;z-index:-7888;mso-position-horizontal-relative:page;mso-position-vertical-relative:page" coordorigin="1390,15547" coordsize="8743,2">
          <v:shape id="_x0000_s2051" style="position:absolute;left:1390;top:15547;width:8743;height:2" coordorigin="1390,15547" coordsize="8743,0" path="m1390,15547r8742,e" filled="f" strokecolor="#d9d9d9" strokeweight=".48pt">
            <v:path arrowok="t"/>
          </v:shape>
          <w10:wrap anchorx="page" anchory="page"/>
        </v:group>
      </w:pict>
    </w:r>
    <w:r w:rsidRPr="002B28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8.95pt;margin-top:779.2pt;width:52.65pt;height:14pt;z-index:-7864;mso-position-horizontal-relative:page;mso-position-vertical-relative:page" filled="f" stroked="f">
          <v:textbox style="mso-next-textbox:#_x0000_s2049" inset="0,0,0,0">
            <w:txbxContent>
              <w:p w:rsidR="004343DA" w:rsidRDefault="002B28B1">
                <w:pPr>
                  <w:spacing w:line="268" w:lineRule="exact"/>
                  <w:ind w:left="4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 w:rsidR="00882526">
                  <w:rPr>
                    <w:rFonts w:ascii="Cambria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93DC0">
                  <w:rPr>
                    <w:rFonts w:ascii="Cambria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 w:rsidR="00882526">
                  <w:rPr>
                    <w:rFonts w:ascii="Cambria"/>
                    <w:b/>
                    <w:sz w:val="24"/>
                  </w:rPr>
                  <w:t xml:space="preserve"> | </w:t>
                </w:r>
                <w:r w:rsidR="00882526">
                  <w:rPr>
                    <w:rFonts w:ascii="Cambria"/>
                    <w:color w:val="7E7E7E"/>
                    <w:sz w:val="24"/>
                  </w:rPr>
                  <w:t>P a ge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8E" w:rsidRDefault="0077648E" w:rsidP="004343DA">
      <w:r>
        <w:separator/>
      </w:r>
    </w:p>
  </w:footnote>
  <w:footnote w:type="continuationSeparator" w:id="1">
    <w:p w:rsidR="0077648E" w:rsidRDefault="0077648E" w:rsidP="00434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6D1"/>
    <w:multiLevelType w:val="hybridMultilevel"/>
    <w:tmpl w:val="7E42465A"/>
    <w:lvl w:ilvl="0" w:tplc="547A37C8">
      <w:start w:val="1"/>
      <w:numFmt w:val="bullet"/>
      <w:lvlText w:val=""/>
      <w:lvlJc w:val="left"/>
      <w:pPr>
        <w:ind w:left="558" w:hanging="360"/>
      </w:pPr>
      <w:rPr>
        <w:rFonts w:ascii="Symbol" w:eastAsia="Symbol" w:hAnsi="Symbol" w:hint="default"/>
        <w:w w:val="99"/>
      </w:rPr>
    </w:lvl>
    <w:lvl w:ilvl="1" w:tplc="695088E2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D5F4774C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1EAAC6E4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ADEA59FE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BACCC434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707820B6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7" w:tplc="3E327B1C">
      <w:start w:val="1"/>
      <w:numFmt w:val="bullet"/>
      <w:lvlText w:val="•"/>
      <w:lvlJc w:val="left"/>
      <w:pPr>
        <w:ind w:left="6509" w:hanging="360"/>
      </w:pPr>
      <w:rPr>
        <w:rFonts w:hint="default"/>
      </w:rPr>
    </w:lvl>
    <w:lvl w:ilvl="8" w:tplc="54AE2158">
      <w:start w:val="1"/>
      <w:numFmt w:val="bullet"/>
      <w:lvlText w:val="•"/>
      <w:lvlJc w:val="left"/>
      <w:pPr>
        <w:ind w:left="73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20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343DA"/>
    <w:rsid w:val="00036579"/>
    <w:rsid w:val="00057436"/>
    <w:rsid w:val="00086F83"/>
    <w:rsid w:val="000C25C2"/>
    <w:rsid w:val="000E26F5"/>
    <w:rsid w:val="001E09EE"/>
    <w:rsid w:val="001F55C4"/>
    <w:rsid w:val="002107C5"/>
    <w:rsid w:val="002109B3"/>
    <w:rsid w:val="00234B89"/>
    <w:rsid w:val="0023640B"/>
    <w:rsid w:val="00250B73"/>
    <w:rsid w:val="00284FC5"/>
    <w:rsid w:val="002B28B1"/>
    <w:rsid w:val="002C2ED9"/>
    <w:rsid w:val="002C773A"/>
    <w:rsid w:val="002D5774"/>
    <w:rsid w:val="002E5D24"/>
    <w:rsid w:val="002F5337"/>
    <w:rsid w:val="003550FB"/>
    <w:rsid w:val="003617AE"/>
    <w:rsid w:val="00365135"/>
    <w:rsid w:val="003755C3"/>
    <w:rsid w:val="003A5FFD"/>
    <w:rsid w:val="003C1639"/>
    <w:rsid w:val="003E3FA7"/>
    <w:rsid w:val="003F31D1"/>
    <w:rsid w:val="00426822"/>
    <w:rsid w:val="004343DA"/>
    <w:rsid w:val="004429D3"/>
    <w:rsid w:val="00461372"/>
    <w:rsid w:val="004661F0"/>
    <w:rsid w:val="00471A3E"/>
    <w:rsid w:val="0049626F"/>
    <w:rsid w:val="004A3980"/>
    <w:rsid w:val="005078F6"/>
    <w:rsid w:val="005303BC"/>
    <w:rsid w:val="00594258"/>
    <w:rsid w:val="005B7C6D"/>
    <w:rsid w:val="005E28A1"/>
    <w:rsid w:val="006007D1"/>
    <w:rsid w:val="00653FBC"/>
    <w:rsid w:val="00654B65"/>
    <w:rsid w:val="00685B8A"/>
    <w:rsid w:val="006A369A"/>
    <w:rsid w:val="006E6016"/>
    <w:rsid w:val="007117F2"/>
    <w:rsid w:val="007166C6"/>
    <w:rsid w:val="0073799F"/>
    <w:rsid w:val="007436F3"/>
    <w:rsid w:val="0077648E"/>
    <w:rsid w:val="00784E2F"/>
    <w:rsid w:val="00790A01"/>
    <w:rsid w:val="0079673C"/>
    <w:rsid w:val="007A38E5"/>
    <w:rsid w:val="007A4607"/>
    <w:rsid w:val="007B65E6"/>
    <w:rsid w:val="007C55CB"/>
    <w:rsid w:val="007E5EDA"/>
    <w:rsid w:val="007F01FF"/>
    <w:rsid w:val="008058A9"/>
    <w:rsid w:val="00821B72"/>
    <w:rsid w:val="00850427"/>
    <w:rsid w:val="0087574C"/>
    <w:rsid w:val="00882526"/>
    <w:rsid w:val="008D32D3"/>
    <w:rsid w:val="008F7C22"/>
    <w:rsid w:val="009827DF"/>
    <w:rsid w:val="00A233DA"/>
    <w:rsid w:val="00A31184"/>
    <w:rsid w:val="00A34AD3"/>
    <w:rsid w:val="00A92C2F"/>
    <w:rsid w:val="00AB2C36"/>
    <w:rsid w:val="00AE5760"/>
    <w:rsid w:val="00AE6F81"/>
    <w:rsid w:val="00AF0437"/>
    <w:rsid w:val="00B04719"/>
    <w:rsid w:val="00B103E2"/>
    <w:rsid w:val="00B369FA"/>
    <w:rsid w:val="00B37463"/>
    <w:rsid w:val="00BA4375"/>
    <w:rsid w:val="00BB3BCD"/>
    <w:rsid w:val="00BD3A60"/>
    <w:rsid w:val="00C03106"/>
    <w:rsid w:val="00C03919"/>
    <w:rsid w:val="00C03DDC"/>
    <w:rsid w:val="00C35045"/>
    <w:rsid w:val="00C80C32"/>
    <w:rsid w:val="00C90B9E"/>
    <w:rsid w:val="00C92221"/>
    <w:rsid w:val="00C93DC0"/>
    <w:rsid w:val="00CC5AEA"/>
    <w:rsid w:val="00D07A6A"/>
    <w:rsid w:val="00D267E3"/>
    <w:rsid w:val="00D42BC9"/>
    <w:rsid w:val="00D821E8"/>
    <w:rsid w:val="00DC3603"/>
    <w:rsid w:val="00DD5DE0"/>
    <w:rsid w:val="00E52C2C"/>
    <w:rsid w:val="00E72BA1"/>
    <w:rsid w:val="00E7637A"/>
    <w:rsid w:val="00EC6CFD"/>
    <w:rsid w:val="00EF0454"/>
    <w:rsid w:val="00F006CA"/>
    <w:rsid w:val="00F24103"/>
    <w:rsid w:val="00F848E7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43DA"/>
  </w:style>
  <w:style w:type="paragraph" w:styleId="Heading1">
    <w:name w:val="heading 1"/>
    <w:basedOn w:val="Normal"/>
    <w:link w:val="Heading1Char"/>
    <w:uiPriority w:val="1"/>
    <w:qFormat/>
    <w:rsid w:val="004343DA"/>
    <w:pPr>
      <w:ind w:left="13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343DA"/>
    <w:pPr>
      <w:ind w:left="13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43DA"/>
    <w:pPr>
      <w:ind w:left="558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4343DA"/>
  </w:style>
  <w:style w:type="paragraph" w:customStyle="1" w:styleId="TableParagraph">
    <w:name w:val="Table Paragraph"/>
    <w:basedOn w:val="Normal"/>
    <w:uiPriority w:val="1"/>
    <w:qFormat/>
    <w:rsid w:val="004343DA"/>
  </w:style>
  <w:style w:type="table" w:styleId="TableGrid">
    <w:name w:val="Table Grid"/>
    <w:basedOn w:val="TableNormal"/>
    <w:uiPriority w:val="59"/>
    <w:rsid w:val="00654B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9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267E3"/>
    <w:rPr>
      <w:rFonts w:ascii="Arial" w:eastAsia="Arial" w:hAnsi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wik.org/transl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pr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03AE-167D-45D2-9ABE-9EE10694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Wiltshire-Bridle</dc:creator>
  <cp:lastModifiedBy>Jiban</cp:lastModifiedBy>
  <cp:revision>50</cp:revision>
  <cp:lastPrinted>2015-09-27T05:00:00Z</cp:lastPrinted>
  <dcterms:created xsi:type="dcterms:W3CDTF">2015-08-13T17:47:00Z</dcterms:created>
  <dcterms:modified xsi:type="dcterms:W3CDTF">2015-09-27T05:06:00Z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2015-06-10T00:00:00Z</vt:filetime>
  </property>
</Properties>
</file>