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17" w:rsidRPr="00927F1D" w:rsidRDefault="00C57DEF" w:rsidP="00C57DEF">
      <w:pPr>
        <w:jc w:val="center"/>
        <w:rPr>
          <w:b/>
          <w:sz w:val="32"/>
          <w:szCs w:val="32"/>
        </w:rPr>
      </w:pPr>
      <w:r w:rsidRPr="00927F1D">
        <w:rPr>
          <w:b/>
          <w:sz w:val="32"/>
          <w:szCs w:val="32"/>
        </w:rPr>
        <w:t>Jeremy Wheeler – Freelance Translator</w:t>
      </w:r>
    </w:p>
    <w:p w:rsidR="00C57DEF" w:rsidRDefault="00C57DEF" w:rsidP="00C57DEF">
      <w:pPr>
        <w:jc w:val="center"/>
        <w:rPr>
          <w:b/>
          <w:sz w:val="24"/>
          <w:szCs w:val="24"/>
        </w:rPr>
      </w:pPr>
      <w:r w:rsidRPr="00C57DEF">
        <w:rPr>
          <w:b/>
          <w:sz w:val="24"/>
          <w:szCs w:val="24"/>
        </w:rPr>
        <w:t xml:space="preserve">Trading as </w:t>
      </w:r>
      <w:r w:rsidRPr="00102C9F">
        <w:rPr>
          <w:b/>
          <w:i/>
          <w:sz w:val="24"/>
          <w:szCs w:val="24"/>
        </w:rPr>
        <w:t>BFC Consultancy Services</w:t>
      </w:r>
    </w:p>
    <w:p w:rsidR="007C0D0B" w:rsidRPr="00C57DEF" w:rsidRDefault="007C0D0B" w:rsidP="00C57DEF">
      <w:pPr>
        <w:jc w:val="center"/>
        <w:rPr>
          <w:b/>
          <w:sz w:val="24"/>
          <w:szCs w:val="24"/>
        </w:rPr>
      </w:pPr>
      <w:r>
        <w:rPr>
          <w:b/>
          <w:sz w:val="24"/>
          <w:szCs w:val="24"/>
        </w:rPr>
        <w:t>------------------------------------------------------------------------------------------------------------------------</w:t>
      </w:r>
    </w:p>
    <w:p w:rsidR="00C57DEF" w:rsidRDefault="007C0D0B" w:rsidP="00C57DEF">
      <w:pPr>
        <w:jc w:val="center"/>
        <w:rPr>
          <w:b/>
          <w:sz w:val="24"/>
          <w:szCs w:val="24"/>
        </w:rPr>
      </w:pPr>
      <w:r>
        <w:rPr>
          <w:b/>
          <w:sz w:val="24"/>
          <w:szCs w:val="24"/>
        </w:rPr>
        <w:t xml:space="preserve">Postal address: </w:t>
      </w:r>
      <w:r w:rsidR="00C57DEF" w:rsidRPr="00C57DEF">
        <w:rPr>
          <w:b/>
          <w:sz w:val="24"/>
          <w:szCs w:val="24"/>
        </w:rPr>
        <w:t xml:space="preserve">4, Thomas Close, Byfield, Daventry, Northants, United </w:t>
      </w:r>
      <w:r w:rsidR="00C57DEF">
        <w:rPr>
          <w:b/>
          <w:sz w:val="24"/>
          <w:szCs w:val="24"/>
        </w:rPr>
        <w:t>K</w:t>
      </w:r>
      <w:r w:rsidR="00C57DEF" w:rsidRPr="00C57DEF">
        <w:rPr>
          <w:b/>
          <w:sz w:val="24"/>
          <w:szCs w:val="24"/>
        </w:rPr>
        <w:t>i</w:t>
      </w:r>
      <w:r w:rsidR="00C57DEF">
        <w:rPr>
          <w:b/>
          <w:sz w:val="24"/>
          <w:szCs w:val="24"/>
        </w:rPr>
        <w:t>n</w:t>
      </w:r>
      <w:r w:rsidR="00C57DEF" w:rsidRPr="00C57DEF">
        <w:rPr>
          <w:b/>
          <w:sz w:val="24"/>
          <w:szCs w:val="24"/>
        </w:rPr>
        <w:t>gd</w:t>
      </w:r>
      <w:r w:rsidR="00C57DEF">
        <w:rPr>
          <w:b/>
          <w:sz w:val="24"/>
          <w:szCs w:val="24"/>
        </w:rPr>
        <w:t>o</w:t>
      </w:r>
      <w:r w:rsidR="00C57DEF" w:rsidRPr="00C57DEF">
        <w:rPr>
          <w:b/>
          <w:sz w:val="24"/>
          <w:szCs w:val="24"/>
        </w:rPr>
        <w:t>m</w:t>
      </w:r>
    </w:p>
    <w:p w:rsidR="00C57DEF" w:rsidRDefault="00C57DEF" w:rsidP="007C0D0B">
      <w:pPr>
        <w:jc w:val="center"/>
        <w:rPr>
          <w:b/>
          <w:sz w:val="24"/>
          <w:szCs w:val="24"/>
        </w:rPr>
      </w:pPr>
      <w:r>
        <w:rPr>
          <w:b/>
          <w:sz w:val="24"/>
          <w:szCs w:val="24"/>
        </w:rPr>
        <w:t>Telephone: (44) 01</w:t>
      </w:r>
      <w:r w:rsidR="001500BB">
        <w:rPr>
          <w:b/>
          <w:sz w:val="24"/>
          <w:szCs w:val="24"/>
        </w:rPr>
        <w:t>3</w:t>
      </w:r>
      <w:bookmarkStart w:id="0" w:name="_GoBack"/>
      <w:bookmarkEnd w:id="0"/>
      <w:r>
        <w:rPr>
          <w:b/>
          <w:sz w:val="24"/>
          <w:szCs w:val="24"/>
        </w:rPr>
        <w:t>27 264 330</w:t>
      </w:r>
      <w:r w:rsidR="007C0D0B">
        <w:rPr>
          <w:b/>
          <w:sz w:val="24"/>
          <w:szCs w:val="24"/>
        </w:rPr>
        <w:t xml:space="preserve"> </w:t>
      </w:r>
      <w:r>
        <w:rPr>
          <w:b/>
          <w:sz w:val="24"/>
          <w:szCs w:val="24"/>
        </w:rPr>
        <w:t xml:space="preserve"> </w:t>
      </w:r>
      <w:r w:rsidR="007C0D0B">
        <w:rPr>
          <w:b/>
          <w:sz w:val="24"/>
          <w:szCs w:val="24"/>
        </w:rPr>
        <w:t xml:space="preserve"> </w:t>
      </w:r>
      <w:r>
        <w:rPr>
          <w:b/>
          <w:sz w:val="24"/>
          <w:szCs w:val="24"/>
        </w:rPr>
        <w:t>E-mail: jeremy@jwheeler1.fsnet.co.uk</w:t>
      </w:r>
    </w:p>
    <w:p w:rsidR="007C0D0B" w:rsidRDefault="007C0D0B" w:rsidP="00C57DEF">
      <w:pPr>
        <w:pBdr>
          <w:bottom w:val="single" w:sz="6" w:space="1" w:color="auto"/>
        </w:pBdr>
        <w:jc w:val="center"/>
        <w:rPr>
          <w:b/>
          <w:sz w:val="24"/>
          <w:szCs w:val="24"/>
        </w:rPr>
      </w:pPr>
      <w:r>
        <w:rPr>
          <w:b/>
          <w:sz w:val="24"/>
          <w:szCs w:val="24"/>
        </w:rPr>
        <w:t>UK VAT Registration no.  695 291 395</w:t>
      </w:r>
    </w:p>
    <w:p w:rsidR="00C57DEF" w:rsidRDefault="00C57DEF" w:rsidP="00C57DEF">
      <w:pPr>
        <w:jc w:val="center"/>
        <w:rPr>
          <w:b/>
          <w:sz w:val="24"/>
          <w:szCs w:val="24"/>
        </w:rPr>
      </w:pPr>
    </w:p>
    <w:p w:rsidR="00C57DEF" w:rsidRDefault="002523E2" w:rsidP="00F2571C">
      <w:pPr>
        <w:ind w:left="1701" w:hanging="1701"/>
        <w:rPr>
          <w:sz w:val="24"/>
          <w:szCs w:val="24"/>
        </w:rPr>
      </w:pPr>
      <w:r>
        <w:rPr>
          <w:b/>
          <w:sz w:val="24"/>
          <w:szCs w:val="24"/>
          <w:u w:val="single"/>
        </w:rPr>
        <w:t>Services</w:t>
      </w:r>
      <w:r w:rsidRPr="002523E2">
        <w:rPr>
          <w:sz w:val="24"/>
          <w:szCs w:val="24"/>
        </w:rPr>
        <w:t>:</w:t>
      </w:r>
      <w:r w:rsidR="00C07E69">
        <w:rPr>
          <w:sz w:val="24"/>
          <w:szCs w:val="24"/>
        </w:rPr>
        <w:tab/>
      </w:r>
      <w:r>
        <w:rPr>
          <w:sz w:val="24"/>
          <w:szCs w:val="24"/>
        </w:rPr>
        <w:t>Technical, legal</w:t>
      </w:r>
      <w:r w:rsidR="00C07E69">
        <w:rPr>
          <w:sz w:val="24"/>
          <w:szCs w:val="24"/>
        </w:rPr>
        <w:t xml:space="preserve">, </w:t>
      </w:r>
      <w:r>
        <w:rPr>
          <w:sz w:val="24"/>
          <w:szCs w:val="24"/>
        </w:rPr>
        <w:t xml:space="preserve">commercial </w:t>
      </w:r>
      <w:r w:rsidR="00F2571C">
        <w:rPr>
          <w:sz w:val="24"/>
          <w:szCs w:val="24"/>
        </w:rPr>
        <w:t xml:space="preserve">and financial </w:t>
      </w:r>
      <w:r>
        <w:rPr>
          <w:sz w:val="24"/>
          <w:szCs w:val="24"/>
        </w:rPr>
        <w:t>t</w:t>
      </w:r>
      <w:r w:rsidRPr="002523E2">
        <w:rPr>
          <w:sz w:val="24"/>
          <w:szCs w:val="24"/>
        </w:rPr>
        <w:t>ranslation</w:t>
      </w:r>
      <w:r>
        <w:rPr>
          <w:sz w:val="24"/>
          <w:szCs w:val="24"/>
        </w:rPr>
        <w:t>s from German, French and Italian into English</w:t>
      </w:r>
      <w:r w:rsidR="00102C9F">
        <w:rPr>
          <w:sz w:val="24"/>
          <w:szCs w:val="24"/>
        </w:rPr>
        <w:t xml:space="preserve"> </w:t>
      </w:r>
      <w:r w:rsidR="00C07E69">
        <w:rPr>
          <w:sz w:val="24"/>
          <w:szCs w:val="24"/>
        </w:rPr>
        <w:t>plus</w:t>
      </w:r>
      <w:r>
        <w:rPr>
          <w:sz w:val="24"/>
          <w:szCs w:val="24"/>
        </w:rPr>
        <w:t xml:space="preserve"> </w:t>
      </w:r>
      <w:r w:rsidR="00102C9F">
        <w:rPr>
          <w:sz w:val="24"/>
          <w:szCs w:val="24"/>
        </w:rPr>
        <w:t>editing and proof-reading of existing translations.</w:t>
      </w:r>
    </w:p>
    <w:p w:rsidR="00102C9F" w:rsidRDefault="00102C9F" w:rsidP="00F2571C">
      <w:pPr>
        <w:ind w:left="1701" w:hanging="1701"/>
        <w:rPr>
          <w:sz w:val="24"/>
          <w:szCs w:val="24"/>
        </w:rPr>
      </w:pPr>
      <w:r w:rsidRPr="00102C9F">
        <w:rPr>
          <w:b/>
          <w:sz w:val="24"/>
          <w:szCs w:val="24"/>
          <w:u w:val="single"/>
        </w:rPr>
        <w:t>Experience</w:t>
      </w:r>
      <w:r>
        <w:rPr>
          <w:sz w:val="24"/>
          <w:szCs w:val="24"/>
        </w:rPr>
        <w:t>:</w:t>
      </w:r>
      <w:r>
        <w:rPr>
          <w:sz w:val="24"/>
          <w:szCs w:val="24"/>
        </w:rPr>
        <w:tab/>
      </w:r>
      <w:r w:rsidR="00DA135F">
        <w:rPr>
          <w:sz w:val="24"/>
          <w:szCs w:val="24"/>
        </w:rPr>
        <w:t xml:space="preserve">Spent the last </w:t>
      </w:r>
      <w:r>
        <w:rPr>
          <w:sz w:val="24"/>
          <w:szCs w:val="24"/>
        </w:rPr>
        <w:t>14 years as a Freelance Translator providing services to Translation Agencies and to Direct Clients in 1</w:t>
      </w:r>
      <w:r w:rsidR="00B5077C">
        <w:rPr>
          <w:sz w:val="24"/>
          <w:szCs w:val="24"/>
        </w:rPr>
        <w:t>3</w:t>
      </w:r>
      <w:r w:rsidR="00F2571C">
        <w:rPr>
          <w:sz w:val="24"/>
          <w:szCs w:val="24"/>
        </w:rPr>
        <w:t xml:space="preserve"> European countries. Extensive knowledge </w:t>
      </w:r>
      <w:r w:rsidR="00B5077C">
        <w:rPr>
          <w:sz w:val="24"/>
          <w:szCs w:val="24"/>
        </w:rPr>
        <w:t xml:space="preserve">of many subjects </w:t>
      </w:r>
      <w:r w:rsidR="00F2571C">
        <w:rPr>
          <w:sz w:val="24"/>
          <w:szCs w:val="24"/>
        </w:rPr>
        <w:t xml:space="preserve">gained from 3 years in International Banking, 25 years in </w:t>
      </w:r>
      <w:r w:rsidR="00B5077C">
        <w:rPr>
          <w:sz w:val="24"/>
          <w:szCs w:val="24"/>
        </w:rPr>
        <w:t>I</w:t>
      </w:r>
      <w:r w:rsidR="00F2571C">
        <w:rPr>
          <w:sz w:val="24"/>
          <w:szCs w:val="24"/>
        </w:rPr>
        <w:t>nternational Sales and Marketing of agricultural, industrial</w:t>
      </w:r>
      <w:r w:rsidR="000642D4">
        <w:rPr>
          <w:sz w:val="24"/>
          <w:szCs w:val="24"/>
        </w:rPr>
        <w:t>, materials</w:t>
      </w:r>
      <w:r w:rsidR="00AD5D7A">
        <w:rPr>
          <w:sz w:val="24"/>
          <w:szCs w:val="24"/>
        </w:rPr>
        <w:t>-</w:t>
      </w:r>
      <w:r w:rsidR="000642D4">
        <w:rPr>
          <w:sz w:val="24"/>
          <w:szCs w:val="24"/>
        </w:rPr>
        <w:t xml:space="preserve">handling </w:t>
      </w:r>
      <w:r w:rsidR="00F2571C">
        <w:rPr>
          <w:sz w:val="24"/>
          <w:szCs w:val="24"/>
        </w:rPr>
        <w:t xml:space="preserve">and construction machinery </w:t>
      </w:r>
      <w:r w:rsidR="00DA135F">
        <w:rPr>
          <w:sz w:val="24"/>
          <w:szCs w:val="24"/>
        </w:rPr>
        <w:t xml:space="preserve">including 10 years as a Sales </w:t>
      </w:r>
      <w:r w:rsidR="000642D4">
        <w:rPr>
          <w:sz w:val="24"/>
          <w:szCs w:val="24"/>
        </w:rPr>
        <w:t>&amp;</w:t>
      </w:r>
      <w:r w:rsidR="00DA135F">
        <w:rPr>
          <w:sz w:val="24"/>
          <w:szCs w:val="24"/>
        </w:rPr>
        <w:t xml:space="preserve"> Marketing Director </w:t>
      </w:r>
      <w:r w:rsidR="00F2571C">
        <w:rPr>
          <w:sz w:val="24"/>
          <w:szCs w:val="24"/>
        </w:rPr>
        <w:t xml:space="preserve">plus 7 years as an </w:t>
      </w:r>
      <w:r w:rsidR="0001048E">
        <w:rPr>
          <w:sz w:val="24"/>
          <w:szCs w:val="24"/>
        </w:rPr>
        <w:t>I</w:t>
      </w:r>
      <w:r w:rsidR="00F2571C">
        <w:rPr>
          <w:sz w:val="24"/>
          <w:szCs w:val="24"/>
        </w:rPr>
        <w:t xml:space="preserve">ndependent </w:t>
      </w:r>
      <w:r w:rsidR="0001048E">
        <w:rPr>
          <w:sz w:val="24"/>
          <w:szCs w:val="24"/>
        </w:rPr>
        <w:t>I</w:t>
      </w:r>
      <w:r w:rsidR="00F2571C">
        <w:rPr>
          <w:sz w:val="24"/>
          <w:szCs w:val="24"/>
        </w:rPr>
        <w:t xml:space="preserve">nternational </w:t>
      </w:r>
      <w:r w:rsidR="0001048E">
        <w:rPr>
          <w:sz w:val="24"/>
          <w:szCs w:val="24"/>
        </w:rPr>
        <w:t>C</w:t>
      </w:r>
      <w:r w:rsidR="00F2571C">
        <w:rPr>
          <w:sz w:val="24"/>
          <w:szCs w:val="24"/>
        </w:rPr>
        <w:t xml:space="preserve">onsultant structuring specialized international trade </w:t>
      </w:r>
      <w:r w:rsidR="00B5077C">
        <w:rPr>
          <w:sz w:val="24"/>
          <w:szCs w:val="24"/>
        </w:rPr>
        <w:t>transactions in North Africa and the Middle East for major companies including Fiat, Ford, John Deere, Daimler-Benz, Volkswagen, Land Rover, J.I. Case, Massey Ferguson and Caterpillar</w:t>
      </w:r>
      <w:r w:rsidR="00DA135F">
        <w:rPr>
          <w:sz w:val="24"/>
          <w:szCs w:val="24"/>
        </w:rPr>
        <w:t xml:space="preserve">. </w:t>
      </w:r>
      <w:r w:rsidR="0001048E">
        <w:rPr>
          <w:sz w:val="24"/>
          <w:szCs w:val="24"/>
        </w:rPr>
        <w:t>Resident at various times in</w:t>
      </w:r>
      <w:r w:rsidR="00DA135F">
        <w:rPr>
          <w:sz w:val="24"/>
          <w:szCs w:val="24"/>
        </w:rPr>
        <w:t xml:space="preserve"> Berlin, Brussels, Rom</w:t>
      </w:r>
      <w:r w:rsidR="00927F1D">
        <w:rPr>
          <w:sz w:val="24"/>
          <w:szCs w:val="24"/>
        </w:rPr>
        <w:t>e</w:t>
      </w:r>
      <w:r w:rsidR="00DA135F">
        <w:rPr>
          <w:sz w:val="24"/>
          <w:szCs w:val="24"/>
        </w:rPr>
        <w:t xml:space="preserve"> and Lucerne. </w:t>
      </w:r>
      <w:r w:rsidR="00B5077C">
        <w:rPr>
          <w:sz w:val="24"/>
          <w:szCs w:val="24"/>
        </w:rPr>
        <w:t xml:space="preserve"> </w:t>
      </w:r>
    </w:p>
    <w:p w:rsidR="000642D4" w:rsidRDefault="000642D4" w:rsidP="00F2571C">
      <w:pPr>
        <w:ind w:left="1701" w:hanging="1701"/>
        <w:rPr>
          <w:sz w:val="24"/>
          <w:szCs w:val="24"/>
        </w:rPr>
      </w:pPr>
      <w:r>
        <w:rPr>
          <w:b/>
          <w:sz w:val="24"/>
          <w:szCs w:val="24"/>
          <w:u w:val="single"/>
        </w:rPr>
        <w:t>Specialization:</w:t>
      </w:r>
      <w:r>
        <w:rPr>
          <w:sz w:val="24"/>
          <w:szCs w:val="24"/>
        </w:rPr>
        <w:tab/>
        <w:t>Can handle translations on a wide range of subjects with specialities being legal agreements, international tenders, technical documentation, operator instruction books, trademarks and patents</w:t>
      </w:r>
      <w:r w:rsidR="008759F6">
        <w:rPr>
          <w:sz w:val="24"/>
          <w:szCs w:val="24"/>
        </w:rPr>
        <w:t>,</w:t>
      </w:r>
      <w:r>
        <w:rPr>
          <w:sz w:val="24"/>
          <w:szCs w:val="24"/>
        </w:rPr>
        <w:t xml:space="preserve"> mechanical, automotive and electr</w:t>
      </w:r>
      <w:r w:rsidR="008759F6">
        <w:rPr>
          <w:sz w:val="24"/>
          <w:szCs w:val="24"/>
        </w:rPr>
        <w:t>ical engineering and company reports and press releases.</w:t>
      </w:r>
    </w:p>
    <w:p w:rsidR="00927F1D" w:rsidRDefault="00927F1D" w:rsidP="00F2571C">
      <w:pPr>
        <w:ind w:left="1701" w:hanging="1701"/>
        <w:rPr>
          <w:sz w:val="24"/>
          <w:szCs w:val="24"/>
        </w:rPr>
      </w:pPr>
      <w:r>
        <w:rPr>
          <w:b/>
          <w:sz w:val="24"/>
          <w:szCs w:val="24"/>
          <w:u w:val="single"/>
        </w:rPr>
        <w:t>Software:</w:t>
      </w:r>
      <w:r>
        <w:rPr>
          <w:sz w:val="24"/>
          <w:szCs w:val="24"/>
        </w:rPr>
        <w:tab/>
        <w:t>Have used Trados translation memory software for many years and currently have SDL Trados Studio 2011 plus 2007 installed on my computer.</w:t>
      </w:r>
      <w:r w:rsidR="00FC6890">
        <w:rPr>
          <w:sz w:val="24"/>
          <w:szCs w:val="24"/>
        </w:rPr>
        <w:t xml:space="preserve"> Translations made in all major computer formats.</w:t>
      </w:r>
    </w:p>
    <w:p w:rsidR="00927F1D" w:rsidRDefault="00927F1D" w:rsidP="00F2571C">
      <w:pPr>
        <w:ind w:left="1701" w:hanging="1701"/>
        <w:rPr>
          <w:sz w:val="24"/>
          <w:szCs w:val="24"/>
        </w:rPr>
      </w:pPr>
      <w:r>
        <w:rPr>
          <w:b/>
          <w:sz w:val="24"/>
          <w:szCs w:val="24"/>
          <w:u w:val="single"/>
        </w:rPr>
        <w:t>Pricing:</w:t>
      </w:r>
      <w:r>
        <w:rPr>
          <w:sz w:val="24"/>
          <w:szCs w:val="24"/>
        </w:rPr>
        <w:tab/>
      </w:r>
      <w:r w:rsidR="009D7ABA">
        <w:rPr>
          <w:sz w:val="24"/>
          <w:szCs w:val="24"/>
        </w:rPr>
        <w:t>A flexible p</w:t>
      </w:r>
      <w:r>
        <w:rPr>
          <w:sz w:val="24"/>
          <w:szCs w:val="24"/>
        </w:rPr>
        <w:t xml:space="preserve">ricing policy </w:t>
      </w:r>
      <w:r w:rsidR="009D7ABA">
        <w:rPr>
          <w:sz w:val="24"/>
          <w:szCs w:val="24"/>
        </w:rPr>
        <w:t>is operated with prices dependent on the complexity of the particular translation project and being in line with industry standards. Pric</w:t>
      </w:r>
      <w:r w:rsidR="005A4EB5">
        <w:rPr>
          <w:sz w:val="24"/>
          <w:szCs w:val="24"/>
        </w:rPr>
        <w:t>es</w:t>
      </w:r>
      <w:r w:rsidR="009D7ABA">
        <w:rPr>
          <w:sz w:val="24"/>
          <w:szCs w:val="24"/>
        </w:rPr>
        <w:t xml:space="preserve"> are generally based upon target word counts</w:t>
      </w:r>
      <w:r w:rsidR="0001048E">
        <w:rPr>
          <w:sz w:val="24"/>
          <w:szCs w:val="24"/>
        </w:rPr>
        <w:t>, adjusted</w:t>
      </w:r>
      <w:r w:rsidR="009D7ABA">
        <w:rPr>
          <w:sz w:val="24"/>
          <w:szCs w:val="24"/>
        </w:rPr>
        <w:t xml:space="preserve"> to suit those clients that insist on source word counts.   </w:t>
      </w:r>
    </w:p>
    <w:p w:rsidR="005A4EB5" w:rsidRDefault="005A4EB5" w:rsidP="00F2571C">
      <w:pPr>
        <w:ind w:left="1701" w:hanging="1701"/>
        <w:rPr>
          <w:sz w:val="24"/>
          <w:szCs w:val="24"/>
        </w:rPr>
      </w:pPr>
      <w:r>
        <w:rPr>
          <w:b/>
          <w:sz w:val="24"/>
          <w:szCs w:val="24"/>
          <w:u w:val="single"/>
        </w:rPr>
        <w:t>Affiliation:</w:t>
      </w:r>
      <w:r>
        <w:rPr>
          <w:sz w:val="24"/>
          <w:szCs w:val="24"/>
        </w:rPr>
        <w:tab/>
        <w:t xml:space="preserve">I have been an Associate Member of the Institute of Translators and Interpreters for 13 years, </w:t>
      </w:r>
    </w:p>
    <w:p w:rsidR="005A4EB5" w:rsidRDefault="005A4EB5" w:rsidP="00F2571C">
      <w:pPr>
        <w:ind w:left="1701" w:hanging="1701"/>
        <w:rPr>
          <w:sz w:val="24"/>
          <w:szCs w:val="24"/>
        </w:rPr>
      </w:pPr>
      <w:r>
        <w:rPr>
          <w:b/>
          <w:sz w:val="24"/>
          <w:szCs w:val="24"/>
          <w:u w:val="single"/>
        </w:rPr>
        <w:t>Insurance:</w:t>
      </w:r>
      <w:r>
        <w:rPr>
          <w:sz w:val="24"/>
          <w:szCs w:val="24"/>
        </w:rPr>
        <w:tab/>
        <w:t>My translation work is covered by a professional indemnity insurance policy.</w:t>
      </w:r>
    </w:p>
    <w:p w:rsidR="005A4EB5" w:rsidRDefault="005A4EB5" w:rsidP="00F2571C">
      <w:pPr>
        <w:ind w:left="1701" w:hanging="1701"/>
        <w:rPr>
          <w:sz w:val="24"/>
          <w:szCs w:val="24"/>
        </w:rPr>
      </w:pPr>
      <w:r>
        <w:rPr>
          <w:b/>
          <w:sz w:val="24"/>
          <w:szCs w:val="24"/>
          <w:u w:val="single"/>
        </w:rPr>
        <w:t>Payment:</w:t>
      </w:r>
      <w:r>
        <w:rPr>
          <w:sz w:val="24"/>
          <w:szCs w:val="24"/>
        </w:rPr>
        <w:tab/>
        <w:t>Invoices are usually sent out upon completion of the work and are due at 30 days from date of invoice. Extended payment terms can be offered   to match market needs.</w:t>
      </w:r>
    </w:p>
    <w:p w:rsidR="005A4EB5" w:rsidRDefault="005A4EB5" w:rsidP="00F2571C">
      <w:pPr>
        <w:ind w:left="1701" w:hanging="1701"/>
        <w:rPr>
          <w:sz w:val="24"/>
          <w:szCs w:val="24"/>
        </w:rPr>
      </w:pPr>
      <w:r>
        <w:rPr>
          <w:b/>
          <w:sz w:val="24"/>
          <w:szCs w:val="24"/>
          <w:u w:val="single"/>
        </w:rPr>
        <w:t>Bank account:</w:t>
      </w:r>
      <w:r w:rsidR="00C07E69">
        <w:rPr>
          <w:sz w:val="24"/>
          <w:szCs w:val="24"/>
        </w:rPr>
        <w:tab/>
        <w:t xml:space="preserve">NatWest Bank </w:t>
      </w:r>
      <w:r w:rsidR="0001048E">
        <w:rPr>
          <w:sz w:val="24"/>
          <w:szCs w:val="24"/>
        </w:rPr>
        <w:t>plc.</w:t>
      </w:r>
      <w:r w:rsidR="00C07E69">
        <w:rPr>
          <w:sz w:val="24"/>
          <w:szCs w:val="24"/>
        </w:rPr>
        <w:t xml:space="preserve"> 44, High Street, Daventry, Northants, NN11 4FZ. Account no. 15405958. Bank Sort Code: 52 30 21. IBAN: GB48NWBK 523021 15405958 and BIC: NWBK GB 2L. SWIFT Code: NWB KGB 21.</w:t>
      </w:r>
    </w:p>
    <w:p w:rsidR="00927F1D" w:rsidRDefault="00C07E69" w:rsidP="00F2571C">
      <w:pPr>
        <w:ind w:left="1701" w:hanging="1701"/>
        <w:rPr>
          <w:sz w:val="24"/>
          <w:szCs w:val="24"/>
        </w:rPr>
      </w:pPr>
      <w:r w:rsidRPr="00C07E69">
        <w:rPr>
          <w:b/>
          <w:sz w:val="24"/>
          <w:szCs w:val="24"/>
          <w:u w:val="single"/>
        </w:rPr>
        <w:t>Policy</w:t>
      </w:r>
      <w:r>
        <w:rPr>
          <w:b/>
          <w:sz w:val="24"/>
          <w:szCs w:val="24"/>
          <w:u w:val="single"/>
        </w:rPr>
        <w:t>:</w:t>
      </w:r>
      <w:r>
        <w:rPr>
          <w:sz w:val="24"/>
          <w:szCs w:val="24"/>
        </w:rPr>
        <w:tab/>
        <w:t xml:space="preserve">Policy is to establish a close working relationship with clients </w:t>
      </w:r>
      <w:r w:rsidR="00FC6890">
        <w:rPr>
          <w:sz w:val="24"/>
          <w:szCs w:val="24"/>
        </w:rPr>
        <w:t>based upon mutual trust. Regard meeting deadlines as extremely important, but also believe translation quality is paramount. Always prepared if need be to work outside normal working hours to meet important commitments.</w:t>
      </w:r>
    </w:p>
    <w:p w:rsidR="0001048E" w:rsidRPr="00C07E69" w:rsidRDefault="0001048E" w:rsidP="00F2571C">
      <w:pPr>
        <w:ind w:left="1701" w:hanging="1701"/>
        <w:rPr>
          <w:sz w:val="24"/>
          <w:szCs w:val="24"/>
        </w:rPr>
      </w:pPr>
      <w:r>
        <w:rPr>
          <w:b/>
          <w:sz w:val="24"/>
          <w:szCs w:val="24"/>
          <w:u w:val="single"/>
        </w:rPr>
        <w:t>References:</w:t>
      </w:r>
      <w:r>
        <w:rPr>
          <w:sz w:val="24"/>
          <w:szCs w:val="24"/>
        </w:rPr>
        <w:tab/>
        <w:t xml:space="preserve">References </w:t>
      </w:r>
      <w:r w:rsidR="00AD5D7A">
        <w:rPr>
          <w:sz w:val="24"/>
          <w:szCs w:val="24"/>
        </w:rPr>
        <w:t xml:space="preserve">are </w:t>
      </w:r>
      <w:r>
        <w:rPr>
          <w:sz w:val="24"/>
          <w:szCs w:val="24"/>
        </w:rPr>
        <w:t>available on request from a number of translation agencies, subject to existing confidentiality agreements</w:t>
      </w:r>
    </w:p>
    <w:sectPr w:rsidR="0001048E" w:rsidRPr="00C07E69" w:rsidSect="0001048E">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EF"/>
    <w:rsid w:val="0001048E"/>
    <w:rsid w:val="000642D4"/>
    <w:rsid w:val="00102C9F"/>
    <w:rsid w:val="001500BB"/>
    <w:rsid w:val="00234E73"/>
    <w:rsid w:val="002523E2"/>
    <w:rsid w:val="00373D16"/>
    <w:rsid w:val="005A4EB5"/>
    <w:rsid w:val="007C0D0B"/>
    <w:rsid w:val="008759F6"/>
    <w:rsid w:val="00927F1D"/>
    <w:rsid w:val="009D7ABA"/>
    <w:rsid w:val="009F17D0"/>
    <w:rsid w:val="00AD5D7A"/>
    <w:rsid w:val="00B5077C"/>
    <w:rsid w:val="00C07E69"/>
    <w:rsid w:val="00C57DEF"/>
    <w:rsid w:val="00DA135F"/>
    <w:rsid w:val="00F2571C"/>
    <w:rsid w:val="00FC6890"/>
    <w:rsid w:val="00FF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2</cp:revision>
  <dcterms:created xsi:type="dcterms:W3CDTF">2012-10-19T08:48:00Z</dcterms:created>
  <dcterms:modified xsi:type="dcterms:W3CDTF">2012-10-19T08:48:00Z</dcterms:modified>
</cp:coreProperties>
</file>