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5" w:rsidRPr="00796287" w:rsidRDefault="00C94D05" w:rsidP="00747BD9">
      <w:pPr>
        <w:jc w:val="center"/>
        <w:rPr>
          <w:b/>
          <w:sz w:val="28"/>
          <w:szCs w:val="28"/>
          <w:lang w:val="en-GB"/>
        </w:rPr>
      </w:pPr>
      <w:r w:rsidRPr="00796287">
        <w:rPr>
          <w:b/>
          <w:sz w:val="28"/>
          <w:szCs w:val="28"/>
          <w:lang w:val="en-GB"/>
        </w:rPr>
        <w:t>CURRICULUM VITAE</w:t>
      </w:r>
    </w:p>
    <w:p w:rsidR="00C94D05" w:rsidRPr="00796287" w:rsidRDefault="00C94D05" w:rsidP="00747BD9">
      <w:pPr>
        <w:rPr>
          <w:b/>
          <w:sz w:val="28"/>
          <w:szCs w:val="28"/>
          <w:lang w:val="en-GB"/>
        </w:rPr>
      </w:pPr>
    </w:p>
    <w:p w:rsidR="00C94D05" w:rsidRPr="00796287" w:rsidRDefault="00C94D05" w:rsidP="00747BD9">
      <w:pPr>
        <w:jc w:val="center"/>
        <w:rPr>
          <w:b/>
          <w:sz w:val="28"/>
          <w:szCs w:val="28"/>
          <w:lang w:val="en-GB"/>
        </w:rPr>
        <w:sectPr w:rsidR="00C94D05" w:rsidRPr="00796287">
          <w:pgSz w:w="11906" w:h="16838"/>
          <w:pgMar w:top="1258" w:right="1106" w:bottom="1417" w:left="1417" w:header="708" w:footer="708" w:gutter="0"/>
          <w:cols w:space="708"/>
          <w:docGrid w:linePitch="360"/>
        </w:sectPr>
      </w:pPr>
    </w:p>
    <w:p w:rsidR="00C94D05" w:rsidRPr="00796287" w:rsidRDefault="00C94D05" w:rsidP="00747BD9">
      <w:pPr>
        <w:jc w:val="both"/>
        <w:rPr>
          <w:lang w:val="en-GB"/>
        </w:rPr>
      </w:pPr>
      <w:r w:rsidRPr="00796287">
        <w:rPr>
          <w:lang w:val="en-GB"/>
        </w:rPr>
        <w:lastRenderedPageBreak/>
        <w:t xml:space="preserve">                                                                                                     </w:t>
      </w:r>
    </w:p>
    <w:p w:rsidR="00C94D05" w:rsidRPr="00796287" w:rsidRDefault="00C94D05" w:rsidP="00747BD9">
      <w:pPr>
        <w:jc w:val="both"/>
        <w:rPr>
          <w:lang w:val="en-GB"/>
        </w:rPr>
      </w:pPr>
    </w:p>
    <w:p w:rsidR="008340C9" w:rsidRDefault="008340C9" w:rsidP="00747BD9">
      <w:pPr>
        <w:jc w:val="both"/>
        <w:rPr>
          <w:b/>
          <w:u w:val="single"/>
          <w:lang w:val="en-GB"/>
        </w:rPr>
        <w:sectPr w:rsidR="008340C9" w:rsidSect="00C94D05">
          <w:type w:val="continuous"/>
          <w:pgSz w:w="11906" w:h="16838"/>
          <w:pgMar w:top="1258" w:right="1106" w:bottom="1079" w:left="1417" w:header="708" w:footer="708" w:gutter="0"/>
          <w:cols w:num="2" w:space="708"/>
          <w:docGrid w:linePitch="360"/>
        </w:sectPr>
      </w:pPr>
    </w:p>
    <w:p w:rsidR="00C94D05" w:rsidRPr="00796287" w:rsidRDefault="00C94D05" w:rsidP="00747BD9">
      <w:pPr>
        <w:jc w:val="both"/>
        <w:rPr>
          <w:b/>
          <w:u w:val="single"/>
          <w:lang w:val="en-GB"/>
        </w:rPr>
      </w:pPr>
      <w:r w:rsidRPr="00796287">
        <w:rPr>
          <w:b/>
          <w:u w:val="single"/>
          <w:lang w:val="en-GB"/>
        </w:rPr>
        <w:lastRenderedPageBreak/>
        <w:t>PERSONAL DATA:</w:t>
      </w:r>
    </w:p>
    <w:p w:rsidR="00B04598" w:rsidRPr="00796287" w:rsidRDefault="00B04598" w:rsidP="00747BD9">
      <w:pPr>
        <w:jc w:val="both"/>
        <w:rPr>
          <w:b/>
          <w:u w:val="single"/>
          <w:lang w:val="en-GB"/>
        </w:rPr>
      </w:pPr>
    </w:p>
    <w:p w:rsidR="00C94D05" w:rsidRPr="00796287" w:rsidRDefault="00C94D05" w:rsidP="00747BD9">
      <w:pPr>
        <w:rPr>
          <w:lang w:val="en-GB"/>
        </w:rPr>
      </w:pPr>
      <w:r w:rsidRPr="00796287">
        <w:rPr>
          <w:u w:val="single"/>
          <w:lang w:val="en-GB"/>
        </w:rPr>
        <w:t>Name:</w:t>
      </w:r>
      <w:r w:rsidRPr="00796287">
        <w:rPr>
          <w:lang w:val="en-GB"/>
        </w:rPr>
        <w:t xml:space="preserve"> </w:t>
      </w:r>
      <w:r w:rsidRPr="00796287">
        <w:rPr>
          <w:bCs/>
          <w:lang w:val="en-GB"/>
        </w:rPr>
        <w:t>Ewa Androsiuk-Kotarska</w:t>
      </w:r>
    </w:p>
    <w:p w:rsidR="00C94D05" w:rsidRPr="00796287" w:rsidRDefault="00C94D05" w:rsidP="00747BD9">
      <w:pPr>
        <w:rPr>
          <w:lang w:val="en-GB"/>
        </w:rPr>
      </w:pPr>
      <w:r w:rsidRPr="00796287">
        <w:rPr>
          <w:u w:val="single"/>
          <w:lang w:val="en-GB"/>
        </w:rPr>
        <w:t>Date of birth:</w:t>
      </w:r>
      <w:r w:rsidRPr="00796287">
        <w:rPr>
          <w:lang w:val="en-GB"/>
        </w:rPr>
        <w:t xml:space="preserve"> 6</w:t>
      </w:r>
      <w:r w:rsidRPr="00796287">
        <w:rPr>
          <w:vertAlign w:val="superscript"/>
          <w:lang w:val="en-GB"/>
        </w:rPr>
        <w:t>th</w:t>
      </w:r>
      <w:r w:rsidRPr="00796287">
        <w:rPr>
          <w:lang w:val="en-GB"/>
        </w:rPr>
        <w:t xml:space="preserve"> Jan 1983</w:t>
      </w:r>
    </w:p>
    <w:p w:rsidR="00C94D05" w:rsidRPr="00796287" w:rsidRDefault="00C94D05" w:rsidP="00747BD9">
      <w:pPr>
        <w:rPr>
          <w:lang w:val="en-GB"/>
        </w:rPr>
      </w:pPr>
      <w:r w:rsidRPr="00796287">
        <w:rPr>
          <w:u w:val="single"/>
          <w:lang w:val="en-GB"/>
        </w:rPr>
        <w:t>Address:</w:t>
      </w:r>
      <w:r w:rsidRPr="00796287">
        <w:rPr>
          <w:lang w:val="en-GB"/>
        </w:rPr>
        <w:t xml:space="preserve"> </w:t>
      </w:r>
      <w:proofErr w:type="spellStart"/>
      <w:r w:rsidRPr="00796287">
        <w:rPr>
          <w:lang w:val="en-GB"/>
        </w:rPr>
        <w:t>ul</w:t>
      </w:r>
      <w:proofErr w:type="spellEnd"/>
      <w:r w:rsidRPr="00796287">
        <w:rPr>
          <w:lang w:val="en-GB"/>
        </w:rPr>
        <w:t xml:space="preserve">. </w:t>
      </w:r>
      <w:proofErr w:type="spellStart"/>
      <w:r w:rsidRPr="00796287">
        <w:rPr>
          <w:lang w:val="en-GB"/>
        </w:rPr>
        <w:t>Wiejska</w:t>
      </w:r>
      <w:proofErr w:type="spellEnd"/>
      <w:r w:rsidRPr="00796287">
        <w:rPr>
          <w:lang w:val="en-GB"/>
        </w:rPr>
        <w:t xml:space="preserve"> 62/37</w:t>
      </w:r>
      <w:r w:rsidRPr="00796287">
        <w:rPr>
          <w:u w:val="single"/>
          <w:lang w:val="en-GB"/>
        </w:rPr>
        <w:t xml:space="preserve"> </w:t>
      </w:r>
    </w:p>
    <w:p w:rsidR="00C94D05" w:rsidRPr="00796287" w:rsidRDefault="00C94D05" w:rsidP="00747BD9">
      <w:pPr>
        <w:rPr>
          <w:lang w:val="en-GB"/>
        </w:rPr>
      </w:pPr>
      <w:r w:rsidRPr="00796287">
        <w:rPr>
          <w:lang w:val="en-GB"/>
        </w:rPr>
        <w:t>15-352 Białystok</w:t>
      </w:r>
    </w:p>
    <w:p w:rsidR="00C94D05" w:rsidRPr="00796287" w:rsidRDefault="00C94D05" w:rsidP="00747BD9">
      <w:pPr>
        <w:rPr>
          <w:lang w:val="en-GB"/>
        </w:rPr>
      </w:pPr>
      <w:r w:rsidRPr="00796287">
        <w:rPr>
          <w:u w:val="single"/>
          <w:lang w:val="en-GB"/>
        </w:rPr>
        <w:t>Mobile:</w:t>
      </w:r>
      <w:r w:rsidRPr="00796287">
        <w:rPr>
          <w:lang w:val="en-GB"/>
        </w:rPr>
        <w:t xml:space="preserve"> +48 509-188-610</w:t>
      </w:r>
    </w:p>
    <w:p w:rsidR="00C94D05" w:rsidRPr="00796287" w:rsidRDefault="00C94D05" w:rsidP="00747BD9">
      <w:pPr>
        <w:rPr>
          <w:lang w:val="en-GB"/>
        </w:rPr>
        <w:sectPr w:rsidR="00C94D05" w:rsidRPr="00796287" w:rsidSect="008340C9">
          <w:type w:val="continuous"/>
          <w:pgSz w:w="11906" w:h="16838"/>
          <w:pgMar w:top="1258" w:right="1106" w:bottom="1079" w:left="1417" w:header="708" w:footer="708" w:gutter="0"/>
          <w:cols w:space="708"/>
          <w:docGrid w:linePitch="360"/>
        </w:sectPr>
      </w:pPr>
      <w:r w:rsidRPr="00796287">
        <w:rPr>
          <w:u w:val="single"/>
          <w:lang w:val="en-GB"/>
        </w:rPr>
        <w:t>E-mail:</w:t>
      </w:r>
      <w:r w:rsidRPr="00796287">
        <w:rPr>
          <w:lang w:val="en-GB"/>
        </w:rPr>
        <w:t xml:space="preserve"> ewa.androsiuk-kotarska@wp.pl</w:t>
      </w:r>
    </w:p>
    <w:p w:rsidR="008340C9" w:rsidRDefault="008340C9" w:rsidP="00747BD9">
      <w:pPr>
        <w:rPr>
          <w:lang w:val="en-GB"/>
        </w:rPr>
        <w:sectPr w:rsidR="008340C9" w:rsidSect="00C2444E">
          <w:type w:val="continuous"/>
          <w:pgSz w:w="11906" w:h="16838"/>
          <w:pgMar w:top="1258" w:right="1106" w:bottom="1079" w:left="1417" w:header="708" w:footer="708" w:gutter="0"/>
          <w:cols w:space="708"/>
          <w:docGrid w:linePitch="360"/>
        </w:sectPr>
      </w:pPr>
    </w:p>
    <w:p w:rsidR="00C94D05" w:rsidRPr="00796287" w:rsidRDefault="00C94D05" w:rsidP="00747BD9">
      <w:pPr>
        <w:rPr>
          <w:lang w:val="en-GB"/>
        </w:rPr>
      </w:pPr>
    </w:p>
    <w:p w:rsidR="00747BD9" w:rsidRDefault="00747BD9" w:rsidP="00747BD9">
      <w:pPr>
        <w:jc w:val="both"/>
        <w:rPr>
          <w:b/>
          <w:bCs/>
          <w:u w:val="single"/>
          <w:lang w:val="en-GB"/>
        </w:rPr>
      </w:pPr>
    </w:p>
    <w:p w:rsidR="00C94D05" w:rsidRPr="00796287" w:rsidRDefault="00C94D05" w:rsidP="00747BD9">
      <w:pPr>
        <w:jc w:val="both"/>
        <w:rPr>
          <w:b/>
          <w:bCs/>
          <w:u w:val="single"/>
          <w:lang w:val="en-GB"/>
        </w:rPr>
      </w:pPr>
      <w:r w:rsidRPr="00796287">
        <w:rPr>
          <w:b/>
          <w:bCs/>
          <w:u w:val="single"/>
          <w:lang w:val="en-GB"/>
        </w:rPr>
        <w:t>WORKING EXPERIENCE:</w:t>
      </w:r>
    </w:p>
    <w:p w:rsidR="0087300E" w:rsidRPr="00796287" w:rsidRDefault="0087300E" w:rsidP="00747BD9">
      <w:pPr>
        <w:ind w:left="3540" w:hanging="3540"/>
        <w:jc w:val="both"/>
        <w:rPr>
          <w:bCs/>
          <w:lang w:val="en-GB"/>
        </w:rPr>
      </w:pPr>
      <w:r w:rsidRPr="00796287">
        <w:rPr>
          <w:bCs/>
          <w:lang w:val="en-GB"/>
        </w:rPr>
        <w:t>200</w:t>
      </w:r>
      <w:r w:rsidR="00A97D23">
        <w:rPr>
          <w:bCs/>
          <w:lang w:val="en-GB"/>
        </w:rPr>
        <w:t>8</w:t>
      </w:r>
      <w:r w:rsidRPr="00796287">
        <w:rPr>
          <w:bCs/>
          <w:lang w:val="en-GB"/>
        </w:rPr>
        <w:t xml:space="preserve"> – </w:t>
      </w:r>
      <w:proofErr w:type="gramStart"/>
      <w:r w:rsidRPr="00796287">
        <w:rPr>
          <w:bCs/>
          <w:lang w:val="en-GB"/>
        </w:rPr>
        <w:t>present</w:t>
      </w:r>
      <w:proofErr w:type="gramEnd"/>
      <w:r w:rsidRPr="00796287">
        <w:rPr>
          <w:bCs/>
          <w:lang w:val="en-GB"/>
        </w:rPr>
        <w:tab/>
        <w:t xml:space="preserve">working as a freelance translator (translating documents from English into </w:t>
      </w:r>
      <w:r w:rsidR="001224BF">
        <w:rPr>
          <w:bCs/>
          <w:lang w:val="en-GB"/>
        </w:rPr>
        <w:t>Polish and vice versa</w:t>
      </w:r>
      <w:r w:rsidRPr="00796287">
        <w:rPr>
          <w:bCs/>
          <w:lang w:val="en-GB"/>
        </w:rPr>
        <w:t>).</w:t>
      </w:r>
      <w:r w:rsidR="005A439F">
        <w:rPr>
          <w:bCs/>
          <w:lang w:val="en-GB"/>
        </w:rPr>
        <w:t xml:space="preserve"> Since August 2015 I run </w:t>
      </w:r>
      <w:r w:rsidR="0087435E">
        <w:rPr>
          <w:bCs/>
          <w:lang w:val="en-GB"/>
        </w:rPr>
        <w:t>a</w:t>
      </w:r>
      <w:r w:rsidR="005A439F">
        <w:rPr>
          <w:bCs/>
          <w:lang w:val="en-GB"/>
        </w:rPr>
        <w:t xml:space="preserve"> business as a translator.</w:t>
      </w:r>
      <w:r w:rsidR="00673E4D">
        <w:rPr>
          <w:bCs/>
          <w:lang w:val="en-GB"/>
        </w:rPr>
        <w:t xml:space="preserve"> I also translate and proofread subtitles.</w:t>
      </w:r>
    </w:p>
    <w:p w:rsidR="0087300E" w:rsidRPr="00796287" w:rsidRDefault="0087300E" w:rsidP="00747BD9">
      <w:pPr>
        <w:ind w:left="3540" w:hanging="3540"/>
        <w:jc w:val="both"/>
        <w:rPr>
          <w:lang w:val="en-GB"/>
        </w:rPr>
      </w:pPr>
    </w:p>
    <w:p w:rsidR="00C94D05" w:rsidRPr="00796287" w:rsidRDefault="003E46A4" w:rsidP="00747BD9">
      <w:pPr>
        <w:ind w:left="3540" w:hanging="3540"/>
        <w:jc w:val="both"/>
        <w:rPr>
          <w:lang w:val="en-GB"/>
        </w:rPr>
      </w:pPr>
      <w:r w:rsidRPr="00796287">
        <w:rPr>
          <w:lang w:val="en-GB"/>
        </w:rPr>
        <w:t>1</w:t>
      </w:r>
      <w:r w:rsidRPr="00796287">
        <w:rPr>
          <w:vertAlign w:val="superscript"/>
          <w:lang w:val="en-GB"/>
        </w:rPr>
        <w:t>st</w:t>
      </w:r>
      <w:r w:rsidRPr="00796287">
        <w:rPr>
          <w:lang w:val="en-GB"/>
        </w:rPr>
        <w:t xml:space="preserve"> Sep 2005 – 31</w:t>
      </w:r>
      <w:r w:rsidRPr="00796287">
        <w:rPr>
          <w:vertAlign w:val="superscript"/>
          <w:lang w:val="en-GB"/>
        </w:rPr>
        <w:t>st</w:t>
      </w:r>
      <w:r w:rsidRPr="00796287">
        <w:rPr>
          <w:lang w:val="en-GB"/>
        </w:rPr>
        <w:t xml:space="preserve"> Aug </w:t>
      </w:r>
      <w:r w:rsidR="00C94D05" w:rsidRPr="00796287">
        <w:rPr>
          <w:lang w:val="en-GB"/>
        </w:rPr>
        <w:t>2012</w:t>
      </w:r>
      <w:r w:rsidR="00D43893" w:rsidRPr="00796287">
        <w:rPr>
          <w:lang w:val="en-GB"/>
        </w:rPr>
        <w:tab/>
      </w:r>
      <w:r w:rsidR="00C94D05" w:rsidRPr="00796287">
        <w:rPr>
          <w:lang w:val="en-GB"/>
        </w:rPr>
        <w:t>School Complex in Tykocin</w:t>
      </w:r>
      <w:r w:rsidR="00EB0F57">
        <w:rPr>
          <w:lang w:val="en-GB"/>
        </w:rPr>
        <w:t xml:space="preserve"> (Primary School, Junior High School, </w:t>
      </w:r>
      <w:proofErr w:type="gramStart"/>
      <w:r w:rsidR="00EB0F57">
        <w:rPr>
          <w:lang w:val="en-GB"/>
        </w:rPr>
        <w:t>Secondary</w:t>
      </w:r>
      <w:proofErr w:type="gramEnd"/>
      <w:r w:rsidR="00EB0F57">
        <w:rPr>
          <w:lang w:val="en-GB"/>
        </w:rPr>
        <w:t xml:space="preserve"> School)</w:t>
      </w:r>
      <w:r w:rsidR="00D43893" w:rsidRPr="00796287">
        <w:rPr>
          <w:lang w:val="en-GB"/>
        </w:rPr>
        <w:t>, position: teacher of English</w:t>
      </w:r>
    </w:p>
    <w:p w:rsidR="00D43893" w:rsidRPr="00796287" w:rsidRDefault="00D43893" w:rsidP="00747BD9">
      <w:pPr>
        <w:ind w:left="3540" w:hanging="3540"/>
        <w:jc w:val="both"/>
        <w:rPr>
          <w:lang w:val="en-GB"/>
        </w:rPr>
      </w:pPr>
    </w:p>
    <w:p w:rsidR="00D43893" w:rsidRPr="00796287" w:rsidRDefault="00EC5E44" w:rsidP="00747BD9">
      <w:pPr>
        <w:ind w:left="3540" w:hanging="3540"/>
        <w:jc w:val="both"/>
        <w:rPr>
          <w:lang w:val="en-GB"/>
        </w:rPr>
      </w:pPr>
      <w:r w:rsidRPr="00796287">
        <w:rPr>
          <w:lang w:val="en-GB"/>
        </w:rPr>
        <w:t>1</w:t>
      </w:r>
      <w:r w:rsidRPr="00796287">
        <w:rPr>
          <w:vertAlign w:val="superscript"/>
          <w:lang w:val="en-GB"/>
        </w:rPr>
        <w:t>st</w:t>
      </w:r>
      <w:r w:rsidRPr="00796287">
        <w:rPr>
          <w:lang w:val="en-GB"/>
        </w:rPr>
        <w:t xml:space="preserve"> Sep </w:t>
      </w:r>
      <w:r w:rsidR="00D43893" w:rsidRPr="00796287">
        <w:rPr>
          <w:lang w:val="en-GB"/>
        </w:rPr>
        <w:t>2012 –</w:t>
      </w:r>
      <w:r w:rsidR="00CF55AB">
        <w:rPr>
          <w:lang w:val="en-GB"/>
        </w:rPr>
        <w:t xml:space="preserve"> 31</w:t>
      </w:r>
      <w:r w:rsidR="00CF55AB" w:rsidRPr="00CF55AB">
        <w:rPr>
          <w:vertAlign w:val="superscript"/>
          <w:lang w:val="en-GB"/>
        </w:rPr>
        <w:t>st</w:t>
      </w:r>
      <w:r w:rsidR="00CF55AB">
        <w:rPr>
          <w:lang w:val="en-GB"/>
        </w:rPr>
        <w:t xml:space="preserve"> Aug 2016</w:t>
      </w:r>
      <w:r w:rsidR="00D43893" w:rsidRPr="00796287">
        <w:rPr>
          <w:lang w:val="en-GB"/>
        </w:rPr>
        <w:tab/>
        <w:t>Primary School No. 14 in Bialystok, position: teacher of English</w:t>
      </w:r>
    </w:p>
    <w:p w:rsidR="00274D53" w:rsidRPr="00796287" w:rsidRDefault="00274D53" w:rsidP="00747BD9">
      <w:pPr>
        <w:ind w:left="3540" w:hanging="3540"/>
        <w:jc w:val="both"/>
        <w:rPr>
          <w:lang w:val="en-GB"/>
        </w:rPr>
      </w:pPr>
    </w:p>
    <w:p w:rsidR="003F6A1D" w:rsidRPr="00796287" w:rsidRDefault="003F6A1D" w:rsidP="00747BD9">
      <w:pPr>
        <w:ind w:left="3540" w:hanging="3540"/>
        <w:jc w:val="both"/>
        <w:rPr>
          <w:bCs/>
          <w:lang w:val="en-GB"/>
        </w:rPr>
      </w:pPr>
      <w:r w:rsidRPr="00796287">
        <w:rPr>
          <w:bCs/>
          <w:lang w:val="en-GB"/>
        </w:rPr>
        <w:t>I have cooperated with:</w:t>
      </w:r>
    </w:p>
    <w:p w:rsidR="003F6A1D" w:rsidRPr="00796287" w:rsidRDefault="003F6A1D" w:rsidP="00747BD9">
      <w:pPr>
        <w:pStyle w:val="Akapitzlist"/>
        <w:numPr>
          <w:ilvl w:val="0"/>
          <w:numId w:val="1"/>
        </w:numPr>
        <w:jc w:val="both"/>
        <w:rPr>
          <w:bCs/>
          <w:lang w:val="en-GB"/>
        </w:rPr>
      </w:pPr>
      <w:r w:rsidRPr="00796287">
        <w:rPr>
          <w:bCs/>
          <w:lang w:val="en-GB"/>
        </w:rPr>
        <w:t>P</w:t>
      </w:r>
      <w:r w:rsidR="006A517A">
        <w:rPr>
          <w:bCs/>
          <w:lang w:val="en-GB"/>
        </w:rPr>
        <w:t>olish p</w:t>
      </w:r>
      <w:r w:rsidR="00E307B1" w:rsidRPr="00796287">
        <w:rPr>
          <w:bCs/>
          <w:lang w:val="en-GB"/>
        </w:rPr>
        <w:t xml:space="preserve">ublishing houses: </w:t>
      </w:r>
      <w:proofErr w:type="spellStart"/>
      <w:r w:rsidR="00E307B1" w:rsidRPr="00796287">
        <w:rPr>
          <w:bCs/>
          <w:lang w:val="en-GB"/>
        </w:rPr>
        <w:t>Stapis</w:t>
      </w:r>
      <w:proofErr w:type="spellEnd"/>
      <w:r w:rsidR="00E307B1" w:rsidRPr="00796287">
        <w:rPr>
          <w:bCs/>
          <w:lang w:val="en-GB"/>
        </w:rPr>
        <w:t>, TRIO</w:t>
      </w:r>
      <w:r w:rsidRPr="00796287">
        <w:rPr>
          <w:bCs/>
          <w:lang w:val="en-GB"/>
        </w:rPr>
        <w:t xml:space="preserve">, </w:t>
      </w:r>
      <w:proofErr w:type="spellStart"/>
      <w:r w:rsidRPr="00796287">
        <w:rPr>
          <w:bCs/>
          <w:lang w:val="en-GB"/>
        </w:rPr>
        <w:t>Illuminatio</w:t>
      </w:r>
      <w:proofErr w:type="spellEnd"/>
      <w:r w:rsidRPr="00796287">
        <w:rPr>
          <w:bCs/>
          <w:lang w:val="en-GB"/>
        </w:rPr>
        <w:t>, Macmillan, Mayfly</w:t>
      </w:r>
      <w:r w:rsidR="00E86B89">
        <w:rPr>
          <w:bCs/>
          <w:lang w:val="en-GB"/>
        </w:rPr>
        <w:t>, Amber</w:t>
      </w:r>
      <w:r w:rsidR="001976CD">
        <w:rPr>
          <w:bCs/>
          <w:lang w:val="en-GB"/>
        </w:rPr>
        <w:t xml:space="preserve">, </w:t>
      </w:r>
      <w:proofErr w:type="spellStart"/>
      <w:r w:rsidR="001976CD">
        <w:rPr>
          <w:bCs/>
          <w:lang w:val="en-GB"/>
        </w:rPr>
        <w:t>Replika</w:t>
      </w:r>
      <w:proofErr w:type="spellEnd"/>
    </w:p>
    <w:p w:rsidR="003F6A1D" w:rsidRPr="00796287" w:rsidRDefault="003F6A1D" w:rsidP="00747BD9">
      <w:pPr>
        <w:pStyle w:val="Akapitzlist"/>
        <w:numPr>
          <w:ilvl w:val="0"/>
          <w:numId w:val="1"/>
        </w:numPr>
        <w:jc w:val="both"/>
        <w:rPr>
          <w:bCs/>
          <w:lang w:val="en-GB"/>
        </w:rPr>
      </w:pPr>
      <w:r w:rsidRPr="00796287">
        <w:rPr>
          <w:bCs/>
          <w:lang w:val="en-GB"/>
        </w:rPr>
        <w:t>Advertising companies: Navigator, Vega Studio Adv., Tech Net Marketing</w:t>
      </w:r>
      <w:r w:rsidR="0042669F" w:rsidRPr="00796287">
        <w:rPr>
          <w:bCs/>
          <w:lang w:val="en-GB"/>
        </w:rPr>
        <w:t xml:space="preserve">, </w:t>
      </w:r>
      <w:proofErr w:type="spellStart"/>
      <w:r w:rsidR="0042669F" w:rsidRPr="00796287">
        <w:rPr>
          <w:bCs/>
          <w:lang w:val="en-GB"/>
        </w:rPr>
        <w:t>Maksa</w:t>
      </w:r>
      <w:proofErr w:type="spellEnd"/>
      <w:r w:rsidR="0042669F" w:rsidRPr="00796287">
        <w:rPr>
          <w:bCs/>
          <w:lang w:val="en-GB"/>
        </w:rPr>
        <w:t xml:space="preserve"> sp. z o.o. (Ltd.)</w:t>
      </w:r>
    </w:p>
    <w:p w:rsidR="0042669F" w:rsidRPr="00796287" w:rsidRDefault="0042669F" w:rsidP="00747BD9">
      <w:pPr>
        <w:pStyle w:val="Akapitzlist"/>
        <w:numPr>
          <w:ilvl w:val="0"/>
          <w:numId w:val="1"/>
        </w:numPr>
        <w:jc w:val="both"/>
        <w:rPr>
          <w:bCs/>
          <w:lang w:val="en-GB"/>
        </w:rPr>
      </w:pPr>
      <w:r w:rsidRPr="00796287">
        <w:rPr>
          <w:bCs/>
          <w:lang w:val="en-GB"/>
        </w:rPr>
        <w:t xml:space="preserve">Translation agencies: </w:t>
      </w:r>
      <w:proofErr w:type="spellStart"/>
      <w:r w:rsidRPr="00796287">
        <w:rPr>
          <w:bCs/>
          <w:lang w:val="en-GB"/>
        </w:rPr>
        <w:t>Translax</w:t>
      </w:r>
      <w:proofErr w:type="spellEnd"/>
      <w:r w:rsidRPr="00796287">
        <w:rPr>
          <w:bCs/>
          <w:lang w:val="en-GB"/>
        </w:rPr>
        <w:t xml:space="preserve">, </w:t>
      </w:r>
      <w:proofErr w:type="spellStart"/>
      <w:r w:rsidRPr="00796287">
        <w:rPr>
          <w:bCs/>
          <w:lang w:val="en-GB"/>
        </w:rPr>
        <w:t>Lexon</w:t>
      </w:r>
      <w:proofErr w:type="spellEnd"/>
      <w:r w:rsidRPr="00796287">
        <w:rPr>
          <w:bCs/>
          <w:lang w:val="en-GB"/>
        </w:rPr>
        <w:t xml:space="preserve">, </w:t>
      </w:r>
      <w:proofErr w:type="spellStart"/>
      <w:r w:rsidRPr="00796287">
        <w:rPr>
          <w:bCs/>
          <w:lang w:val="en-GB"/>
        </w:rPr>
        <w:t>Skrivanek</w:t>
      </w:r>
      <w:proofErr w:type="spellEnd"/>
      <w:r w:rsidRPr="00796287">
        <w:rPr>
          <w:bCs/>
          <w:lang w:val="en-GB"/>
        </w:rPr>
        <w:t xml:space="preserve">, Summa </w:t>
      </w:r>
      <w:proofErr w:type="spellStart"/>
      <w:r w:rsidRPr="00796287">
        <w:rPr>
          <w:bCs/>
          <w:lang w:val="en-GB"/>
        </w:rPr>
        <w:t>Linguae</w:t>
      </w:r>
      <w:proofErr w:type="spellEnd"/>
      <w:r w:rsidRPr="00796287">
        <w:rPr>
          <w:bCs/>
          <w:lang w:val="en-GB"/>
        </w:rPr>
        <w:t xml:space="preserve">, </w:t>
      </w:r>
      <w:r w:rsidR="008D0C55" w:rsidRPr="00796287">
        <w:rPr>
          <w:bCs/>
          <w:lang w:val="en-GB"/>
        </w:rPr>
        <w:t xml:space="preserve">London Academy, </w:t>
      </w:r>
      <w:proofErr w:type="spellStart"/>
      <w:r w:rsidRPr="00796287">
        <w:rPr>
          <w:bCs/>
          <w:lang w:val="en-GB"/>
        </w:rPr>
        <w:t>Glumbek</w:t>
      </w:r>
      <w:proofErr w:type="spellEnd"/>
      <w:r w:rsidRPr="00796287">
        <w:rPr>
          <w:bCs/>
          <w:lang w:val="en-GB"/>
        </w:rPr>
        <w:t xml:space="preserve">, </w:t>
      </w:r>
      <w:proofErr w:type="spellStart"/>
      <w:r w:rsidRPr="00796287">
        <w:rPr>
          <w:bCs/>
          <w:lang w:val="en-GB"/>
        </w:rPr>
        <w:t>Flaga</w:t>
      </w:r>
      <w:proofErr w:type="spellEnd"/>
      <w:r w:rsidR="00BD43E2" w:rsidRPr="00796287">
        <w:rPr>
          <w:bCs/>
          <w:lang w:val="en-GB"/>
        </w:rPr>
        <w:t xml:space="preserve">, </w:t>
      </w:r>
      <w:proofErr w:type="spellStart"/>
      <w:r w:rsidR="00BD43E2" w:rsidRPr="00796287">
        <w:rPr>
          <w:bCs/>
          <w:lang w:val="en-GB"/>
        </w:rPr>
        <w:t>Seco</w:t>
      </w:r>
      <w:proofErr w:type="spellEnd"/>
      <w:r w:rsidR="00BD43E2" w:rsidRPr="00796287">
        <w:rPr>
          <w:bCs/>
          <w:lang w:val="en-GB"/>
        </w:rPr>
        <w:t xml:space="preserve"> Translations</w:t>
      </w:r>
      <w:r w:rsidR="0042154B">
        <w:rPr>
          <w:bCs/>
          <w:lang w:val="en-GB"/>
        </w:rPr>
        <w:t>, Get It,</w:t>
      </w:r>
      <w:r w:rsidR="00893C74">
        <w:rPr>
          <w:bCs/>
          <w:lang w:val="en-GB"/>
        </w:rPr>
        <w:t xml:space="preserve"> Ad Verbum, </w:t>
      </w:r>
      <w:r w:rsidR="003C489A">
        <w:rPr>
          <w:bCs/>
          <w:lang w:val="en-GB"/>
        </w:rPr>
        <w:t>Ling Leader, Two Words Translations</w:t>
      </w:r>
      <w:r w:rsidR="008641AA">
        <w:rPr>
          <w:bCs/>
          <w:lang w:val="en-GB"/>
        </w:rPr>
        <w:t xml:space="preserve">, </w:t>
      </w:r>
      <w:proofErr w:type="spellStart"/>
      <w:r w:rsidR="008641AA">
        <w:rPr>
          <w:bCs/>
          <w:lang w:val="en-GB"/>
        </w:rPr>
        <w:t>Contrad</w:t>
      </w:r>
      <w:proofErr w:type="spellEnd"/>
      <w:r w:rsidR="00D62627">
        <w:rPr>
          <w:bCs/>
          <w:lang w:val="en-GB"/>
        </w:rPr>
        <w:t>, MK Translations</w:t>
      </w:r>
      <w:r w:rsidR="005B1246">
        <w:rPr>
          <w:bCs/>
          <w:lang w:val="en-GB"/>
        </w:rPr>
        <w:t xml:space="preserve">, Target School sp. z o.o., </w:t>
      </w:r>
      <w:proofErr w:type="spellStart"/>
      <w:r w:rsidR="005B1246">
        <w:rPr>
          <w:bCs/>
          <w:lang w:val="en-GB"/>
        </w:rPr>
        <w:t>tscanet</w:t>
      </w:r>
      <w:proofErr w:type="spellEnd"/>
      <w:r w:rsidR="005B1246">
        <w:rPr>
          <w:bCs/>
          <w:lang w:val="en-GB"/>
        </w:rPr>
        <w:t xml:space="preserve">, </w:t>
      </w:r>
      <w:proofErr w:type="spellStart"/>
      <w:r w:rsidR="005B1246">
        <w:rPr>
          <w:bCs/>
          <w:lang w:val="en-GB"/>
        </w:rPr>
        <w:t>Tolq</w:t>
      </w:r>
      <w:proofErr w:type="spellEnd"/>
      <w:r w:rsidR="005B1246">
        <w:rPr>
          <w:bCs/>
          <w:lang w:val="en-GB"/>
        </w:rPr>
        <w:t xml:space="preserve"> </w:t>
      </w:r>
      <w:proofErr w:type="spellStart"/>
      <w:r w:rsidR="005B1246">
        <w:rPr>
          <w:bCs/>
          <w:lang w:val="en-GB"/>
        </w:rPr>
        <w:t>B.V.</w:t>
      </w:r>
      <w:proofErr w:type="spellEnd"/>
      <w:r w:rsidR="008874D7">
        <w:rPr>
          <w:bCs/>
          <w:lang w:val="en-GB"/>
        </w:rPr>
        <w:t xml:space="preserve">, </w:t>
      </w:r>
      <w:proofErr w:type="spellStart"/>
      <w:r w:rsidR="008874D7">
        <w:rPr>
          <w:bCs/>
          <w:lang w:val="en-GB"/>
        </w:rPr>
        <w:t>BIreta</w:t>
      </w:r>
      <w:proofErr w:type="spellEnd"/>
      <w:r w:rsidR="00D512BB">
        <w:rPr>
          <w:bCs/>
          <w:lang w:val="en-GB"/>
        </w:rPr>
        <w:t xml:space="preserve"> and others</w:t>
      </w:r>
    </w:p>
    <w:p w:rsidR="000023F8" w:rsidRPr="00796287" w:rsidRDefault="000023F8" w:rsidP="00747BD9">
      <w:pPr>
        <w:pStyle w:val="Akapitzlist"/>
        <w:numPr>
          <w:ilvl w:val="0"/>
          <w:numId w:val="1"/>
        </w:numPr>
        <w:jc w:val="both"/>
        <w:rPr>
          <w:bCs/>
          <w:lang w:val="en-GB"/>
        </w:rPr>
      </w:pPr>
      <w:r w:rsidRPr="00796287">
        <w:rPr>
          <w:bCs/>
          <w:lang w:val="en-GB"/>
        </w:rPr>
        <w:t>Companies and individual Clients</w:t>
      </w:r>
    </w:p>
    <w:p w:rsidR="00B34C4B" w:rsidRPr="00796287" w:rsidRDefault="00B34C4B" w:rsidP="00747BD9">
      <w:pPr>
        <w:pStyle w:val="Akapitzlist"/>
        <w:jc w:val="both"/>
        <w:rPr>
          <w:bCs/>
          <w:lang w:val="en-GB"/>
        </w:rPr>
      </w:pPr>
    </w:p>
    <w:p w:rsidR="003314B2" w:rsidRPr="00796287" w:rsidRDefault="000344E0" w:rsidP="00747BD9">
      <w:pPr>
        <w:jc w:val="both"/>
        <w:rPr>
          <w:bCs/>
          <w:lang w:val="en-GB"/>
        </w:rPr>
      </w:pPr>
      <w:r w:rsidRPr="00796287">
        <w:rPr>
          <w:bCs/>
          <w:u w:val="single"/>
          <w:lang w:val="en-GB"/>
        </w:rPr>
        <w:t>Topic</w:t>
      </w:r>
      <w:r w:rsidR="00CF21D3" w:rsidRPr="00796287">
        <w:rPr>
          <w:bCs/>
          <w:u w:val="single"/>
          <w:lang w:val="en-GB"/>
        </w:rPr>
        <w:t xml:space="preserve">s of </w:t>
      </w:r>
      <w:r w:rsidR="000242BD" w:rsidRPr="00796287">
        <w:rPr>
          <w:bCs/>
          <w:u w:val="single"/>
          <w:lang w:val="en-GB"/>
        </w:rPr>
        <w:t xml:space="preserve">the documents </w:t>
      </w:r>
      <w:r w:rsidR="00CF21D3" w:rsidRPr="00796287">
        <w:rPr>
          <w:bCs/>
          <w:u w:val="single"/>
          <w:lang w:val="en-GB"/>
        </w:rPr>
        <w:t>translated</w:t>
      </w:r>
      <w:r w:rsidR="000242BD" w:rsidRPr="00796287">
        <w:rPr>
          <w:bCs/>
          <w:u w:val="single"/>
          <w:lang w:val="en-GB"/>
        </w:rPr>
        <w:t xml:space="preserve"> so far</w:t>
      </w:r>
      <w:r w:rsidR="00CF21D3" w:rsidRPr="00796287">
        <w:rPr>
          <w:bCs/>
          <w:u w:val="single"/>
          <w:lang w:val="en-GB"/>
        </w:rPr>
        <w:t>:</w:t>
      </w:r>
      <w:r w:rsidR="00C81E0F" w:rsidRPr="00796287">
        <w:rPr>
          <w:bCs/>
          <w:lang w:val="en-GB"/>
        </w:rPr>
        <w:t xml:space="preserve"> </w:t>
      </w:r>
      <w:r w:rsidR="00C81E0F" w:rsidRPr="00796287">
        <w:rPr>
          <w:lang w:val="en-GB"/>
        </w:rPr>
        <w:t xml:space="preserve">economics, banking, insurance, EU, European Parliament, </w:t>
      </w:r>
      <w:r w:rsidR="00D64EBE" w:rsidRPr="00796287">
        <w:rPr>
          <w:lang w:val="en-GB"/>
        </w:rPr>
        <w:t>contract</w:t>
      </w:r>
      <w:r w:rsidR="00C81E0F" w:rsidRPr="00796287">
        <w:rPr>
          <w:lang w:val="en-GB"/>
        </w:rPr>
        <w:t xml:space="preserve">s, letters of complaints, various manuals, software licences, business </w:t>
      </w:r>
      <w:r w:rsidR="00871371">
        <w:rPr>
          <w:lang w:val="en-GB"/>
        </w:rPr>
        <w:t>(</w:t>
      </w:r>
      <w:r w:rsidR="00C81E0F" w:rsidRPr="00796287">
        <w:rPr>
          <w:lang w:val="en-GB"/>
        </w:rPr>
        <w:t>correspondence</w:t>
      </w:r>
      <w:r w:rsidR="00871371">
        <w:rPr>
          <w:lang w:val="en-GB"/>
        </w:rPr>
        <w:t xml:space="preserve">, questionnaires, descriptions of companies’ manner of operation, contracts, </w:t>
      </w:r>
      <w:proofErr w:type="spellStart"/>
      <w:r w:rsidR="00871371">
        <w:rPr>
          <w:lang w:val="en-GB"/>
        </w:rPr>
        <w:t>CEO’s</w:t>
      </w:r>
      <w:proofErr w:type="spellEnd"/>
      <w:r w:rsidR="00871371">
        <w:rPr>
          <w:lang w:val="en-GB"/>
        </w:rPr>
        <w:t xml:space="preserve"> speeches)</w:t>
      </w:r>
      <w:r w:rsidR="00C81E0F" w:rsidRPr="00796287">
        <w:rPr>
          <w:lang w:val="en-GB"/>
        </w:rPr>
        <w:t>, trade/services, psychology, chemistry, law</w:t>
      </w:r>
      <w:r w:rsidR="00871371">
        <w:rPr>
          <w:lang w:val="en-GB"/>
        </w:rPr>
        <w:t xml:space="preserve"> and legal documents</w:t>
      </w:r>
      <w:r w:rsidR="00C81E0F" w:rsidRPr="00796287">
        <w:rPr>
          <w:lang w:val="en-GB"/>
        </w:rPr>
        <w:t xml:space="preserve">, tourism, history, archaeology, </w:t>
      </w:r>
      <w:r w:rsidR="0043110A" w:rsidRPr="00796287">
        <w:rPr>
          <w:lang w:val="en-GB"/>
        </w:rPr>
        <w:t xml:space="preserve">architecture, </w:t>
      </w:r>
      <w:r w:rsidR="00C81E0F" w:rsidRPr="00796287">
        <w:rPr>
          <w:lang w:val="en-GB"/>
        </w:rPr>
        <w:t xml:space="preserve">ecology, folk art, sailing, </w:t>
      </w:r>
      <w:r w:rsidR="00566F8C" w:rsidRPr="00796287">
        <w:rPr>
          <w:lang w:val="en-GB"/>
        </w:rPr>
        <w:t>military</w:t>
      </w:r>
      <w:r w:rsidR="00C81E0F" w:rsidRPr="00796287">
        <w:rPr>
          <w:lang w:val="en-GB"/>
        </w:rPr>
        <w:t xml:space="preserve">, catalogues and descriptions of toys, board games, dog training, summaries of academic papers and dissertations, </w:t>
      </w:r>
      <w:r w:rsidR="008859CF" w:rsidRPr="00796287">
        <w:rPr>
          <w:lang w:val="en-GB"/>
        </w:rPr>
        <w:t>weight los</w:t>
      </w:r>
      <w:r w:rsidR="00FA39E0" w:rsidRPr="00796287">
        <w:rPr>
          <w:lang w:val="en-GB"/>
        </w:rPr>
        <w:t>s</w:t>
      </w:r>
      <w:r w:rsidR="008859CF" w:rsidRPr="00796287">
        <w:rPr>
          <w:lang w:val="en-GB"/>
        </w:rPr>
        <w:t xml:space="preserve">, </w:t>
      </w:r>
      <w:r w:rsidR="00FA39E0" w:rsidRPr="00796287">
        <w:rPr>
          <w:lang w:val="en-GB"/>
        </w:rPr>
        <w:t>folk tales and legends, weaving.</w:t>
      </w:r>
    </w:p>
    <w:p w:rsidR="00CF21D3" w:rsidRPr="00796287" w:rsidRDefault="00CF21D3" w:rsidP="00747BD9">
      <w:pPr>
        <w:jc w:val="both"/>
        <w:rPr>
          <w:bCs/>
          <w:lang w:val="en-GB"/>
        </w:rPr>
      </w:pPr>
    </w:p>
    <w:p w:rsidR="00FC5974" w:rsidRPr="00796287" w:rsidRDefault="00FC5974" w:rsidP="00747BD9">
      <w:pPr>
        <w:jc w:val="both"/>
        <w:rPr>
          <w:u w:val="single"/>
          <w:lang w:val="en-GB"/>
        </w:rPr>
      </w:pPr>
      <w:r w:rsidRPr="00796287">
        <w:rPr>
          <w:u w:val="single"/>
          <w:lang w:val="en-GB"/>
        </w:rPr>
        <w:t xml:space="preserve">I have also translated </w:t>
      </w:r>
      <w:r w:rsidR="00641E99" w:rsidRPr="00796287">
        <w:rPr>
          <w:u w:val="single"/>
          <w:lang w:val="en-GB"/>
        </w:rPr>
        <w:t>specialised</w:t>
      </w:r>
      <w:r w:rsidRPr="00796287">
        <w:rPr>
          <w:u w:val="single"/>
          <w:lang w:val="en-GB"/>
        </w:rPr>
        <w:t xml:space="preserve"> technical materials covering the following subjects: </w:t>
      </w:r>
    </w:p>
    <w:p w:rsidR="00FC5974" w:rsidRPr="00796287" w:rsidRDefault="00015D79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s</w:t>
      </w:r>
      <w:r w:rsidR="009C5473" w:rsidRPr="00796287">
        <w:rPr>
          <w:lang w:val="en-GB"/>
        </w:rPr>
        <w:t xml:space="preserve">tove </w:t>
      </w:r>
      <w:r w:rsidR="007C0C77" w:rsidRPr="00796287">
        <w:rPr>
          <w:lang w:val="en-GB"/>
        </w:rPr>
        <w:t>tiles</w:t>
      </w:r>
      <w:r w:rsidR="00FC5974" w:rsidRPr="00796287">
        <w:rPr>
          <w:lang w:val="en-GB"/>
        </w:rPr>
        <w:t xml:space="preserve"> (</w:t>
      </w:r>
      <w:r w:rsidR="007C0C77" w:rsidRPr="00796287">
        <w:rPr>
          <w:lang w:val="en-GB"/>
        </w:rPr>
        <w:t>text for the manufacturer’s website</w:t>
      </w:r>
      <w:r w:rsidR="00BA619B" w:rsidRPr="00796287">
        <w:rPr>
          <w:lang w:val="en-GB"/>
        </w:rPr>
        <w:t>),</w:t>
      </w:r>
    </w:p>
    <w:p w:rsidR="00FC5974" w:rsidRPr="00796287" w:rsidRDefault="00FC5974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transmit</w:t>
      </w:r>
      <w:r w:rsidR="007269A0" w:rsidRPr="00796287">
        <w:rPr>
          <w:lang w:val="en-GB"/>
        </w:rPr>
        <w:t>ters</w:t>
      </w:r>
      <w:r w:rsidRPr="00796287">
        <w:rPr>
          <w:lang w:val="en-GB"/>
        </w:rPr>
        <w:t xml:space="preserve"> (</w:t>
      </w:r>
      <w:r w:rsidR="007269A0" w:rsidRPr="00796287">
        <w:rPr>
          <w:lang w:val="en-GB"/>
        </w:rPr>
        <w:t>c</w:t>
      </w:r>
      <w:r w:rsidRPr="00796287">
        <w:rPr>
          <w:lang w:val="en-GB"/>
        </w:rPr>
        <w:t>atalog</w:t>
      </w:r>
      <w:r w:rsidR="007269A0" w:rsidRPr="00796287">
        <w:rPr>
          <w:lang w:val="en-GB"/>
        </w:rPr>
        <w:t>ue</w:t>
      </w:r>
      <w:r w:rsidR="00641E99" w:rsidRPr="00796287">
        <w:rPr>
          <w:lang w:val="en-GB"/>
        </w:rPr>
        <w:t>),</w:t>
      </w:r>
    </w:p>
    <w:p w:rsidR="00FC5974" w:rsidRPr="00796287" w:rsidRDefault="009C5473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 xml:space="preserve">chimney </w:t>
      </w:r>
      <w:r w:rsidR="00015D79" w:rsidRPr="00796287">
        <w:rPr>
          <w:lang w:val="en-GB"/>
        </w:rPr>
        <w:t xml:space="preserve">draught regulators </w:t>
      </w:r>
      <w:r w:rsidR="00FC5974" w:rsidRPr="00796287">
        <w:rPr>
          <w:lang w:val="en-GB"/>
        </w:rPr>
        <w:t>(</w:t>
      </w:r>
      <w:r w:rsidR="00015D79" w:rsidRPr="00796287">
        <w:rPr>
          <w:lang w:val="en-GB"/>
        </w:rPr>
        <w:t>entire documentation: text for the manufacturer’s website</w:t>
      </w:r>
      <w:r w:rsidR="00FC5974" w:rsidRPr="00796287">
        <w:rPr>
          <w:lang w:val="en-GB"/>
        </w:rPr>
        <w:t xml:space="preserve">, </w:t>
      </w:r>
      <w:r w:rsidR="00015D79" w:rsidRPr="00796287">
        <w:rPr>
          <w:lang w:val="en-GB"/>
        </w:rPr>
        <w:t xml:space="preserve">warranty, assembly manual, </w:t>
      </w:r>
      <w:r w:rsidR="00211601" w:rsidRPr="00796287">
        <w:rPr>
          <w:lang w:val="en-GB"/>
        </w:rPr>
        <w:t>certificates, contracts, product data sheets</w:t>
      </w:r>
      <w:r w:rsidR="00FC5974" w:rsidRPr="00796287">
        <w:rPr>
          <w:lang w:val="en-GB"/>
        </w:rPr>
        <w:t xml:space="preserve">), </w:t>
      </w:r>
    </w:p>
    <w:p w:rsidR="00FC5974" w:rsidRPr="00796287" w:rsidRDefault="00C834D9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child safety seats</w:t>
      </w:r>
      <w:r w:rsidR="00FC5974" w:rsidRPr="00796287">
        <w:rPr>
          <w:lang w:val="en-GB"/>
        </w:rPr>
        <w:t xml:space="preserve"> (</w:t>
      </w:r>
      <w:r w:rsidRPr="00796287">
        <w:rPr>
          <w:lang w:val="en-GB"/>
        </w:rPr>
        <w:t>promotional materials, press releases</w:t>
      </w:r>
      <w:r w:rsidR="00FC5974" w:rsidRPr="00796287">
        <w:rPr>
          <w:lang w:val="en-GB"/>
        </w:rPr>
        <w:t xml:space="preserve">), </w:t>
      </w:r>
    </w:p>
    <w:p w:rsidR="00FC5974" w:rsidRPr="00796287" w:rsidRDefault="001F5464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lastRenderedPageBreak/>
        <w:t>automatic and mechanical gates</w:t>
      </w:r>
      <w:r w:rsidR="00FC5974" w:rsidRPr="00796287">
        <w:rPr>
          <w:lang w:val="en-GB"/>
        </w:rPr>
        <w:t xml:space="preserve"> (</w:t>
      </w:r>
      <w:r w:rsidRPr="00796287">
        <w:rPr>
          <w:lang w:val="en-GB"/>
        </w:rPr>
        <w:t>installation guides</w:t>
      </w:r>
      <w:r w:rsidR="00FC5974" w:rsidRPr="00796287">
        <w:rPr>
          <w:lang w:val="en-GB"/>
        </w:rPr>
        <w:t xml:space="preserve">), </w:t>
      </w:r>
    </w:p>
    <w:p w:rsidR="00FC5974" w:rsidRPr="00796287" w:rsidRDefault="006157FF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high-pressure nozzles (catalogue</w:t>
      </w:r>
      <w:r w:rsidR="00FC5974" w:rsidRPr="00796287">
        <w:rPr>
          <w:lang w:val="en-GB"/>
        </w:rPr>
        <w:t xml:space="preserve">), </w:t>
      </w:r>
    </w:p>
    <w:p w:rsidR="00C111C7" w:rsidRPr="00796287" w:rsidRDefault="00EA7637" w:rsidP="00747BD9">
      <w:pPr>
        <w:pStyle w:val="Akapitzlist"/>
        <w:numPr>
          <w:ilvl w:val="0"/>
          <w:numId w:val="4"/>
        </w:numPr>
        <w:spacing w:before="120"/>
        <w:rPr>
          <w:lang w:val="en-GB"/>
        </w:rPr>
      </w:pPr>
      <w:r w:rsidRPr="00796287">
        <w:rPr>
          <w:lang w:val="en-GB"/>
        </w:rPr>
        <w:t>r</w:t>
      </w:r>
      <w:r w:rsidR="00C111C7" w:rsidRPr="00796287">
        <w:rPr>
          <w:lang w:val="en-GB"/>
        </w:rPr>
        <w:t xml:space="preserve">eduction of nitrates in wastewater after treatment in the wet </w:t>
      </w:r>
      <w:proofErr w:type="spellStart"/>
      <w:r w:rsidR="00C111C7" w:rsidRPr="00796287">
        <w:rPr>
          <w:lang w:val="en-GB"/>
        </w:rPr>
        <w:t>FGD</w:t>
      </w:r>
      <w:proofErr w:type="spellEnd"/>
      <w:r w:rsidR="00C111C7" w:rsidRPr="00796287">
        <w:rPr>
          <w:lang w:val="en-GB"/>
        </w:rPr>
        <w:t xml:space="preserve"> system (</w:t>
      </w:r>
      <w:proofErr w:type="spellStart"/>
      <w:r w:rsidR="00C111C7" w:rsidRPr="00796287">
        <w:rPr>
          <w:lang w:val="en-GB"/>
        </w:rPr>
        <w:t>IMOS</w:t>
      </w:r>
      <w:proofErr w:type="spellEnd"/>
      <w:r w:rsidR="00C111C7" w:rsidRPr="00796287">
        <w:rPr>
          <w:lang w:val="en-GB"/>
        </w:rPr>
        <w:t>) – Technical and economic analysis</w:t>
      </w:r>
    </w:p>
    <w:p w:rsidR="00FC5974" w:rsidRPr="00796287" w:rsidRDefault="00C111C7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proofErr w:type="spellStart"/>
      <w:r w:rsidRPr="00796287">
        <w:rPr>
          <w:lang w:val="en-GB"/>
        </w:rPr>
        <w:t>ORC</w:t>
      </w:r>
      <w:proofErr w:type="spellEnd"/>
      <w:r w:rsidRPr="00796287">
        <w:rPr>
          <w:lang w:val="en-GB"/>
        </w:rPr>
        <w:t xml:space="preserve"> T</w:t>
      </w:r>
      <w:r w:rsidR="00FC5974" w:rsidRPr="00796287">
        <w:rPr>
          <w:lang w:val="en-GB"/>
        </w:rPr>
        <w:t>urbogenerator</w:t>
      </w:r>
      <w:r w:rsidRPr="00796287">
        <w:rPr>
          <w:lang w:val="en-GB"/>
        </w:rPr>
        <w:t xml:space="preserve"> type CHP</w:t>
      </w:r>
      <w:r w:rsidR="00FC5974" w:rsidRPr="00796287">
        <w:rPr>
          <w:lang w:val="en-GB"/>
        </w:rPr>
        <w:t xml:space="preserve"> (</w:t>
      </w:r>
      <w:r w:rsidRPr="00796287">
        <w:rPr>
          <w:lang w:val="en-GB"/>
        </w:rPr>
        <w:t>description of the product, installation conditions and manual),</w:t>
      </w:r>
    </w:p>
    <w:p w:rsidR="00FC5974" w:rsidRPr="00796287" w:rsidRDefault="00EA7637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j</w:t>
      </w:r>
      <w:r w:rsidR="00F14964" w:rsidRPr="00796287">
        <w:rPr>
          <w:lang w:val="en-GB"/>
        </w:rPr>
        <w:t>uicers</w:t>
      </w:r>
      <w:r w:rsidR="00FC5974" w:rsidRPr="00796287">
        <w:rPr>
          <w:lang w:val="en-GB"/>
        </w:rPr>
        <w:t xml:space="preserve"> (</w:t>
      </w:r>
      <w:r w:rsidR="00F14964" w:rsidRPr="00796287">
        <w:rPr>
          <w:lang w:val="en-GB"/>
        </w:rPr>
        <w:t>promotional materials</w:t>
      </w:r>
      <w:r w:rsidR="00FC5974" w:rsidRPr="00796287">
        <w:rPr>
          <w:lang w:val="en-GB"/>
        </w:rPr>
        <w:t xml:space="preserve">, </w:t>
      </w:r>
      <w:r w:rsidR="00F14964" w:rsidRPr="00796287">
        <w:rPr>
          <w:lang w:val="en-GB"/>
        </w:rPr>
        <w:t>catalogue</w:t>
      </w:r>
      <w:r w:rsidR="00FC5974" w:rsidRPr="00796287">
        <w:rPr>
          <w:lang w:val="en-GB"/>
        </w:rPr>
        <w:t xml:space="preserve">), </w:t>
      </w:r>
    </w:p>
    <w:p w:rsidR="00FC5974" w:rsidRPr="00796287" w:rsidRDefault="00EA7637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p</w:t>
      </w:r>
      <w:r w:rsidR="009344DA" w:rsidRPr="00796287">
        <w:rPr>
          <w:lang w:val="en-GB"/>
        </w:rPr>
        <w:t>ressure calibrators</w:t>
      </w:r>
      <w:r w:rsidR="00FC5974" w:rsidRPr="00796287">
        <w:rPr>
          <w:lang w:val="en-GB"/>
        </w:rPr>
        <w:t xml:space="preserve"> (</w:t>
      </w:r>
      <w:r w:rsidR="009344DA" w:rsidRPr="00796287">
        <w:rPr>
          <w:lang w:val="en-GB"/>
        </w:rPr>
        <w:t>safety and quick start guide</w:t>
      </w:r>
      <w:r w:rsidR="00FC5974" w:rsidRPr="00796287">
        <w:rPr>
          <w:lang w:val="en-GB"/>
        </w:rPr>
        <w:t xml:space="preserve">), </w:t>
      </w:r>
    </w:p>
    <w:p w:rsidR="00FC5974" w:rsidRPr="00796287" w:rsidRDefault="004F3198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vegetable slicers and cutters</w:t>
      </w:r>
      <w:r w:rsidR="005224AC" w:rsidRPr="00796287">
        <w:rPr>
          <w:lang w:val="en-GB"/>
        </w:rPr>
        <w:t xml:space="preserve"> </w:t>
      </w:r>
      <w:r w:rsidRPr="00796287">
        <w:rPr>
          <w:lang w:val="en-GB"/>
        </w:rPr>
        <w:t>(description, instruction manual</w:t>
      </w:r>
      <w:r w:rsidR="005224AC" w:rsidRPr="00796287">
        <w:rPr>
          <w:lang w:val="en-GB"/>
        </w:rPr>
        <w:t>),</w:t>
      </w:r>
    </w:p>
    <w:p w:rsidR="004F3198" w:rsidRPr="00796287" w:rsidRDefault="00214FAE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 w:rsidRPr="00796287">
        <w:rPr>
          <w:lang w:val="en-GB"/>
        </w:rPr>
        <w:t>food dehydrator (description, instruction manual)</w:t>
      </w:r>
    </w:p>
    <w:p w:rsidR="005224AC" w:rsidRDefault="005224AC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proofErr w:type="spellStart"/>
      <w:r w:rsidRPr="00796287">
        <w:rPr>
          <w:lang w:val="en-GB"/>
        </w:rPr>
        <w:t>SEO</w:t>
      </w:r>
      <w:proofErr w:type="spellEnd"/>
      <w:r w:rsidRPr="00796287">
        <w:rPr>
          <w:lang w:val="en-GB"/>
        </w:rPr>
        <w:t xml:space="preserve"> company’</w:t>
      </w:r>
      <w:r w:rsidR="0005470E" w:rsidRPr="00796287">
        <w:rPr>
          <w:lang w:val="en-GB"/>
        </w:rPr>
        <w:t>s text for th</w:t>
      </w:r>
      <w:r w:rsidRPr="00796287">
        <w:rPr>
          <w:lang w:val="en-GB"/>
        </w:rPr>
        <w:t>eir webpage</w:t>
      </w:r>
    </w:p>
    <w:p w:rsidR="00A2499B" w:rsidRDefault="00A2499B" w:rsidP="00747BD9">
      <w:pPr>
        <w:pStyle w:val="Akapitzlist"/>
        <w:numPr>
          <w:ilvl w:val="0"/>
          <w:numId w:val="4"/>
        </w:numPr>
        <w:spacing w:after="200"/>
        <w:jc w:val="both"/>
        <w:rPr>
          <w:lang w:val="en-GB"/>
        </w:rPr>
      </w:pPr>
      <w:r>
        <w:rPr>
          <w:lang w:val="en-GB"/>
        </w:rPr>
        <w:t>printing machine (</w:t>
      </w:r>
      <w:r w:rsidRPr="00796287">
        <w:rPr>
          <w:lang w:val="en-GB"/>
        </w:rPr>
        <w:t>description, instruction manual</w:t>
      </w:r>
      <w:r>
        <w:rPr>
          <w:lang w:val="en-GB"/>
        </w:rPr>
        <w:t>)</w:t>
      </w:r>
    </w:p>
    <w:p w:rsidR="00207B25" w:rsidRPr="00207B25" w:rsidRDefault="00207B25" w:rsidP="00747BD9">
      <w:pPr>
        <w:pStyle w:val="Akapitzlist"/>
        <w:numPr>
          <w:ilvl w:val="0"/>
          <w:numId w:val="4"/>
        </w:numPr>
        <w:spacing w:before="100" w:beforeAutospacing="1"/>
        <w:jc w:val="both"/>
        <w:rPr>
          <w:lang w:val="en-GB"/>
        </w:rPr>
      </w:pPr>
      <w:proofErr w:type="gramStart"/>
      <w:r>
        <w:rPr>
          <w:lang w:val="en-GB"/>
        </w:rPr>
        <w:t>packaging</w:t>
      </w:r>
      <w:proofErr w:type="gramEnd"/>
      <w:r>
        <w:rPr>
          <w:lang w:val="en-GB"/>
        </w:rPr>
        <w:t xml:space="preserve"> machine (control panel commands and messages).</w:t>
      </w:r>
    </w:p>
    <w:p w:rsidR="00FC5974" w:rsidRDefault="00FC5974" w:rsidP="00747BD9">
      <w:pPr>
        <w:jc w:val="both"/>
        <w:rPr>
          <w:bCs/>
          <w:lang w:val="en-GB"/>
        </w:rPr>
      </w:pPr>
    </w:p>
    <w:p w:rsidR="00D83EE5" w:rsidRDefault="00D83EE5" w:rsidP="00747BD9">
      <w:pPr>
        <w:jc w:val="both"/>
        <w:rPr>
          <w:b/>
          <w:bCs/>
          <w:u w:val="single"/>
          <w:lang w:val="en-GB"/>
        </w:rPr>
      </w:pPr>
    </w:p>
    <w:p w:rsidR="00D83EE5" w:rsidRDefault="00D83EE5" w:rsidP="00747BD9">
      <w:pPr>
        <w:jc w:val="both"/>
        <w:rPr>
          <w:bCs/>
          <w:lang w:val="en-GB"/>
        </w:rPr>
      </w:pPr>
      <w:r w:rsidRPr="00D83EE5">
        <w:rPr>
          <w:b/>
          <w:bCs/>
          <w:u w:val="single"/>
          <w:lang w:val="en-GB"/>
        </w:rPr>
        <w:t>RATE:</w:t>
      </w:r>
      <w:r>
        <w:rPr>
          <w:bCs/>
          <w:lang w:val="en-GB"/>
        </w:rPr>
        <w:t xml:space="preserve"> minimum 0.0</w:t>
      </w:r>
      <w:r w:rsidR="00ED0A5A">
        <w:rPr>
          <w:bCs/>
          <w:lang w:val="en-GB"/>
        </w:rPr>
        <w:t>5</w:t>
      </w:r>
      <w:r w:rsidR="006F244F">
        <w:rPr>
          <w:bCs/>
          <w:lang w:val="en-GB"/>
        </w:rPr>
        <w:t xml:space="preserve"> </w:t>
      </w:r>
      <w:proofErr w:type="spellStart"/>
      <w:r w:rsidR="006F244F">
        <w:rPr>
          <w:bCs/>
          <w:lang w:val="en-GB"/>
        </w:rPr>
        <w:t>EUR</w:t>
      </w:r>
      <w:proofErr w:type="spellEnd"/>
      <w:r w:rsidR="006F244F">
        <w:rPr>
          <w:bCs/>
          <w:lang w:val="en-GB"/>
        </w:rPr>
        <w:t>/USD</w:t>
      </w:r>
      <w:r>
        <w:rPr>
          <w:bCs/>
          <w:lang w:val="en-GB"/>
        </w:rPr>
        <w:t xml:space="preserve"> per source word</w:t>
      </w:r>
    </w:p>
    <w:p w:rsidR="00D83EE5" w:rsidRPr="00796287" w:rsidRDefault="00D83EE5" w:rsidP="00747BD9">
      <w:pPr>
        <w:jc w:val="both"/>
        <w:rPr>
          <w:bCs/>
          <w:lang w:val="en-GB"/>
        </w:rPr>
      </w:pPr>
    </w:p>
    <w:p w:rsidR="00747BD9" w:rsidRDefault="00747BD9" w:rsidP="00747BD9">
      <w:pPr>
        <w:jc w:val="both"/>
        <w:rPr>
          <w:b/>
          <w:bCs/>
          <w:u w:val="single"/>
          <w:lang w:val="en-GB"/>
        </w:rPr>
      </w:pPr>
    </w:p>
    <w:p w:rsidR="00C94D05" w:rsidRPr="00796287" w:rsidRDefault="003314B2" w:rsidP="00747BD9">
      <w:pPr>
        <w:jc w:val="both"/>
        <w:rPr>
          <w:b/>
          <w:bCs/>
          <w:u w:val="single"/>
          <w:lang w:val="en-GB"/>
        </w:rPr>
      </w:pPr>
      <w:r w:rsidRPr="00796287">
        <w:rPr>
          <w:b/>
          <w:bCs/>
          <w:u w:val="single"/>
          <w:lang w:val="en-GB"/>
        </w:rPr>
        <w:t>EDUCATION:</w:t>
      </w:r>
    </w:p>
    <w:p w:rsidR="00A60038" w:rsidRDefault="00A60038" w:rsidP="00747BD9">
      <w:pPr>
        <w:jc w:val="both"/>
        <w:rPr>
          <w:lang w:val="en-GB"/>
        </w:rPr>
      </w:pPr>
      <w:proofErr w:type="gramStart"/>
      <w:r>
        <w:rPr>
          <w:lang w:val="en-GB"/>
        </w:rPr>
        <w:t>1990–1998</w:t>
      </w:r>
      <w:r>
        <w:rPr>
          <w:lang w:val="en-GB"/>
        </w:rPr>
        <w:tab/>
        <w:t>Primary School No. 3 in Siemiatycze, Poland</w:t>
      </w:r>
      <w:proofErr w:type="gramEnd"/>
    </w:p>
    <w:p w:rsidR="00A60038" w:rsidRDefault="00A60038" w:rsidP="00747BD9">
      <w:pPr>
        <w:jc w:val="both"/>
        <w:rPr>
          <w:lang w:val="en-GB"/>
        </w:rPr>
      </w:pPr>
    </w:p>
    <w:p w:rsidR="00A60038" w:rsidRDefault="00A60038" w:rsidP="00747BD9">
      <w:pPr>
        <w:jc w:val="both"/>
        <w:rPr>
          <w:lang w:val="en-GB"/>
        </w:rPr>
      </w:pPr>
      <w:r>
        <w:rPr>
          <w:lang w:val="en-GB"/>
        </w:rPr>
        <w:t>1998–2002</w:t>
      </w:r>
      <w:r>
        <w:rPr>
          <w:lang w:val="en-GB"/>
        </w:rPr>
        <w:tab/>
        <w:t>Secondary School in Siemiatycze, P</w:t>
      </w:r>
      <w:r w:rsidR="00224567">
        <w:rPr>
          <w:lang w:val="en-GB"/>
        </w:rPr>
        <w:t>o</w:t>
      </w:r>
      <w:r>
        <w:rPr>
          <w:lang w:val="en-GB"/>
        </w:rPr>
        <w:t>land</w:t>
      </w:r>
    </w:p>
    <w:p w:rsidR="00A60038" w:rsidRDefault="00A60038" w:rsidP="00747BD9">
      <w:pPr>
        <w:jc w:val="both"/>
        <w:rPr>
          <w:lang w:val="en-GB"/>
        </w:rPr>
      </w:pPr>
    </w:p>
    <w:p w:rsidR="00C94D05" w:rsidRPr="00796287" w:rsidRDefault="002F12D1" w:rsidP="00747BD9">
      <w:pPr>
        <w:jc w:val="both"/>
        <w:rPr>
          <w:lang w:val="en-GB"/>
        </w:rPr>
      </w:pPr>
      <w:r w:rsidRPr="00796287">
        <w:rPr>
          <w:lang w:val="en-GB"/>
        </w:rPr>
        <w:t>2002</w:t>
      </w:r>
      <w:r w:rsidRPr="00796287">
        <w:rPr>
          <w:color w:val="000000"/>
          <w:lang w:val="en-GB"/>
        </w:rPr>
        <w:t>–</w:t>
      </w:r>
      <w:r w:rsidR="00C94D05" w:rsidRPr="00796287">
        <w:rPr>
          <w:lang w:val="en-GB"/>
        </w:rPr>
        <w:t xml:space="preserve">2005 </w:t>
      </w:r>
      <w:r w:rsidR="003314B2" w:rsidRPr="00796287">
        <w:rPr>
          <w:lang w:val="en-GB"/>
        </w:rPr>
        <w:tab/>
      </w:r>
      <w:r w:rsidR="00C94D05" w:rsidRPr="00796287">
        <w:rPr>
          <w:lang w:val="en-GB"/>
        </w:rPr>
        <w:t xml:space="preserve">University in </w:t>
      </w:r>
      <w:r w:rsidR="00091763" w:rsidRPr="00796287">
        <w:rPr>
          <w:lang w:val="en-GB"/>
        </w:rPr>
        <w:t>Bialystok</w:t>
      </w:r>
      <w:r w:rsidR="00C94D05" w:rsidRPr="00796287">
        <w:rPr>
          <w:lang w:val="en-GB"/>
        </w:rPr>
        <w:t>, English Philology (Bachelor’s Degree + teaching course)</w:t>
      </w:r>
    </w:p>
    <w:p w:rsidR="003314B2" w:rsidRPr="00796287" w:rsidRDefault="003314B2" w:rsidP="00747BD9">
      <w:pPr>
        <w:jc w:val="both"/>
        <w:rPr>
          <w:lang w:val="en-GB"/>
        </w:rPr>
      </w:pPr>
    </w:p>
    <w:p w:rsidR="00C94D05" w:rsidRPr="00796287" w:rsidRDefault="002F12D1" w:rsidP="00747BD9">
      <w:pPr>
        <w:ind w:left="1440" w:hanging="1440"/>
        <w:jc w:val="both"/>
        <w:rPr>
          <w:lang w:val="en-GB"/>
        </w:rPr>
      </w:pPr>
      <w:r w:rsidRPr="00796287">
        <w:rPr>
          <w:lang w:val="en-GB"/>
        </w:rPr>
        <w:t>2005</w:t>
      </w:r>
      <w:r w:rsidRPr="00796287">
        <w:rPr>
          <w:color w:val="000000"/>
          <w:lang w:val="en-GB"/>
        </w:rPr>
        <w:t>–</w:t>
      </w:r>
      <w:r w:rsidR="00C94D05" w:rsidRPr="00796287">
        <w:rPr>
          <w:lang w:val="en-GB"/>
        </w:rPr>
        <w:t>200</w:t>
      </w:r>
      <w:r w:rsidR="00B34C4B" w:rsidRPr="00796287">
        <w:rPr>
          <w:lang w:val="en-GB"/>
        </w:rPr>
        <w:t>8</w:t>
      </w:r>
      <w:r w:rsidR="003314B2" w:rsidRPr="00796287">
        <w:rPr>
          <w:lang w:val="en-GB"/>
        </w:rPr>
        <w:tab/>
      </w:r>
      <w:r w:rsidR="00C94D05" w:rsidRPr="00796287">
        <w:rPr>
          <w:lang w:val="en-GB"/>
        </w:rPr>
        <w:t xml:space="preserve">University in </w:t>
      </w:r>
      <w:r w:rsidR="00091763" w:rsidRPr="00796287">
        <w:rPr>
          <w:lang w:val="en-GB"/>
        </w:rPr>
        <w:t>Bialystok</w:t>
      </w:r>
      <w:r w:rsidR="00C94D05" w:rsidRPr="00796287">
        <w:rPr>
          <w:lang w:val="en-GB"/>
        </w:rPr>
        <w:t xml:space="preserve">, English Philology, Master’s </w:t>
      </w:r>
      <w:r w:rsidR="00B34C4B" w:rsidRPr="00796287">
        <w:rPr>
          <w:lang w:val="en-GB"/>
        </w:rPr>
        <w:t>C</w:t>
      </w:r>
      <w:r w:rsidR="00DC277A">
        <w:rPr>
          <w:lang w:val="en-GB"/>
        </w:rPr>
        <w:t xml:space="preserve">ourse (Master’s Degree of </w:t>
      </w:r>
      <w:r w:rsidR="00C94D05" w:rsidRPr="00796287">
        <w:rPr>
          <w:lang w:val="en-GB"/>
        </w:rPr>
        <w:t>English Language and Literature)</w:t>
      </w:r>
    </w:p>
    <w:p w:rsidR="003314B2" w:rsidRPr="00796287" w:rsidRDefault="003314B2" w:rsidP="00747BD9">
      <w:pPr>
        <w:ind w:left="1440" w:hanging="1440"/>
        <w:rPr>
          <w:lang w:val="en-GB"/>
        </w:rPr>
      </w:pPr>
    </w:p>
    <w:p w:rsidR="00207B25" w:rsidRDefault="00C94D05" w:rsidP="00747BD9">
      <w:pPr>
        <w:ind w:left="1410" w:hanging="1410"/>
        <w:jc w:val="both"/>
        <w:rPr>
          <w:lang w:val="en-GB"/>
        </w:rPr>
      </w:pPr>
      <w:r w:rsidRPr="00796287">
        <w:rPr>
          <w:lang w:val="en-GB"/>
        </w:rPr>
        <w:t>2008</w:t>
      </w:r>
      <w:r w:rsidR="002F12D1" w:rsidRPr="00796287">
        <w:rPr>
          <w:color w:val="000000"/>
          <w:lang w:val="en-GB"/>
        </w:rPr>
        <w:t>–</w:t>
      </w:r>
      <w:r w:rsidR="003314B2" w:rsidRPr="00796287">
        <w:rPr>
          <w:lang w:val="en-GB"/>
        </w:rPr>
        <w:t xml:space="preserve">2009  </w:t>
      </w:r>
      <w:r w:rsidR="003314B2" w:rsidRPr="00796287">
        <w:rPr>
          <w:lang w:val="en-GB"/>
        </w:rPr>
        <w:tab/>
      </w:r>
      <w:r w:rsidRPr="00796287">
        <w:rPr>
          <w:lang w:val="en-GB"/>
        </w:rPr>
        <w:t xml:space="preserve">Warsaw School of Social Sciences and Humanities, Postgraduate Studies of  </w:t>
      </w:r>
      <w:r w:rsidR="003314B2" w:rsidRPr="00796287">
        <w:rPr>
          <w:lang w:val="en-GB"/>
        </w:rPr>
        <w:t xml:space="preserve">             </w:t>
      </w:r>
      <w:r w:rsidRPr="00796287">
        <w:rPr>
          <w:lang w:val="en-GB"/>
        </w:rPr>
        <w:t>Specialized Translations, Legal</w:t>
      </w:r>
      <w:r w:rsidR="00D72814">
        <w:rPr>
          <w:lang w:val="en-GB"/>
        </w:rPr>
        <w:t xml:space="preserve"> and Sworn Translations       </w:t>
      </w:r>
    </w:p>
    <w:p w:rsidR="00207B25" w:rsidRDefault="00207B25" w:rsidP="00747BD9">
      <w:pPr>
        <w:ind w:left="1410" w:hanging="1410"/>
        <w:jc w:val="both"/>
        <w:rPr>
          <w:lang w:val="en-GB"/>
        </w:rPr>
      </w:pPr>
    </w:p>
    <w:p w:rsidR="00207B25" w:rsidRDefault="00207B25" w:rsidP="00747BD9">
      <w:pPr>
        <w:ind w:left="1410" w:hanging="1410"/>
        <w:jc w:val="both"/>
        <w:rPr>
          <w:b/>
          <w:u w:val="single"/>
          <w:lang w:val="en-GB"/>
        </w:rPr>
      </w:pPr>
    </w:p>
    <w:p w:rsidR="00C94D05" w:rsidRPr="00207B25" w:rsidRDefault="00B32C84" w:rsidP="00747BD9">
      <w:pPr>
        <w:ind w:left="1410" w:hanging="1410"/>
        <w:jc w:val="both"/>
        <w:rPr>
          <w:b/>
          <w:u w:val="single"/>
          <w:lang w:val="en-GB"/>
        </w:rPr>
      </w:pPr>
      <w:r w:rsidRPr="00207B25">
        <w:rPr>
          <w:b/>
          <w:u w:val="single"/>
          <w:lang w:val="en-GB"/>
        </w:rPr>
        <w:t>FOREIGN LANGUAGES</w:t>
      </w:r>
    </w:p>
    <w:p w:rsidR="002C09D9" w:rsidRPr="00796287" w:rsidRDefault="002C09D9" w:rsidP="00747BD9">
      <w:pPr>
        <w:jc w:val="both"/>
        <w:rPr>
          <w:color w:val="000000"/>
          <w:lang w:val="en-GB"/>
        </w:rPr>
      </w:pPr>
      <w:r w:rsidRPr="00796287">
        <w:rPr>
          <w:color w:val="000000"/>
          <w:lang w:val="en-GB"/>
        </w:rPr>
        <w:t xml:space="preserve">Polish – native </w:t>
      </w:r>
    </w:p>
    <w:p w:rsidR="00C94D05" w:rsidRPr="00796287" w:rsidRDefault="00C94D05" w:rsidP="00747BD9">
      <w:pPr>
        <w:jc w:val="both"/>
        <w:rPr>
          <w:color w:val="000000"/>
          <w:lang w:val="en-GB"/>
        </w:rPr>
      </w:pPr>
      <w:r w:rsidRPr="00796287">
        <w:rPr>
          <w:color w:val="000000"/>
          <w:lang w:val="en-GB"/>
        </w:rPr>
        <w:t xml:space="preserve">English </w:t>
      </w:r>
      <w:r w:rsidR="002C09D9" w:rsidRPr="00796287">
        <w:rPr>
          <w:color w:val="000000"/>
          <w:lang w:val="en-GB"/>
        </w:rPr>
        <w:t>–</w:t>
      </w:r>
      <w:r w:rsidRPr="00796287">
        <w:rPr>
          <w:color w:val="000000"/>
          <w:lang w:val="en-GB"/>
        </w:rPr>
        <w:t xml:space="preserve"> fluent</w:t>
      </w:r>
    </w:p>
    <w:p w:rsidR="00C94D05" w:rsidRPr="00796287" w:rsidRDefault="00C94D05" w:rsidP="00747BD9">
      <w:pPr>
        <w:jc w:val="both"/>
        <w:rPr>
          <w:color w:val="000000"/>
          <w:lang w:val="en-GB"/>
        </w:rPr>
      </w:pPr>
      <w:r w:rsidRPr="00796287">
        <w:rPr>
          <w:color w:val="000000"/>
          <w:lang w:val="en-GB"/>
        </w:rPr>
        <w:t xml:space="preserve">German </w:t>
      </w:r>
      <w:r w:rsidR="002C09D9" w:rsidRPr="00796287">
        <w:rPr>
          <w:color w:val="000000"/>
          <w:lang w:val="en-GB"/>
        </w:rPr>
        <w:t>–</w:t>
      </w:r>
      <w:r w:rsidRPr="00796287">
        <w:rPr>
          <w:color w:val="000000"/>
          <w:lang w:val="en-GB"/>
        </w:rPr>
        <w:t xml:space="preserve"> </w:t>
      </w:r>
      <w:r w:rsidR="007C5534" w:rsidRPr="00796287">
        <w:rPr>
          <w:color w:val="000000"/>
          <w:lang w:val="en-GB"/>
        </w:rPr>
        <w:t>basic</w:t>
      </w:r>
    </w:p>
    <w:p w:rsidR="00C94D05" w:rsidRPr="00796287" w:rsidRDefault="00C94D05" w:rsidP="00747BD9">
      <w:pPr>
        <w:jc w:val="both"/>
        <w:rPr>
          <w:color w:val="000000"/>
          <w:lang w:val="en-GB"/>
        </w:rPr>
      </w:pPr>
    </w:p>
    <w:p w:rsidR="009C5B0E" w:rsidRPr="00796287" w:rsidRDefault="009C5B0E" w:rsidP="00747BD9">
      <w:pPr>
        <w:jc w:val="both"/>
        <w:rPr>
          <w:color w:val="000000"/>
          <w:lang w:val="en-GB"/>
        </w:rPr>
      </w:pPr>
    </w:p>
    <w:p w:rsidR="00C94D05" w:rsidRPr="00796287" w:rsidRDefault="00B32C84" w:rsidP="00747BD9">
      <w:pPr>
        <w:jc w:val="both"/>
        <w:rPr>
          <w:color w:val="000000"/>
          <w:lang w:val="en-GB"/>
        </w:rPr>
      </w:pPr>
      <w:r w:rsidRPr="00796287">
        <w:rPr>
          <w:b/>
          <w:bCs/>
          <w:u w:val="single"/>
          <w:lang w:val="en-GB"/>
        </w:rPr>
        <w:t>OTHER SKILLS AND PERSONAL QUALITIES:</w:t>
      </w:r>
    </w:p>
    <w:p w:rsidR="00C94D05" w:rsidRPr="00796287" w:rsidRDefault="00ED341F" w:rsidP="00747BD9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796287">
        <w:rPr>
          <w:lang w:val="en-GB"/>
        </w:rPr>
        <w:t>c</w:t>
      </w:r>
      <w:r w:rsidR="00C94D05" w:rsidRPr="00796287">
        <w:rPr>
          <w:lang w:val="en-GB"/>
        </w:rPr>
        <w:t xml:space="preserve">omputer </w:t>
      </w:r>
      <w:r w:rsidR="00B04598" w:rsidRPr="00796287">
        <w:rPr>
          <w:lang w:val="en-GB"/>
        </w:rPr>
        <w:t>skills</w:t>
      </w:r>
      <w:r w:rsidR="00C94D05" w:rsidRPr="00796287">
        <w:rPr>
          <w:lang w:val="en-GB"/>
        </w:rPr>
        <w:t xml:space="preserve"> –</w:t>
      </w:r>
      <w:r w:rsidR="00710CC0">
        <w:rPr>
          <w:lang w:val="en-GB"/>
        </w:rPr>
        <w:t xml:space="preserve"> </w:t>
      </w:r>
      <w:r w:rsidR="00C94D05" w:rsidRPr="00796287">
        <w:rPr>
          <w:lang w:val="en-GB"/>
        </w:rPr>
        <w:t xml:space="preserve">MS Word, Power Point, </w:t>
      </w:r>
      <w:r w:rsidR="005B3A95">
        <w:rPr>
          <w:lang w:val="en-GB"/>
        </w:rPr>
        <w:t>Excel</w:t>
      </w:r>
      <w:r w:rsidR="00220117">
        <w:rPr>
          <w:lang w:val="en-GB"/>
        </w:rPr>
        <w:t>, Paint</w:t>
      </w:r>
    </w:p>
    <w:p w:rsidR="00B307A2" w:rsidRPr="00796287" w:rsidRDefault="00B307A2" w:rsidP="00747BD9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796287">
        <w:rPr>
          <w:rStyle w:val="uficommentbody"/>
          <w:lang w:val="en-GB"/>
        </w:rPr>
        <w:t>good Internet research skills</w:t>
      </w:r>
    </w:p>
    <w:p w:rsidR="00B32C84" w:rsidRPr="00796287" w:rsidRDefault="00B32C84" w:rsidP="00747BD9">
      <w:pPr>
        <w:pStyle w:val="Akapitzlist"/>
        <w:numPr>
          <w:ilvl w:val="0"/>
          <w:numId w:val="1"/>
        </w:numPr>
        <w:rPr>
          <w:lang w:val="en-GB"/>
        </w:rPr>
      </w:pPr>
      <w:r w:rsidRPr="00796287">
        <w:rPr>
          <w:lang w:val="en-GB"/>
        </w:rPr>
        <w:t xml:space="preserve">CAT tools: </w:t>
      </w:r>
      <w:proofErr w:type="spellStart"/>
      <w:r w:rsidRPr="00796287">
        <w:rPr>
          <w:lang w:val="en-GB"/>
        </w:rPr>
        <w:t>OmegaT</w:t>
      </w:r>
      <w:proofErr w:type="spellEnd"/>
      <w:r w:rsidR="008D1F88" w:rsidRPr="00796287">
        <w:rPr>
          <w:lang w:val="en-GB"/>
        </w:rPr>
        <w:t xml:space="preserve">, </w:t>
      </w:r>
      <w:proofErr w:type="spellStart"/>
      <w:r w:rsidR="00A03691">
        <w:rPr>
          <w:lang w:val="en-GB"/>
        </w:rPr>
        <w:t>MemoQ</w:t>
      </w:r>
      <w:proofErr w:type="spellEnd"/>
      <w:r w:rsidR="00A03691">
        <w:rPr>
          <w:lang w:val="en-GB"/>
        </w:rPr>
        <w:t xml:space="preserve"> 2015, </w:t>
      </w:r>
      <w:proofErr w:type="spellStart"/>
      <w:r w:rsidR="008D1F88" w:rsidRPr="00796287">
        <w:rPr>
          <w:lang w:val="en-GB"/>
        </w:rPr>
        <w:t>SDL</w:t>
      </w:r>
      <w:proofErr w:type="spellEnd"/>
      <w:r w:rsidR="008D1F88" w:rsidRPr="00796287">
        <w:rPr>
          <w:lang w:val="en-GB"/>
        </w:rPr>
        <w:t xml:space="preserve"> Trados Studio 2014. M</w:t>
      </w:r>
      <w:r w:rsidR="00643978" w:rsidRPr="00796287">
        <w:rPr>
          <w:lang w:val="en-GB"/>
        </w:rPr>
        <w:t>y licence available at</w:t>
      </w:r>
      <w:r w:rsidR="008E6CED" w:rsidRPr="00796287">
        <w:rPr>
          <w:lang w:val="en-GB"/>
        </w:rPr>
        <w:t>:</w:t>
      </w:r>
      <w:r w:rsidR="009E46E4" w:rsidRPr="00796287">
        <w:rPr>
          <w:lang w:val="en-GB"/>
        </w:rPr>
        <w:t xml:space="preserve"> </w:t>
      </w:r>
      <w:hyperlink r:id="rId5" w:history="1">
        <w:r w:rsidR="00643978" w:rsidRPr="00796287">
          <w:rPr>
            <w:rStyle w:val="Hipercze"/>
            <w:lang w:val="en-GB"/>
          </w:rPr>
          <w:t>http://oos.sdl.com/asp/products/certified/index.asp?userid=189715</w:t>
        </w:r>
      </w:hyperlink>
    </w:p>
    <w:p w:rsidR="00C94D05" w:rsidRPr="00796287" w:rsidRDefault="00535E5C" w:rsidP="00747BD9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796287">
        <w:rPr>
          <w:lang w:val="en-GB"/>
        </w:rPr>
        <w:t>d</w:t>
      </w:r>
      <w:r w:rsidR="00C94D05" w:rsidRPr="00796287">
        <w:rPr>
          <w:lang w:val="en-GB"/>
        </w:rPr>
        <w:t xml:space="preserve">riving license </w:t>
      </w:r>
    </w:p>
    <w:p w:rsidR="00C94D05" w:rsidRPr="00796287" w:rsidRDefault="0090414F" w:rsidP="00747BD9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796287">
        <w:rPr>
          <w:lang w:val="en-GB"/>
        </w:rPr>
        <w:t>reliable</w:t>
      </w:r>
      <w:r w:rsidR="00C94D05" w:rsidRPr="00796287">
        <w:rPr>
          <w:lang w:val="en-GB"/>
        </w:rPr>
        <w:t>, organized, punctual, ambit</w:t>
      </w:r>
      <w:r w:rsidR="00B32C84" w:rsidRPr="00796287">
        <w:rPr>
          <w:lang w:val="en-GB"/>
        </w:rPr>
        <w:t>ions, hard-working, detail-oriented</w:t>
      </w:r>
    </w:p>
    <w:p w:rsidR="009505E2" w:rsidRPr="00796287" w:rsidRDefault="009505E2" w:rsidP="00747BD9">
      <w:pPr>
        <w:pStyle w:val="Tekstpodstawowy"/>
        <w:rPr>
          <w:b w:val="0"/>
          <w:i w:val="0"/>
          <w:sz w:val="24"/>
          <w:lang w:val="en-GB"/>
        </w:rPr>
      </w:pPr>
    </w:p>
    <w:sectPr w:rsidR="009505E2" w:rsidRPr="00796287" w:rsidSect="00C2444E">
      <w:type w:val="continuous"/>
      <w:pgSz w:w="11906" w:h="16838"/>
      <w:pgMar w:top="1258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0F0"/>
    <w:multiLevelType w:val="hybridMultilevel"/>
    <w:tmpl w:val="84C2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F9F"/>
    <w:multiLevelType w:val="hybridMultilevel"/>
    <w:tmpl w:val="D6C28E6E"/>
    <w:lvl w:ilvl="0" w:tplc="C192A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C48C1"/>
    <w:multiLevelType w:val="hybridMultilevel"/>
    <w:tmpl w:val="7B088560"/>
    <w:lvl w:ilvl="0" w:tplc="0415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6B14"/>
    <w:multiLevelType w:val="hybridMultilevel"/>
    <w:tmpl w:val="1D861DE4"/>
    <w:lvl w:ilvl="0" w:tplc="FBF6BCF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D05"/>
    <w:rsid w:val="000023F8"/>
    <w:rsid w:val="00011DB7"/>
    <w:rsid w:val="00015D79"/>
    <w:rsid w:val="000242BD"/>
    <w:rsid w:val="000253FA"/>
    <w:rsid w:val="000344E0"/>
    <w:rsid w:val="0005470E"/>
    <w:rsid w:val="00074B31"/>
    <w:rsid w:val="000777DA"/>
    <w:rsid w:val="00091763"/>
    <w:rsid w:val="00096924"/>
    <w:rsid w:val="000F4C08"/>
    <w:rsid w:val="00111A64"/>
    <w:rsid w:val="001224BF"/>
    <w:rsid w:val="00134DCB"/>
    <w:rsid w:val="00195009"/>
    <w:rsid w:val="00195757"/>
    <w:rsid w:val="001976CD"/>
    <w:rsid w:val="001B0A36"/>
    <w:rsid w:val="001F5464"/>
    <w:rsid w:val="00207B25"/>
    <w:rsid w:val="00211601"/>
    <w:rsid w:val="00214FAE"/>
    <w:rsid w:val="00220117"/>
    <w:rsid w:val="00224567"/>
    <w:rsid w:val="0024655C"/>
    <w:rsid w:val="00274D53"/>
    <w:rsid w:val="00276D50"/>
    <w:rsid w:val="002C09D9"/>
    <w:rsid w:val="002F12D1"/>
    <w:rsid w:val="002F287A"/>
    <w:rsid w:val="003314B2"/>
    <w:rsid w:val="00396506"/>
    <w:rsid w:val="003A0582"/>
    <w:rsid w:val="003C489A"/>
    <w:rsid w:val="003E46A4"/>
    <w:rsid w:val="003E7D82"/>
    <w:rsid w:val="003F6A1D"/>
    <w:rsid w:val="003F6EA4"/>
    <w:rsid w:val="0042154B"/>
    <w:rsid w:val="0042669F"/>
    <w:rsid w:val="0043110A"/>
    <w:rsid w:val="00464FCB"/>
    <w:rsid w:val="004F3198"/>
    <w:rsid w:val="005224AC"/>
    <w:rsid w:val="00523497"/>
    <w:rsid w:val="00535E5C"/>
    <w:rsid w:val="00566C9D"/>
    <w:rsid w:val="00566F8C"/>
    <w:rsid w:val="005A439F"/>
    <w:rsid w:val="005B1246"/>
    <w:rsid w:val="005B3A95"/>
    <w:rsid w:val="00602C41"/>
    <w:rsid w:val="006157FF"/>
    <w:rsid w:val="00636724"/>
    <w:rsid w:val="0063734F"/>
    <w:rsid w:val="00641E99"/>
    <w:rsid w:val="00643978"/>
    <w:rsid w:val="00673E4D"/>
    <w:rsid w:val="006A517A"/>
    <w:rsid w:val="006B5BA3"/>
    <w:rsid w:val="006F244F"/>
    <w:rsid w:val="006F3CCA"/>
    <w:rsid w:val="00710CC0"/>
    <w:rsid w:val="0072376D"/>
    <w:rsid w:val="007269A0"/>
    <w:rsid w:val="00747BD9"/>
    <w:rsid w:val="00786892"/>
    <w:rsid w:val="00796287"/>
    <w:rsid w:val="007A78FF"/>
    <w:rsid w:val="007C0C77"/>
    <w:rsid w:val="007C5534"/>
    <w:rsid w:val="007D2EB3"/>
    <w:rsid w:val="008340C9"/>
    <w:rsid w:val="008641AA"/>
    <w:rsid w:val="00871371"/>
    <w:rsid w:val="0087300E"/>
    <w:rsid w:val="0087435E"/>
    <w:rsid w:val="008859CF"/>
    <w:rsid w:val="008874D7"/>
    <w:rsid w:val="00893C74"/>
    <w:rsid w:val="008B3A06"/>
    <w:rsid w:val="008D0C55"/>
    <w:rsid w:val="008D1F88"/>
    <w:rsid w:val="008E6CED"/>
    <w:rsid w:val="0090414F"/>
    <w:rsid w:val="009122A2"/>
    <w:rsid w:val="009344DA"/>
    <w:rsid w:val="009505E2"/>
    <w:rsid w:val="009A31B1"/>
    <w:rsid w:val="009C5473"/>
    <w:rsid w:val="009C5B0E"/>
    <w:rsid w:val="009E46E4"/>
    <w:rsid w:val="009F0503"/>
    <w:rsid w:val="009F1F61"/>
    <w:rsid w:val="009F7F78"/>
    <w:rsid w:val="00A03691"/>
    <w:rsid w:val="00A2499B"/>
    <w:rsid w:val="00A60038"/>
    <w:rsid w:val="00A81FBD"/>
    <w:rsid w:val="00A91662"/>
    <w:rsid w:val="00A97D23"/>
    <w:rsid w:val="00B04598"/>
    <w:rsid w:val="00B307A2"/>
    <w:rsid w:val="00B32C84"/>
    <w:rsid w:val="00B34C4B"/>
    <w:rsid w:val="00B479F8"/>
    <w:rsid w:val="00B75712"/>
    <w:rsid w:val="00B83D4D"/>
    <w:rsid w:val="00B86061"/>
    <w:rsid w:val="00BA619B"/>
    <w:rsid w:val="00BD43E2"/>
    <w:rsid w:val="00BF46E6"/>
    <w:rsid w:val="00C111C7"/>
    <w:rsid w:val="00C2444E"/>
    <w:rsid w:val="00C36F15"/>
    <w:rsid w:val="00C81E0F"/>
    <w:rsid w:val="00C834D9"/>
    <w:rsid w:val="00C94D05"/>
    <w:rsid w:val="00CF21D3"/>
    <w:rsid w:val="00CF55AB"/>
    <w:rsid w:val="00D117EC"/>
    <w:rsid w:val="00D43893"/>
    <w:rsid w:val="00D512BB"/>
    <w:rsid w:val="00D62627"/>
    <w:rsid w:val="00D6448E"/>
    <w:rsid w:val="00D64EBE"/>
    <w:rsid w:val="00D72814"/>
    <w:rsid w:val="00D83EE5"/>
    <w:rsid w:val="00D918ED"/>
    <w:rsid w:val="00DB2FC2"/>
    <w:rsid w:val="00DC277A"/>
    <w:rsid w:val="00DF27A9"/>
    <w:rsid w:val="00E245D6"/>
    <w:rsid w:val="00E307B1"/>
    <w:rsid w:val="00E72B01"/>
    <w:rsid w:val="00E86B89"/>
    <w:rsid w:val="00E91E28"/>
    <w:rsid w:val="00EA664E"/>
    <w:rsid w:val="00EA7637"/>
    <w:rsid w:val="00EB0F57"/>
    <w:rsid w:val="00EC5E44"/>
    <w:rsid w:val="00ED0A5A"/>
    <w:rsid w:val="00ED341F"/>
    <w:rsid w:val="00F14964"/>
    <w:rsid w:val="00F158FD"/>
    <w:rsid w:val="00F21509"/>
    <w:rsid w:val="00FA39E0"/>
    <w:rsid w:val="00FC5974"/>
    <w:rsid w:val="00FC77DE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5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D05"/>
    <w:pPr>
      <w:keepNext/>
      <w:jc w:val="both"/>
      <w:outlineLvl w:val="0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D05"/>
    <w:rPr>
      <w:rFonts w:eastAsia="Times New Roman"/>
      <w:b/>
      <w:bCs/>
      <w:color w:val="000000"/>
      <w:u w:val="single"/>
      <w:lang w:eastAsia="pl-PL"/>
    </w:rPr>
  </w:style>
  <w:style w:type="character" w:styleId="Hipercze">
    <w:name w:val="Hyperlink"/>
    <w:basedOn w:val="Domylnaczcionkaakapitu"/>
    <w:rsid w:val="00C94D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94D05"/>
    <w:rPr>
      <w:b/>
      <w:bCs/>
      <w:i/>
      <w:iCs/>
      <w:sz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94D05"/>
    <w:rPr>
      <w:rFonts w:eastAsia="Times New Roman"/>
      <w:b/>
      <w:bCs/>
      <w:i/>
      <w:iCs/>
      <w:sz w:val="22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A1D"/>
    <w:pPr>
      <w:ind w:left="720"/>
      <w:contextualSpacing/>
    </w:pPr>
  </w:style>
  <w:style w:type="character" w:customStyle="1" w:styleId="uficommentbody">
    <w:name w:val="uficommentbody"/>
    <w:basedOn w:val="Domylnaczcionkaakapitu"/>
    <w:rsid w:val="00B3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s.sdl.com/asp/products/certified/index.asp?userid=189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Androsiuk-Kotarska</dc:creator>
  <cp:keywords/>
  <dc:description/>
  <cp:lastModifiedBy>Admin</cp:lastModifiedBy>
  <cp:revision>42</cp:revision>
  <dcterms:created xsi:type="dcterms:W3CDTF">2014-10-19T22:22:00Z</dcterms:created>
  <dcterms:modified xsi:type="dcterms:W3CDTF">2016-07-27T11:04:00Z</dcterms:modified>
</cp:coreProperties>
</file>