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E" w:rsidRDefault="007A744E" w:rsidP="007A744E">
      <w:pPr>
        <w:pStyle w:val="Ttulo1"/>
        <w:jc w:val="center"/>
      </w:pPr>
      <w:r>
        <w:t>CURRICULUM  VITAE</w:t>
      </w:r>
    </w:p>
    <w:p w:rsidR="007A744E" w:rsidRDefault="007A744E" w:rsidP="007A744E"/>
    <w:p w:rsidR="007A744E" w:rsidRDefault="007A744E" w:rsidP="007A744E"/>
    <w:p w:rsidR="007A744E" w:rsidRDefault="007A744E" w:rsidP="007A744E">
      <w:pPr>
        <w:rPr>
          <w:sz w:val="24"/>
          <w:lang w:val="es-MX"/>
        </w:rPr>
      </w:pPr>
      <w:r>
        <w:rPr>
          <w:sz w:val="28"/>
          <w:lang w:val="es-MX"/>
        </w:rPr>
        <w:t xml:space="preserve">Name: </w:t>
      </w:r>
      <w:r>
        <w:rPr>
          <w:sz w:val="24"/>
          <w:lang w:val="es-MX"/>
        </w:rPr>
        <w:t xml:space="preserve">                        </w:t>
      </w:r>
      <w:r w:rsidRPr="00F20A0C">
        <w:rPr>
          <w:sz w:val="28"/>
          <w:szCs w:val="28"/>
          <w:lang w:val="es-MX"/>
        </w:rPr>
        <w:t>Esther Rodríguez Pérez</w:t>
      </w:r>
    </w:p>
    <w:p w:rsidR="007A744E" w:rsidRDefault="007A744E" w:rsidP="007A744E">
      <w:pPr>
        <w:rPr>
          <w:sz w:val="28"/>
          <w:lang w:val="es-MX"/>
        </w:rPr>
      </w:pPr>
    </w:p>
    <w:p w:rsidR="007A744E" w:rsidRDefault="007A744E" w:rsidP="007A744E">
      <w:pPr>
        <w:rPr>
          <w:sz w:val="24"/>
          <w:lang w:val="es-MX"/>
        </w:rPr>
      </w:pPr>
      <w:r>
        <w:rPr>
          <w:sz w:val="28"/>
          <w:lang w:val="es-MX"/>
        </w:rPr>
        <w:t xml:space="preserve">Address:                  </w:t>
      </w:r>
      <w:r>
        <w:rPr>
          <w:sz w:val="24"/>
          <w:lang w:val="es-MX"/>
        </w:rPr>
        <w:t xml:space="preserve">Ronda de la Torrassa, 57, Hospitalet de Llobregat,                                           </w:t>
      </w:r>
    </w:p>
    <w:p w:rsidR="007A744E" w:rsidRPr="007A744E" w:rsidRDefault="007A744E" w:rsidP="007A744E">
      <w:pPr>
        <w:rPr>
          <w:sz w:val="24"/>
          <w:lang w:val="es-MX"/>
        </w:rPr>
      </w:pPr>
      <w:r>
        <w:rPr>
          <w:sz w:val="24"/>
          <w:lang w:val="es-MX"/>
        </w:rPr>
        <w:t xml:space="preserve">                                      08903, </w:t>
      </w:r>
      <w:r>
        <w:rPr>
          <w:sz w:val="24"/>
          <w:lang w:val="en-GB"/>
        </w:rPr>
        <w:t>Barcelona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Telephone:              </w:t>
      </w:r>
      <w:r>
        <w:rPr>
          <w:sz w:val="24"/>
          <w:lang w:val="en-GB"/>
        </w:rPr>
        <w:t>00 34 93 372 94 94 / 00 34 616 70 23 11</w:t>
      </w:r>
    </w:p>
    <w:p w:rsidR="007A744E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>E-Mail address:</w:t>
      </w:r>
      <w:r>
        <w:rPr>
          <w:sz w:val="24"/>
          <w:lang w:val="en-GB"/>
        </w:rPr>
        <w:t xml:space="preserve">       estherrp78@hotmail.com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Date of Birth:     </w:t>
      </w:r>
      <w:r>
        <w:rPr>
          <w:sz w:val="24"/>
          <w:lang w:val="en-GB"/>
        </w:rPr>
        <w:t xml:space="preserve">       April, 27, 1978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>Marital Status:</w:t>
      </w:r>
      <w:r>
        <w:rPr>
          <w:sz w:val="24"/>
          <w:lang w:val="en-GB"/>
        </w:rPr>
        <w:t xml:space="preserve">          Single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>Nationality:</w:t>
      </w:r>
      <w:r>
        <w:rPr>
          <w:sz w:val="24"/>
          <w:lang w:val="en-GB"/>
        </w:rPr>
        <w:t xml:space="preserve">                Spanish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rFonts w:ascii="Helvetica" w:hAnsi="Helvetica" w:cs="Helvetica"/>
          <w:b/>
          <w:sz w:val="24"/>
          <w:szCs w:val="24"/>
        </w:rPr>
      </w:pPr>
      <w:r>
        <w:rPr>
          <w:sz w:val="28"/>
          <w:lang w:val="en-GB"/>
        </w:rPr>
        <w:t>Qualifications:</w:t>
      </w:r>
      <w:r>
        <w:rPr>
          <w:sz w:val="24"/>
          <w:lang w:val="en-GB"/>
        </w:rPr>
        <w:t xml:space="preserve">         </w:t>
      </w:r>
      <w:r w:rsidRPr="0033666C">
        <w:rPr>
          <w:b/>
          <w:sz w:val="24"/>
          <w:lang w:val="en-GB"/>
        </w:rPr>
        <w:t xml:space="preserve">- </w:t>
      </w:r>
      <w:r w:rsidRPr="0033666C">
        <w:rPr>
          <w:rFonts w:ascii="Helvetica" w:hAnsi="Helvetica" w:cs="Helvetica"/>
          <w:b/>
          <w:sz w:val="24"/>
          <w:szCs w:val="24"/>
        </w:rPr>
        <w:t xml:space="preserve">Course for teachers of </w:t>
      </w:r>
      <w:r>
        <w:rPr>
          <w:rFonts w:ascii="Helvetica" w:hAnsi="Helvetica" w:cs="Helvetica"/>
          <w:b/>
          <w:sz w:val="24"/>
          <w:szCs w:val="24"/>
        </w:rPr>
        <w:t>English</w:t>
      </w:r>
      <w:r w:rsidRPr="0033666C">
        <w:rPr>
          <w:rFonts w:ascii="Helvetica" w:hAnsi="Helvetica" w:cs="Helvetica"/>
          <w:b/>
          <w:sz w:val="24"/>
          <w:szCs w:val="24"/>
        </w:rPr>
        <w:t xml:space="preserve"> as a foreign language </w:t>
      </w:r>
      <w:r>
        <w:rPr>
          <w:rFonts w:ascii="Helvetica" w:hAnsi="Helvetica" w:cs="Helvetica"/>
          <w:b/>
          <w:sz w:val="24"/>
          <w:szCs w:val="24"/>
        </w:rPr>
        <w:t xml:space="preserve">                                       </w:t>
      </w:r>
    </w:p>
    <w:p w:rsidR="007A744E" w:rsidRPr="0033666C" w:rsidRDefault="007A744E" w:rsidP="007A744E">
      <w:pPr>
        <w:rPr>
          <w:sz w:val="24"/>
          <w:lang w:val="en-GB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(CAP</w:t>
      </w:r>
      <w:r w:rsidRPr="0033666C">
        <w:rPr>
          <w:rFonts w:ascii="Helvetica" w:hAnsi="Helvetica" w:cs="Helvetica"/>
          <w:b/>
          <w:sz w:val="24"/>
          <w:szCs w:val="24"/>
        </w:rPr>
        <w:t>)</w:t>
      </w:r>
      <w:r>
        <w:rPr>
          <w:rFonts w:ascii="Helvetica" w:hAnsi="Helvetica" w:cs="Helvetica"/>
          <w:b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Universitat de  Barcelona, 2006</w:t>
      </w:r>
    </w:p>
    <w:p w:rsidR="007A744E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rFonts w:ascii="Helvetica" w:hAnsi="Helvetica" w:cs="Helvetica"/>
          <w:b/>
          <w:sz w:val="24"/>
          <w:szCs w:val="24"/>
        </w:rPr>
      </w:pPr>
      <w:r>
        <w:rPr>
          <w:sz w:val="24"/>
          <w:lang w:val="en-GB"/>
        </w:rPr>
        <w:t xml:space="preserve">                                     </w:t>
      </w:r>
      <w:r w:rsidRPr="0033666C">
        <w:rPr>
          <w:b/>
          <w:sz w:val="24"/>
          <w:lang w:val="en-GB"/>
        </w:rPr>
        <w:t xml:space="preserve">- </w:t>
      </w:r>
      <w:r w:rsidRPr="0033666C">
        <w:rPr>
          <w:rFonts w:ascii="Helvetica" w:hAnsi="Helvetica" w:cs="Helvetica"/>
          <w:b/>
          <w:sz w:val="24"/>
          <w:szCs w:val="24"/>
        </w:rPr>
        <w:t xml:space="preserve">Course for teachers of Spanish as a foreign language </w:t>
      </w:r>
      <w:r>
        <w:rPr>
          <w:rFonts w:ascii="Helvetica" w:hAnsi="Helvetica" w:cs="Helvetica"/>
          <w:b/>
          <w:sz w:val="24"/>
          <w:szCs w:val="24"/>
        </w:rPr>
        <w:t xml:space="preserve">                                       </w:t>
      </w:r>
    </w:p>
    <w:p w:rsidR="007A744E" w:rsidRPr="0033666C" w:rsidRDefault="007A744E" w:rsidP="007A744E">
      <w:pPr>
        <w:rPr>
          <w:sz w:val="24"/>
          <w:lang w:val="en-GB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</w:t>
      </w:r>
      <w:r w:rsidRPr="0033666C">
        <w:rPr>
          <w:rFonts w:ascii="Helvetica" w:hAnsi="Helvetica" w:cs="Helvetica"/>
          <w:b/>
          <w:sz w:val="24"/>
          <w:szCs w:val="24"/>
        </w:rPr>
        <w:t>(ELE)</w:t>
      </w:r>
      <w:r>
        <w:rPr>
          <w:rFonts w:ascii="Helvetica" w:hAnsi="Helvetica" w:cs="Helvetica"/>
          <w:b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International House Barcelona, 2005</w:t>
      </w:r>
    </w:p>
    <w:p w:rsidR="007A744E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- </w:t>
      </w:r>
      <w:r w:rsidRPr="00F20A0C">
        <w:rPr>
          <w:b/>
          <w:sz w:val="24"/>
          <w:lang w:val="en-GB"/>
        </w:rPr>
        <w:t>Postgraduate course on Editing</w:t>
      </w:r>
      <w:r>
        <w:rPr>
          <w:sz w:val="24"/>
          <w:lang w:val="en-GB"/>
        </w:rPr>
        <w:t xml:space="preserve">, London School of                                                  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Publishing, 2004                                                                                                                                                                                 </w:t>
      </w:r>
    </w:p>
    <w:p w:rsidR="007A744E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-</w:t>
      </w:r>
      <w:r w:rsidRPr="00F20A0C">
        <w:rPr>
          <w:b/>
          <w:sz w:val="24"/>
          <w:lang w:val="en-GB"/>
        </w:rPr>
        <w:t>Degree in  English Literature</w:t>
      </w:r>
      <w:r>
        <w:rPr>
          <w:sz w:val="24"/>
          <w:lang w:val="en-GB"/>
        </w:rPr>
        <w:t xml:space="preserve">, French and Italian at </w:t>
      </w:r>
    </w:p>
    <w:p w:rsidR="007A744E" w:rsidRPr="00F20A0C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</w:t>
      </w:r>
      <w:r>
        <w:rPr>
          <w:sz w:val="24"/>
          <w:lang w:val="en-GB"/>
        </w:rPr>
        <w:t>Universitat</w:t>
      </w:r>
      <w:r w:rsidRPr="009B0323">
        <w:rPr>
          <w:sz w:val="24"/>
          <w:lang w:val="en-GB"/>
        </w:rPr>
        <w:t xml:space="preserve"> de Barcelona</w:t>
      </w:r>
      <w:r w:rsidRPr="00F20A0C">
        <w:rPr>
          <w:sz w:val="24"/>
          <w:lang w:val="en-GB"/>
        </w:rPr>
        <w:t>, 1998 - 2003</w:t>
      </w:r>
    </w:p>
    <w:p w:rsidR="007A744E" w:rsidRPr="00F20A0C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 w:rsidRPr="00F20A0C">
        <w:rPr>
          <w:sz w:val="28"/>
          <w:lang w:val="en-GB"/>
        </w:rPr>
        <w:t xml:space="preserve">                               </w:t>
      </w:r>
      <w:r>
        <w:rPr>
          <w:sz w:val="28"/>
          <w:lang w:val="en-GB"/>
        </w:rPr>
        <w:t>-</w:t>
      </w:r>
      <w:r>
        <w:rPr>
          <w:b/>
          <w:sz w:val="24"/>
          <w:lang w:val="en-GB"/>
        </w:rPr>
        <w:t>Bilingual Secretary C</w:t>
      </w:r>
      <w:r w:rsidRPr="00F20A0C">
        <w:rPr>
          <w:b/>
          <w:sz w:val="24"/>
          <w:lang w:val="en-GB"/>
        </w:rPr>
        <w:t>ertificate</w:t>
      </w:r>
      <w:r>
        <w:rPr>
          <w:sz w:val="24"/>
          <w:lang w:val="en-GB"/>
        </w:rPr>
        <w:t xml:space="preserve"> at Instituto Superior de 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</w:t>
      </w:r>
      <w:r>
        <w:rPr>
          <w:sz w:val="24"/>
          <w:lang w:val="en-GB"/>
        </w:rPr>
        <w:t>Administración (INSA) under the patronage of the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</w:t>
      </w:r>
      <w:r>
        <w:rPr>
          <w:sz w:val="24"/>
          <w:lang w:val="en-GB"/>
        </w:rPr>
        <w:t>Department of Labour and the European Social Fund,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</w:t>
      </w:r>
      <w:r>
        <w:rPr>
          <w:sz w:val="24"/>
          <w:lang w:val="en-GB"/>
        </w:rPr>
        <w:t>1997</w:t>
      </w:r>
    </w:p>
    <w:p w:rsidR="007A744E" w:rsidRDefault="007A744E" w:rsidP="007A744E">
      <w:pPr>
        <w:rPr>
          <w:sz w:val="28"/>
          <w:lang w:val="en-GB"/>
        </w:rPr>
      </w:pPr>
    </w:p>
    <w:p w:rsidR="007A744E" w:rsidRDefault="007A744E" w:rsidP="007A744E">
      <w:pPr>
        <w:rPr>
          <w:sz w:val="28"/>
          <w:lang w:val="en-GB"/>
        </w:rPr>
      </w:pPr>
    </w:p>
    <w:p w:rsidR="007A744E" w:rsidRPr="007E63C3" w:rsidRDefault="007A744E" w:rsidP="007A744E">
      <w:pPr>
        <w:rPr>
          <w:sz w:val="28"/>
          <w:lang w:val="en-GB"/>
        </w:rPr>
      </w:pPr>
      <w:r>
        <w:rPr>
          <w:sz w:val="28"/>
          <w:lang w:val="en-GB"/>
        </w:rPr>
        <w:t xml:space="preserve">Employment           </w:t>
      </w:r>
      <w:r w:rsidRPr="007C54ED">
        <w:rPr>
          <w:b/>
          <w:sz w:val="24"/>
          <w:szCs w:val="24"/>
          <w:lang w:val="en-GB"/>
        </w:rPr>
        <w:t>- English</w:t>
      </w:r>
      <w:r>
        <w:rPr>
          <w:b/>
          <w:sz w:val="24"/>
          <w:szCs w:val="24"/>
          <w:lang w:val="en-GB"/>
        </w:rPr>
        <w:t xml:space="preserve"> teacher, </w:t>
      </w:r>
      <w:r>
        <w:rPr>
          <w:sz w:val="24"/>
          <w:szCs w:val="24"/>
          <w:lang w:val="en-GB"/>
        </w:rPr>
        <w:t>Since April 2003</w:t>
      </w:r>
    </w:p>
    <w:p w:rsidR="007A744E" w:rsidRPr="00F20A0C" w:rsidRDefault="007A744E" w:rsidP="007A744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History</w:t>
      </w:r>
    </w:p>
    <w:p w:rsidR="007A744E" w:rsidRDefault="007A744E" w:rsidP="007A744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- </w:t>
      </w:r>
      <w:r w:rsidRPr="007C54ED">
        <w:rPr>
          <w:b/>
          <w:sz w:val="24"/>
          <w:szCs w:val="24"/>
          <w:lang w:val="en-GB"/>
        </w:rPr>
        <w:t>Spanish teacher,</w:t>
      </w:r>
      <w:r>
        <w:rPr>
          <w:sz w:val="24"/>
          <w:szCs w:val="24"/>
          <w:lang w:val="en-GB"/>
        </w:rPr>
        <w:t xml:space="preserve"> From 2004 –  until 2010</w:t>
      </w:r>
    </w:p>
    <w:p w:rsidR="007A744E" w:rsidRPr="007E63C3" w:rsidRDefault="007A744E" w:rsidP="007A744E">
      <w:pPr>
        <w:rPr>
          <w:sz w:val="24"/>
          <w:szCs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</w:t>
      </w:r>
      <w:r>
        <w:rPr>
          <w:sz w:val="24"/>
          <w:lang w:val="en-GB"/>
        </w:rPr>
        <w:t>-</w:t>
      </w:r>
      <w:r>
        <w:rPr>
          <w:b/>
          <w:bCs/>
          <w:sz w:val="24"/>
          <w:lang w:val="en-GB"/>
        </w:rPr>
        <w:t>Proofreader</w:t>
      </w:r>
      <w:r>
        <w:rPr>
          <w:sz w:val="24"/>
          <w:lang w:val="en-GB"/>
        </w:rPr>
        <w:t xml:space="preserve">, Spes Publishing House, Barcelona 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8"/>
          <w:lang w:val="en-GB"/>
        </w:rPr>
        <w:t xml:space="preserve">                                 </w:t>
      </w:r>
      <w:r w:rsidRPr="007C54ED">
        <w:rPr>
          <w:sz w:val="24"/>
          <w:szCs w:val="24"/>
          <w:lang w:val="en-GB"/>
        </w:rPr>
        <w:t>September</w:t>
      </w:r>
      <w:r>
        <w:rPr>
          <w:sz w:val="28"/>
          <w:lang w:val="en-GB"/>
        </w:rPr>
        <w:t xml:space="preserve"> </w:t>
      </w:r>
      <w:r w:rsidRPr="007C54ED">
        <w:rPr>
          <w:sz w:val="24"/>
          <w:lang w:val="en-GB"/>
        </w:rPr>
        <w:t>2002</w:t>
      </w:r>
      <w:r>
        <w:rPr>
          <w:sz w:val="24"/>
          <w:lang w:val="en-GB"/>
        </w:rPr>
        <w:t xml:space="preserve"> - September 2003</w:t>
      </w:r>
    </w:p>
    <w:p w:rsidR="007A744E" w:rsidRDefault="007A744E" w:rsidP="007A744E">
      <w:pPr>
        <w:rPr>
          <w:sz w:val="24"/>
          <w:lang w:val="en-GB"/>
        </w:rPr>
      </w:pPr>
    </w:p>
    <w:p w:rsidR="007A744E" w:rsidRDefault="007A744E" w:rsidP="007A744E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-</w:t>
      </w:r>
      <w:r>
        <w:rPr>
          <w:b/>
          <w:bCs/>
          <w:sz w:val="24"/>
          <w:lang w:val="en-GB"/>
        </w:rPr>
        <w:t>Translator</w:t>
      </w:r>
      <w:r>
        <w:rPr>
          <w:sz w:val="24"/>
          <w:lang w:val="en-GB"/>
        </w:rPr>
        <w:t xml:space="preserve">, El Olivo Publishing House (July 2002 to </w:t>
      </w:r>
    </w:p>
    <w:p w:rsidR="007A744E" w:rsidRDefault="007A744E" w:rsidP="007A744E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November), Paralelo Sur Magazine (2005 to 2008)</w:t>
      </w:r>
    </w:p>
    <w:p w:rsidR="007A744E" w:rsidRDefault="007A744E" w:rsidP="007A744E">
      <w:pPr>
        <w:rPr>
          <w:sz w:val="28"/>
          <w:lang w:val="en-GB"/>
        </w:rPr>
      </w:pPr>
    </w:p>
    <w:p w:rsidR="00451176" w:rsidRDefault="00451176"/>
    <w:sectPr w:rsidR="00451176" w:rsidSect="0045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744E"/>
    <w:rsid w:val="00451176"/>
    <w:rsid w:val="007A744E"/>
    <w:rsid w:val="00E4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4E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744E"/>
    <w:pPr>
      <w:keepNext/>
      <w:outlineLvl w:val="0"/>
    </w:pPr>
    <w:rPr>
      <w:sz w:val="4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744E"/>
    <w:rPr>
      <w:rFonts w:ascii="Arial" w:eastAsia="Times New Roman" w:hAnsi="Arial" w:cs="Times New Roman"/>
      <w:sz w:val="4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Rodríguez</dc:creator>
  <cp:lastModifiedBy>Esther Rodríguez</cp:lastModifiedBy>
  <cp:revision>2</cp:revision>
  <cp:lastPrinted>2014-06-15T19:23:00Z</cp:lastPrinted>
  <dcterms:created xsi:type="dcterms:W3CDTF">2014-06-15T19:22:00Z</dcterms:created>
  <dcterms:modified xsi:type="dcterms:W3CDTF">2014-06-15T20:04:00Z</dcterms:modified>
</cp:coreProperties>
</file>