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77F9" w:rsidRDefault="005F6258">
      <w:pPr>
        <w:pBdr>
          <w:bottom w:val="single" w:sz="4" w:space="1" w:color="000000"/>
        </w:pBd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32"/>
          <w:szCs w:val="32"/>
        </w:rPr>
        <w:t>Emil Iskandarov</w:t>
      </w:r>
    </w:p>
    <w:p w:rsidR="003D77F9" w:rsidRDefault="003D77F9">
      <w:pPr>
        <w:pBdr>
          <w:bottom w:val="single" w:sz="4" w:space="1" w:color="000000"/>
        </w:pBd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Almaty, Kazakhstan</w:t>
      </w:r>
    </w:p>
    <w:p w:rsidR="003D77F9" w:rsidRDefault="005F6258">
      <w:pPr>
        <w:pBdr>
          <w:bottom w:val="single" w:sz="4" w:space="1" w:color="000000"/>
        </w:pBd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+7 777 840 03</w:t>
      </w:r>
      <w:r w:rsidR="003D77F9">
        <w:rPr>
          <w:rFonts w:ascii="Calibri" w:hAnsi="Calibri" w:cs="Calibri"/>
          <w:sz w:val="24"/>
        </w:rPr>
        <w:t xml:space="preserve"> 13                                                                                                     </w:t>
      </w:r>
      <w:hyperlink r:id="rId6" w:history="1">
        <w:r w:rsidR="009552F9" w:rsidRPr="009E77CF">
          <w:rPr>
            <w:rStyle w:val="a4"/>
            <w:rFonts w:ascii="Calibri" w:hAnsi="Calibri" w:cs="Calibri"/>
            <w:sz w:val="24"/>
          </w:rPr>
          <w:t>emil_iskandarov@hotmail.com</w:t>
        </w:r>
      </w:hyperlink>
    </w:p>
    <w:p w:rsidR="009552F9" w:rsidRDefault="009552F9" w:rsidP="009552F9">
      <w:pPr>
        <w:pBdr>
          <w:bottom w:val="single" w:sz="4" w:space="1" w:color="000000"/>
        </w:pBdr>
        <w:rPr>
          <w:rFonts w:ascii="Calibri" w:hAnsi="Calibri" w:cs="Calibri"/>
          <w:smallCaps/>
          <w:sz w:val="28"/>
          <w:szCs w:val="28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Skype ID: </w:t>
      </w:r>
      <w:r w:rsidR="00E31F9E">
        <w:rPr>
          <w:rFonts w:ascii="Calibri" w:hAnsi="Calibri" w:cs="Calibri"/>
          <w:sz w:val="24"/>
        </w:rPr>
        <w:t>yougotmymiracle</w:t>
      </w:r>
    </w:p>
    <w:p w:rsidR="003D77F9" w:rsidRDefault="003D77F9" w:rsidP="00F23B24">
      <w:pPr>
        <w:pStyle w:val="3"/>
        <w:tabs>
          <w:tab w:val="clear" w:pos="0"/>
          <w:tab w:val="num" w:pos="144"/>
        </w:tabs>
        <w:rPr>
          <w:rFonts w:ascii="Calibri" w:hAnsi="Calibri" w:cs="Calibri"/>
          <w:i w:val="0"/>
          <w:smallCaps/>
          <w:sz w:val="28"/>
          <w:szCs w:val="28"/>
        </w:rPr>
      </w:pPr>
    </w:p>
    <w:p w:rsidR="003D77F9" w:rsidRDefault="009300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Expertise</w:t>
      </w:r>
      <w:r w:rsidR="003D77F9">
        <w:rPr>
          <w:rFonts w:ascii="Calibri" w:hAnsi="Calibri" w:cs="Calibri"/>
          <w:b/>
          <w:sz w:val="22"/>
          <w:szCs w:val="22"/>
        </w:rPr>
        <w:t xml:space="preserve"> in:</w:t>
      </w:r>
    </w:p>
    <w:p w:rsidR="003D77F9" w:rsidRPr="00F36202" w:rsidRDefault="005F625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Education, finances, </w:t>
      </w:r>
      <w:r w:rsidR="009300D3">
        <w:rPr>
          <w:rFonts w:ascii="Calibri" w:hAnsi="Calibri" w:cs="Calibri"/>
          <w:sz w:val="22"/>
          <w:szCs w:val="22"/>
        </w:rPr>
        <w:t xml:space="preserve">media, video games, </w:t>
      </w:r>
      <w:r>
        <w:rPr>
          <w:rFonts w:ascii="Calibri" w:hAnsi="Calibri" w:cs="Calibri"/>
          <w:sz w:val="22"/>
          <w:szCs w:val="22"/>
        </w:rPr>
        <w:t xml:space="preserve">consulting, banking, politics, oil and </w:t>
      </w:r>
      <w:r w:rsidR="00F36202">
        <w:rPr>
          <w:rFonts w:ascii="Calibri" w:hAnsi="Calibri" w:cs="Calibri"/>
          <w:sz w:val="22"/>
          <w:szCs w:val="22"/>
        </w:rPr>
        <w:t xml:space="preserve">gas, IT, economics </w:t>
      </w:r>
      <w:r w:rsidR="00B93B8F">
        <w:rPr>
          <w:rFonts w:ascii="Calibri" w:hAnsi="Calibri" w:cs="Calibri"/>
          <w:sz w:val="22"/>
          <w:szCs w:val="22"/>
        </w:rPr>
        <w:t>, law, construction, design planning, news blocks</w:t>
      </w:r>
      <w:r w:rsidR="00602B0E" w:rsidRPr="00F36202">
        <w:rPr>
          <w:rFonts w:ascii="Calibri" w:hAnsi="Calibri" w:cs="Calibri"/>
          <w:sz w:val="22"/>
          <w:szCs w:val="22"/>
        </w:rPr>
        <w:tab/>
      </w:r>
    </w:p>
    <w:p w:rsidR="003D77F9" w:rsidRDefault="003D77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Position:</w:t>
      </w:r>
      <w:r>
        <w:rPr>
          <w:rFonts w:ascii="Calibri" w:hAnsi="Calibri" w:cs="Calibri"/>
          <w:sz w:val="22"/>
          <w:szCs w:val="22"/>
        </w:rPr>
        <w:t xml:space="preserve"> </w:t>
      </w:r>
      <w:r w:rsidR="005F6258">
        <w:rPr>
          <w:rFonts w:ascii="Calibri" w:hAnsi="Calibri" w:cs="Calibri"/>
          <w:sz w:val="22"/>
          <w:szCs w:val="22"/>
        </w:rPr>
        <w:t>Interpreter/Translator</w:t>
      </w:r>
    </w:p>
    <w:p w:rsidR="003866DC" w:rsidRDefault="003866DC">
      <w:pPr>
        <w:rPr>
          <w:rFonts w:ascii="Calibri" w:hAnsi="Calibri" w:cs="Calibri"/>
          <w:color w:val="0000FF"/>
          <w:sz w:val="22"/>
          <w:shd w:val="clear" w:color="auto" w:fill="C0C0C0"/>
        </w:rPr>
      </w:pPr>
      <w:r w:rsidRPr="003866DC">
        <w:rPr>
          <w:rFonts w:ascii="Calibri" w:hAnsi="Calibri" w:cs="Calibri"/>
          <w:b/>
          <w:sz w:val="22"/>
          <w:szCs w:val="22"/>
        </w:rPr>
        <w:t>Supplementary services</w:t>
      </w:r>
      <w:r>
        <w:rPr>
          <w:rFonts w:ascii="Calibri" w:hAnsi="Calibri" w:cs="Calibri"/>
          <w:sz w:val="22"/>
          <w:szCs w:val="22"/>
        </w:rPr>
        <w:t>: proofreading, transcribing, voice over</w:t>
      </w:r>
    </w:p>
    <w:p w:rsidR="003D77F9" w:rsidRDefault="003D77F9">
      <w:pPr>
        <w:jc w:val="both"/>
        <w:rPr>
          <w:rFonts w:ascii="Calibri" w:hAnsi="Calibri" w:cs="Calibri"/>
          <w:color w:val="0000FF"/>
          <w:sz w:val="22"/>
          <w:shd w:val="clear" w:color="auto" w:fill="C0C0C0"/>
        </w:rPr>
      </w:pPr>
    </w:p>
    <w:p w:rsidR="003D77F9" w:rsidRDefault="003D77F9">
      <w:pPr>
        <w:rPr>
          <w:rFonts w:ascii="Calibri" w:hAnsi="Calibri" w:cs="Calibri"/>
        </w:rPr>
      </w:pPr>
    </w:p>
    <w:p w:rsidR="003D77F9" w:rsidRDefault="003D77F9">
      <w:pPr>
        <w:pStyle w:val="7"/>
      </w:pPr>
      <w:r>
        <w:rPr>
          <w:rFonts w:ascii="Calibri" w:hAnsi="Calibri" w:cs="Calibri"/>
          <w:smallCaps/>
          <w:sz w:val="28"/>
          <w:szCs w:val="28"/>
        </w:rPr>
        <w:t>Career Synopsis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3D77F9" w:rsidRDefault="00B764A4">
      <w:pPr>
        <w:jc w:val="center"/>
        <w:rPr>
          <w:rFonts w:ascii="Calibri" w:hAnsi="Calibri" w:cs="Calibri"/>
          <w:color w:val="0000FF"/>
          <w:sz w:val="22"/>
        </w:rPr>
      </w:pPr>
      <w:r>
        <w:rPr>
          <w:rFonts w:cs="Calibri"/>
          <w:noProof/>
          <w:sz w:val="6"/>
          <w:szCs w:val="6"/>
          <w:lang w:val="ru-RU" w:eastAsia="ru-RU"/>
        </w:rPr>
        <mc:AlternateContent>
          <mc:Choice Requires="wps">
            <w:drawing>
              <wp:inline distT="0" distB="0" distL="0" distR="0" wp14:anchorId="1BB703D8" wp14:editId="571B378E">
                <wp:extent cx="5452110" cy="381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110" cy="381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29.3pt;height: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D77F9" w:rsidRDefault="003D77F9">
      <w:pPr>
        <w:jc w:val="both"/>
        <w:rPr>
          <w:rFonts w:ascii="Calibri" w:hAnsi="Calibri" w:cs="Calibri"/>
          <w:color w:val="0000FF"/>
          <w:sz w:val="22"/>
        </w:rPr>
      </w:pPr>
    </w:p>
    <w:p w:rsidR="005F6258" w:rsidRDefault="00AA1664">
      <w:pPr>
        <w:tabs>
          <w:tab w:val="left" w:pos="8505"/>
          <w:tab w:val="right" w:pos="10348"/>
        </w:tabs>
        <w:jc w:val="both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Shanghai Cooperation Organization in cooperation with </w:t>
      </w:r>
      <w:r w:rsidR="005F6258">
        <w:rPr>
          <w:rFonts w:ascii="Calibri" w:hAnsi="Calibri" w:cs="Calibri"/>
          <w:b/>
          <w:sz w:val="28"/>
        </w:rPr>
        <w:t>Kazakh University of International Relations and World Languages</w:t>
      </w:r>
    </w:p>
    <w:p w:rsidR="003D77F9" w:rsidRDefault="003D77F9">
      <w:pPr>
        <w:tabs>
          <w:tab w:val="left" w:pos="8505"/>
          <w:tab w:val="right" w:pos="10348"/>
        </w:tabs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  <w:sz w:val="22"/>
        </w:rPr>
        <w:t>(</w:t>
      </w:r>
      <w:r w:rsidR="005F6258">
        <w:rPr>
          <w:rFonts w:ascii="Calibri" w:hAnsi="Calibri" w:cs="Calibri"/>
          <w:sz w:val="22"/>
        </w:rPr>
        <w:t>Almaty, Kazakhstan)</w:t>
      </w:r>
      <w:r>
        <w:rPr>
          <w:rFonts w:ascii="Calibri" w:hAnsi="Calibri" w:cs="Calibri"/>
          <w:sz w:val="22"/>
        </w:rPr>
        <w:t xml:space="preserve">                            </w:t>
      </w:r>
      <w:r w:rsidR="005F6258">
        <w:rPr>
          <w:rFonts w:ascii="Calibri" w:hAnsi="Calibri" w:cs="Calibri"/>
          <w:sz w:val="22"/>
        </w:rPr>
        <w:t xml:space="preserve">                                                                                                    </w:t>
      </w:r>
      <w:r w:rsidR="005F6258">
        <w:rPr>
          <w:rFonts w:ascii="Calibri" w:hAnsi="Calibri" w:cs="Calibri"/>
          <w:sz w:val="22"/>
        </w:rPr>
        <w:tab/>
      </w:r>
      <w:r w:rsidR="005F6258">
        <w:rPr>
          <w:rFonts w:ascii="Calibri" w:hAnsi="Calibri" w:cs="Calibri"/>
          <w:sz w:val="22"/>
        </w:rPr>
        <w:tab/>
        <w:t xml:space="preserve">  August 2010 – July 2013</w:t>
      </w:r>
      <w:r>
        <w:rPr>
          <w:rFonts w:ascii="Calibri" w:hAnsi="Calibri" w:cs="Calibri"/>
          <w:b/>
          <w:bCs/>
        </w:rPr>
        <w:t xml:space="preserve">    </w:t>
      </w:r>
    </w:p>
    <w:p w:rsidR="003D77F9" w:rsidRDefault="003D77F9">
      <w:pPr>
        <w:tabs>
          <w:tab w:val="left" w:pos="8505"/>
          <w:tab w:val="right" w:pos="10348"/>
        </w:tabs>
        <w:jc w:val="both"/>
        <w:rPr>
          <w:rFonts w:ascii="Calibri" w:hAnsi="Calibri" w:cs="Calibri"/>
          <w:bCs/>
          <w:sz w:val="8"/>
          <w:szCs w:val="8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i/>
          <w:iCs/>
        </w:rPr>
        <w:t xml:space="preserve">       </w:t>
      </w:r>
    </w:p>
    <w:p w:rsidR="003D77F9" w:rsidRDefault="003D77F9">
      <w:pPr>
        <w:tabs>
          <w:tab w:val="left" w:pos="8505"/>
          <w:tab w:val="right" w:pos="10348"/>
        </w:tabs>
        <w:jc w:val="both"/>
        <w:rPr>
          <w:rFonts w:ascii="Calibri" w:hAnsi="Calibri" w:cs="Calibri"/>
          <w:bCs/>
          <w:sz w:val="8"/>
          <w:szCs w:val="8"/>
        </w:rPr>
      </w:pPr>
    </w:p>
    <w:p w:rsidR="003D77F9" w:rsidRDefault="005F6258" w:rsidP="005F6258">
      <w:pPr>
        <w:tabs>
          <w:tab w:val="left" w:pos="8505"/>
          <w:tab w:val="right" w:pos="10348"/>
        </w:tabs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i/>
          <w:smallCaps/>
          <w:sz w:val="22"/>
        </w:rPr>
        <w:t>Simultaneous interpreter/</w:t>
      </w:r>
      <w:r w:rsidR="00B10FEB">
        <w:rPr>
          <w:rFonts w:ascii="Calibri" w:hAnsi="Calibri" w:cs="Calibri"/>
          <w:i/>
          <w:smallCaps/>
          <w:sz w:val="22"/>
        </w:rPr>
        <w:t>Translator/</w:t>
      </w:r>
      <w:r>
        <w:rPr>
          <w:rFonts w:ascii="Calibri" w:hAnsi="Calibri" w:cs="Calibri"/>
          <w:i/>
          <w:smallCaps/>
          <w:sz w:val="22"/>
        </w:rPr>
        <w:t>Teacher of simultaneous interpreting and translation</w:t>
      </w:r>
      <w:r w:rsidR="00377D08">
        <w:rPr>
          <w:rFonts w:ascii="Calibri" w:hAnsi="Calibri" w:cs="Calibri"/>
          <w:i/>
          <w:smallCaps/>
          <w:sz w:val="22"/>
        </w:rPr>
        <w:t xml:space="preserve"> </w:t>
      </w:r>
      <w:r w:rsidR="003D77F9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377D08">
        <w:rPr>
          <w:rFonts w:ascii="Calibri" w:hAnsi="Calibri" w:cs="Calibri"/>
        </w:rPr>
        <w:t xml:space="preserve">                           </w:t>
      </w:r>
      <w:r w:rsidR="003D77F9">
        <w:rPr>
          <w:rFonts w:ascii="Calibri" w:hAnsi="Calibri" w:cs="Calibri"/>
        </w:rPr>
        <w:t xml:space="preserve">        </w:t>
      </w:r>
      <w:r w:rsidR="00D07920">
        <w:rPr>
          <w:rFonts w:ascii="Calibri" w:hAnsi="Calibri" w:cs="Calibri"/>
        </w:rPr>
        <w:t xml:space="preserve"> </w:t>
      </w:r>
      <w:r w:rsidR="003D77F9">
        <w:rPr>
          <w:rFonts w:ascii="Calibri" w:hAnsi="Calibri" w:cs="Calibri"/>
        </w:rPr>
        <w:t xml:space="preserve">                                      </w:t>
      </w:r>
      <w:r w:rsidR="003D77F9">
        <w:rPr>
          <w:rFonts w:ascii="Calibri" w:hAnsi="Calibri" w:cs="Calibri"/>
        </w:rPr>
        <w:tab/>
      </w:r>
    </w:p>
    <w:p w:rsidR="003D77F9" w:rsidRDefault="003D77F9">
      <w:pPr>
        <w:tabs>
          <w:tab w:val="right" w:pos="9360"/>
        </w:tabs>
        <w:ind w:left="360"/>
        <w:rPr>
          <w:rFonts w:ascii="Calibri" w:hAnsi="Calibri" w:cs="Calibri"/>
          <w:sz w:val="12"/>
          <w:szCs w:val="12"/>
        </w:rPr>
      </w:pPr>
    </w:p>
    <w:p w:rsidR="003D77F9" w:rsidRDefault="005F6258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Simultaneous interpreting at conferences </w:t>
      </w:r>
      <w:r w:rsidR="00F36202">
        <w:rPr>
          <w:rFonts w:ascii="Calibri" w:hAnsi="Calibri" w:cs="Calibri"/>
          <w:sz w:val="22"/>
        </w:rPr>
        <w:t>held by the</w:t>
      </w:r>
      <w:r>
        <w:rPr>
          <w:rFonts w:ascii="Calibri" w:hAnsi="Calibri" w:cs="Calibri"/>
          <w:sz w:val="22"/>
        </w:rPr>
        <w:t xml:space="preserve"> </w:t>
      </w:r>
      <w:r w:rsidR="00500E02">
        <w:rPr>
          <w:rFonts w:ascii="Calibri" w:hAnsi="Calibri" w:cs="Calibri"/>
          <w:sz w:val="22"/>
        </w:rPr>
        <w:t xml:space="preserve">SCO and </w:t>
      </w:r>
      <w:r>
        <w:rPr>
          <w:rFonts w:ascii="Calibri" w:hAnsi="Calibri" w:cs="Calibri"/>
          <w:sz w:val="22"/>
        </w:rPr>
        <w:t>KazUIR&amp;WL</w:t>
      </w:r>
    </w:p>
    <w:p w:rsidR="003D77F9" w:rsidRDefault="005F6258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Simultaneous interpreting at SCO</w:t>
      </w:r>
      <w:r w:rsidR="00AD0692">
        <w:rPr>
          <w:rFonts w:ascii="Calibri" w:hAnsi="Calibri" w:cs="Calibri"/>
          <w:sz w:val="22"/>
        </w:rPr>
        <w:t xml:space="preserve"> and KazUIR&amp;WL</w:t>
      </w:r>
      <w:r>
        <w:rPr>
          <w:rFonts w:ascii="Calibri" w:hAnsi="Calibri" w:cs="Calibri"/>
          <w:sz w:val="22"/>
        </w:rPr>
        <w:t xml:space="preserve"> meetings</w:t>
      </w:r>
    </w:p>
    <w:p w:rsidR="003D77F9" w:rsidRDefault="008A5B3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Consecutive interpreting at </w:t>
      </w:r>
      <w:r w:rsidR="00293142">
        <w:rPr>
          <w:rFonts w:ascii="Calibri" w:hAnsi="Calibri" w:cs="Calibri"/>
          <w:sz w:val="22"/>
        </w:rPr>
        <w:t>panel discussions (</w:t>
      </w:r>
      <w:r>
        <w:rPr>
          <w:rFonts w:ascii="Calibri" w:hAnsi="Calibri" w:cs="Calibri"/>
          <w:sz w:val="22"/>
        </w:rPr>
        <w:t>round tables</w:t>
      </w:r>
      <w:r w:rsidR="00293142">
        <w:rPr>
          <w:rFonts w:ascii="Calibri" w:hAnsi="Calibri" w:cs="Calibri"/>
          <w:sz w:val="22"/>
        </w:rPr>
        <w:t>)</w:t>
      </w:r>
    </w:p>
    <w:p w:rsidR="003D77F9" w:rsidRDefault="008A5B3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Written translation of educational programs, documentation, web-sites, motion pictures</w:t>
      </w:r>
    </w:p>
    <w:p w:rsidR="008A5B3D" w:rsidRDefault="008A5B3D" w:rsidP="008A5B3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 w:rsidRPr="008A5B3D">
        <w:rPr>
          <w:rFonts w:ascii="Calibri" w:hAnsi="Calibri" w:cs="Calibri"/>
          <w:sz w:val="22"/>
        </w:rPr>
        <w:t xml:space="preserve">Translation/interpreting analysis and </w:t>
      </w:r>
      <w:r w:rsidR="004A5B38">
        <w:rPr>
          <w:rFonts w:ascii="Calibri" w:hAnsi="Calibri" w:cs="Calibri"/>
          <w:sz w:val="22"/>
        </w:rPr>
        <w:t xml:space="preserve">its </w:t>
      </w:r>
      <w:r w:rsidRPr="008A5B3D">
        <w:rPr>
          <w:rFonts w:ascii="Calibri" w:hAnsi="Calibri" w:cs="Calibri"/>
          <w:sz w:val="22"/>
        </w:rPr>
        <w:t>peer review</w:t>
      </w:r>
    </w:p>
    <w:p w:rsidR="003D77F9" w:rsidRPr="00D40FD9" w:rsidRDefault="008A5B3D" w:rsidP="00D40FD9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Simultaneous interpreting/translation trainings for </w:t>
      </w:r>
      <w:r w:rsidR="00D9017F">
        <w:rPr>
          <w:rFonts w:ascii="Calibri" w:hAnsi="Calibri" w:cs="Calibri"/>
          <w:sz w:val="22"/>
        </w:rPr>
        <w:t>master’s degree students</w:t>
      </w:r>
    </w:p>
    <w:p w:rsidR="003D77F9" w:rsidRDefault="003D77F9">
      <w:pPr>
        <w:ind w:left="936"/>
        <w:jc w:val="both"/>
        <w:rPr>
          <w:rFonts w:ascii="Calibri" w:hAnsi="Calibri" w:cs="Calibri"/>
          <w:sz w:val="22"/>
        </w:rPr>
      </w:pPr>
    </w:p>
    <w:p w:rsidR="003D77F9" w:rsidRDefault="003D77F9">
      <w:pPr>
        <w:tabs>
          <w:tab w:val="left" w:pos="8505"/>
          <w:tab w:val="right" w:pos="10348"/>
        </w:tabs>
        <w:jc w:val="both"/>
        <w:rPr>
          <w:rFonts w:ascii="Calibri" w:hAnsi="Calibri" w:cs="Calibri"/>
          <w:bCs/>
          <w:sz w:val="8"/>
          <w:szCs w:val="8"/>
          <w:shd w:val="clear" w:color="auto" w:fill="800080"/>
        </w:rPr>
      </w:pPr>
    </w:p>
    <w:p w:rsidR="004A5B38" w:rsidRDefault="008A5B3D">
      <w:pPr>
        <w:jc w:val="both"/>
        <w:rPr>
          <w:rFonts w:ascii="Calibri" w:hAnsi="Calibri" w:cs="Tahoma"/>
          <w:b/>
          <w:bCs/>
        </w:rPr>
      </w:pPr>
      <w:r>
        <w:rPr>
          <w:rFonts w:ascii="Calibri" w:hAnsi="Calibri" w:cs="Calibri"/>
          <w:b/>
          <w:sz w:val="28"/>
        </w:rPr>
        <w:t>Parliament of Kazakhstan</w:t>
      </w:r>
      <w:r w:rsidRPr="008A5B3D">
        <w:rPr>
          <w:rFonts w:ascii="Calibri" w:hAnsi="Calibri" w:cs="Calibri"/>
          <w:b/>
          <w:sz w:val="28"/>
        </w:rPr>
        <w:t xml:space="preserve"> </w:t>
      </w:r>
      <w:r w:rsidRPr="008A5B3D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Astana, Kazakhstan</w:t>
      </w:r>
      <w:r w:rsidRPr="008A5B3D">
        <w:rPr>
          <w:rFonts w:ascii="Calibri" w:hAnsi="Calibri" w:cs="Calibri"/>
          <w:sz w:val="22"/>
        </w:rPr>
        <w:t xml:space="preserve">)                                           </w:t>
      </w:r>
      <w:r>
        <w:rPr>
          <w:rFonts w:ascii="Calibri" w:hAnsi="Calibri" w:cs="Calibri"/>
          <w:sz w:val="22"/>
        </w:rPr>
        <w:t xml:space="preserve">          September</w:t>
      </w:r>
      <w:r w:rsidRPr="008A5B3D">
        <w:rPr>
          <w:rFonts w:ascii="Calibri" w:hAnsi="Calibri" w:cs="Calibri"/>
          <w:sz w:val="22"/>
        </w:rPr>
        <w:t xml:space="preserve"> 2011 – </w:t>
      </w:r>
      <w:r>
        <w:rPr>
          <w:rFonts w:ascii="Calibri" w:hAnsi="Calibri" w:cs="Calibri"/>
          <w:sz w:val="22"/>
        </w:rPr>
        <w:t>September</w:t>
      </w:r>
      <w:r w:rsidRPr="008A5B3D">
        <w:rPr>
          <w:rFonts w:ascii="Calibri" w:hAnsi="Calibri" w:cs="Calibri"/>
          <w:sz w:val="22"/>
        </w:rPr>
        <w:t xml:space="preserve"> 2012</w:t>
      </w:r>
      <w:r w:rsidRPr="008A5B3D">
        <w:rPr>
          <w:rFonts w:ascii="Calibri" w:hAnsi="Calibri" w:cs="Tahoma"/>
          <w:b/>
          <w:bCs/>
        </w:rPr>
        <w:t xml:space="preserve"> </w:t>
      </w:r>
    </w:p>
    <w:p w:rsidR="004A5B38" w:rsidRDefault="004A5B38">
      <w:pPr>
        <w:jc w:val="both"/>
        <w:rPr>
          <w:rFonts w:ascii="Calibri" w:hAnsi="Calibri" w:cs="Tahoma"/>
          <w:b/>
          <w:bCs/>
        </w:rPr>
      </w:pPr>
    </w:p>
    <w:p w:rsidR="003D77F9" w:rsidRDefault="00B10FEB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i/>
          <w:smallCaps/>
          <w:sz w:val="22"/>
        </w:rPr>
        <w:t>Simultaneous interpreter/Translator</w:t>
      </w:r>
      <w:r w:rsidR="003D77F9">
        <w:rPr>
          <w:rFonts w:ascii="Calibri" w:hAnsi="Calibri" w:cs="Calibri"/>
          <w:sz w:val="22"/>
        </w:rPr>
        <w:t xml:space="preserve">                                                                                   </w:t>
      </w:r>
    </w:p>
    <w:p w:rsidR="003D77F9" w:rsidRPr="008A5B3D" w:rsidRDefault="003D77F9">
      <w:pPr>
        <w:ind w:left="936"/>
        <w:jc w:val="both"/>
        <w:rPr>
          <w:rFonts w:ascii="Calibri" w:hAnsi="Calibri" w:cs="Calibri"/>
          <w:sz w:val="22"/>
        </w:rPr>
      </w:pPr>
    </w:p>
    <w:p w:rsidR="003D77F9" w:rsidRDefault="004A5B38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Simultaneous interpreting of politicians’ and foreign representatives’ speeches</w:t>
      </w:r>
    </w:p>
    <w:p w:rsidR="003D77F9" w:rsidRDefault="00E831AE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Consecutive interpreting </w:t>
      </w:r>
      <w:r w:rsidR="00EB024B">
        <w:rPr>
          <w:rFonts w:ascii="Calibri" w:hAnsi="Calibri" w:cs="Calibri"/>
          <w:sz w:val="22"/>
        </w:rPr>
        <w:t>during interviews held by</w:t>
      </w:r>
      <w:r>
        <w:rPr>
          <w:rFonts w:ascii="Calibri" w:hAnsi="Calibri" w:cs="Calibri"/>
          <w:sz w:val="22"/>
        </w:rPr>
        <w:t xml:space="preserve"> </w:t>
      </w:r>
      <w:r w:rsidR="00EB024B">
        <w:rPr>
          <w:rFonts w:ascii="Calibri" w:hAnsi="Calibri" w:cs="Calibri"/>
          <w:sz w:val="22"/>
        </w:rPr>
        <w:t>representatives of news channels</w:t>
      </w:r>
    </w:p>
    <w:p w:rsidR="003D77F9" w:rsidRPr="00296931" w:rsidRDefault="00E831AE" w:rsidP="00296931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 w:rsidRPr="00E831AE">
        <w:rPr>
          <w:rFonts w:ascii="Calibri" w:hAnsi="Calibri" w:cs="Calibri"/>
          <w:sz w:val="22"/>
        </w:rPr>
        <w:t>Consecutive interpreting at</w:t>
      </w:r>
      <w:r w:rsidR="00E91A9D">
        <w:rPr>
          <w:rFonts w:ascii="Calibri" w:hAnsi="Calibri" w:cs="Calibri"/>
          <w:sz w:val="22"/>
        </w:rPr>
        <w:t xml:space="preserve"> panel discussions (round tables)</w:t>
      </w:r>
    </w:p>
    <w:p w:rsidR="00296931" w:rsidRPr="005B112F" w:rsidRDefault="00296931" w:rsidP="00296931">
      <w:pPr>
        <w:numPr>
          <w:ilvl w:val="0"/>
          <w:numId w:val="3"/>
        </w:numPr>
        <w:jc w:val="both"/>
        <w:rPr>
          <w:rFonts w:ascii="Calibri" w:hAnsi="Calibri" w:cs="Calibri"/>
          <w:i/>
          <w:smallCaps/>
          <w:sz w:val="22"/>
        </w:rPr>
      </w:pPr>
      <w:r w:rsidRPr="00296931">
        <w:rPr>
          <w:rFonts w:ascii="Calibri" w:hAnsi="Calibri" w:cs="Calibri"/>
          <w:sz w:val="22"/>
        </w:rPr>
        <w:t>Escorting guests at meetings</w:t>
      </w:r>
      <w:r w:rsidR="00B85752">
        <w:rPr>
          <w:rFonts w:ascii="Calibri" w:hAnsi="Calibri" w:cs="Calibri"/>
          <w:sz w:val="22"/>
        </w:rPr>
        <w:t xml:space="preserve"> and onsite visits</w:t>
      </w:r>
    </w:p>
    <w:p w:rsidR="005B112F" w:rsidRPr="00296931" w:rsidRDefault="005B112F" w:rsidP="00296931">
      <w:pPr>
        <w:numPr>
          <w:ilvl w:val="0"/>
          <w:numId w:val="3"/>
        </w:numPr>
        <w:jc w:val="both"/>
        <w:rPr>
          <w:rFonts w:ascii="Calibri" w:hAnsi="Calibri" w:cs="Calibri"/>
          <w:i/>
          <w:smallCaps/>
          <w:sz w:val="22"/>
        </w:rPr>
      </w:pPr>
      <w:r>
        <w:rPr>
          <w:rFonts w:ascii="Calibri" w:hAnsi="Calibri" w:cs="Calibri"/>
          <w:sz w:val="22"/>
        </w:rPr>
        <w:t>Written translation of speeches, minutes of sessions</w:t>
      </w:r>
      <w:r w:rsidR="00B85752">
        <w:rPr>
          <w:rFonts w:ascii="Calibri" w:hAnsi="Calibri" w:cs="Calibri"/>
          <w:sz w:val="22"/>
        </w:rPr>
        <w:t>, progress reports, daily letters, etc</w:t>
      </w:r>
    </w:p>
    <w:p w:rsidR="00296931" w:rsidRDefault="00296931" w:rsidP="00296931">
      <w:pPr>
        <w:ind w:left="936"/>
        <w:jc w:val="both"/>
        <w:rPr>
          <w:rFonts w:ascii="Calibri" w:eastAsia="Calibri" w:hAnsi="Calibri" w:cs="Calibri"/>
          <w:sz w:val="22"/>
        </w:rPr>
      </w:pPr>
    </w:p>
    <w:p w:rsidR="00296931" w:rsidRDefault="00296931" w:rsidP="00296931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World</w:t>
      </w:r>
      <w:r w:rsidRPr="00127F8A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Intellectual</w:t>
      </w:r>
      <w:r w:rsidRPr="00127F8A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Property Organization</w:t>
      </w:r>
      <w:r w:rsidRPr="00127F8A">
        <w:rPr>
          <w:rFonts w:ascii="Calibri" w:hAnsi="Calibri" w:cs="Calibri"/>
          <w:b/>
          <w:sz w:val="28"/>
        </w:rPr>
        <w:t xml:space="preserve"> </w:t>
      </w:r>
      <w:r w:rsidRPr="00127F8A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 xml:space="preserve">Almaty, Kazakhstan)                   </w:t>
      </w:r>
      <w:r w:rsidRPr="00127F8A">
        <w:rPr>
          <w:rFonts w:ascii="Calibri" w:hAnsi="Calibri" w:cs="Calibri"/>
          <w:sz w:val="22"/>
        </w:rPr>
        <w:t xml:space="preserve">   </w:t>
      </w:r>
      <w:r>
        <w:rPr>
          <w:rFonts w:ascii="Calibri" w:hAnsi="Calibri" w:cs="Calibri"/>
          <w:sz w:val="22"/>
        </w:rPr>
        <w:t xml:space="preserve"> October 20</w:t>
      </w:r>
      <w:r w:rsidRPr="00127F8A">
        <w:rPr>
          <w:rFonts w:ascii="Calibri" w:hAnsi="Calibri" w:cs="Calibri"/>
          <w:sz w:val="22"/>
        </w:rPr>
        <w:t xml:space="preserve">12 </w:t>
      </w:r>
      <w:r>
        <w:rPr>
          <w:rFonts w:ascii="Calibri" w:hAnsi="Calibri" w:cs="Calibri"/>
          <w:sz w:val="22"/>
        </w:rPr>
        <w:t>– November 20</w:t>
      </w:r>
      <w:r w:rsidRPr="00DF646E">
        <w:rPr>
          <w:rFonts w:ascii="Calibri" w:hAnsi="Calibri" w:cs="Calibri"/>
          <w:sz w:val="22"/>
        </w:rPr>
        <w:t>1</w:t>
      </w:r>
      <w:r w:rsidRPr="00127F8A">
        <w:rPr>
          <w:rFonts w:ascii="Calibri" w:hAnsi="Calibri" w:cs="Calibri"/>
          <w:sz w:val="22"/>
        </w:rPr>
        <w:t>2</w:t>
      </w:r>
      <w:r w:rsidR="003D77F9">
        <w:rPr>
          <w:rFonts w:ascii="Calibri" w:eastAsia="Calibri" w:hAnsi="Calibri" w:cs="Calibri"/>
          <w:sz w:val="22"/>
        </w:rPr>
        <w:t xml:space="preserve">      </w:t>
      </w:r>
    </w:p>
    <w:p w:rsidR="003D77F9" w:rsidRDefault="003D77F9" w:rsidP="000A7C4E">
      <w:pPr>
        <w:tabs>
          <w:tab w:val="left" w:pos="3406"/>
        </w:tabs>
        <w:jc w:val="both"/>
        <w:rPr>
          <w:rFonts w:ascii="Calibri" w:hAnsi="Calibri" w:cs="Calibri"/>
          <w:i/>
          <w:smallCaps/>
          <w:sz w:val="22"/>
        </w:rPr>
      </w:pPr>
      <w:r>
        <w:rPr>
          <w:rFonts w:ascii="Calibri" w:eastAsia="Calibri" w:hAnsi="Calibri" w:cs="Calibri"/>
          <w:sz w:val="22"/>
        </w:rPr>
        <w:t xml:space="preserve">      </w:t>
      </w:r>
      <w:r w:rsidR="000A7C4E">
        <w:rPr>
          <w:rFonts w:ascii="Calibri" w:eastAsia="Calibri" w:hAnsi="Calibri" w:cs="Calibri"/>
          <w:sz w:val="22"/>
        </w:rPr>
        <w:tab/>
      </w:r>
    </w:p>
    <w:p w:rsidR="003D77F9" w:rsidRDefault="00296931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  <w:i/>
          <w:smallCaps/>
          <w:sz w:val="22"/>
        </w:rPr>
        <w:t>Simultaneous interpreter</w:t>
      </w:r>
      <w:r w:rsidR="00B10FEB">
        <w:rPr>
          <w:rFonts w:ascii="Calibri" w:hAnsi="Calibri" w:cs="Calibri"/>
          <w:i/>
          <w:smallCaps/>
          <w:sz w:val="22"/>
        </w:rPr>
        <w:t>/Translator</w:t>
      </w:r>
    </w:p>
    <w:p w:rsidR="003D77F9" w:rsidRDefault="003D77F9">
      <w:pPr>
        <w:tabs>
          <w:tab w:val="right" w:pos="10800"/>
        </w:tabs>
        <w:rPr>
          <w:rFonts w:ascii="Calibri" w:hAnsi="Calibri" w:cs="Calibri"/>
          <w:sz w:val="22"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</w:t>
      </w:r>
    </w:p>
    <w:p w:rsidR="003D77F9" w:rsidRDefault="00170E8C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Simultaneous interpreting at meeting of the organization</w:t>
      </w:r>
    </w:p>
    <w:p w:rsidR="003D77F9" w:rsidRDefault="00170E8C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Written translation of minutes, </w:t>
      </w:r>
      <w:r w:rsidR="00904885">
        <w:rPr>
          <w:rFonts w:ascii="Calibri" w:hAnsi="Calibri" w:cs="Calibri"/>
          <w:sz w:val="22"/>
        </w:rPr>
        <w:t xml:space="preserve">speeches of participants, slide </w:t>
      </w:r>
      <w:r>
        <w:rPr>
          <w:rFonts w:ascii="Calibri" w:hAnsi="Calibri" w:cs="Calibri"/>
          <w:sz w:val="22"/>
        </w:rPr>
        <w:t>show</w:t>
      </w:r>
      <w:r w:rsidR="00101660">
        <w:rPr>
          <w:rFonts w:ascii="Calibri" w:hAnsi="Calibri" w:cs="Calibri"/>
          <w:sz w:val="22"/>
        </w:rPr>
        <w:t>s</w:t>
      </w:r>
    </w:p>
    <w:p w:rsidR="001C20E8" w:rsidRDefault="001C20E8">
      <w:pPr>
        <w:jc w:val="both"/>
        <w:rPr>
          <w:rFonts w:ascii="Calibri" w:hAnsi="Calibri" w:cs="Calibri"/>
          <w:sz w:val="22"/>
        </w:rPr>
      </w:pPr>
    </w:p>
    <w:p w:rsidR="00B10FEB" w:rsidRDefault="00B10FEB">
      <w:pPr>
        <w:jc w:val="both"/>
        <w:rPr>
          <w:rFonts w:ascii="Calibri" w:hAnsi="Calibri" w:cs="Calibri"/>
          <w:i/>
          <w:smallCaps/>
          <w:sz w:val="22"/>
        </w:rPr>
      </w:pPr>
    </w:p>
    <w:p w:rsidR="00B10FEB" w:rsidRDefault="00004EC9" w:rsidP="00B10FE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 xml:space="preserve">Atakent </w:t>
      </w:r>
      <w:r w:rsidR="00B10FEB">
        <w:rPr>
          <w:rFonts w:ascii="Calibri" w:hAnsi="Calibri" w:cs="Calibri"/>
          <w:b/>
          <w:sz w:val="28"/>
        </w:rPr>
        <w:t>Exhibition center</w:t>
      </w:r>
      <w:r w:rsidR="00B10FEB" w:rsidRPr="00B10FEB">
        <w:rPr>
          <w:rFonts w:ascii="Calibri" w:hAnsi="Calibri" w:cs="Calibri"/>
          <w:sz w:val="28"/>
        </w:rPr>
        <w:t xml:space="preserve"> </w:t>
      </w:r>
      <w:r w:rsidR="00B10FEB" w:rsidRPr="00B10FEB">
        <w:rPr>
          <w:rFonts w:ascii="Calibri" w:hAnsi="Calibri" w:cs="Calibri"/>
          <w:sz w:val="22"/>
        </w:rPr>
        <w:t>(</w:t>
      </w:r>
      <w:r w:rsidR="00B10FEB">
        <w:rPr>
          <w:rFonts w:ascii="Calibri" w:hAnsi="Calibri" w:cs="Calibri"/>
          <w:sz w:val="22"/>
        </w:rPr>
        <w:t>Almaty, Kazakhstan</w:t>
      </w:r>
      <w:r w:rsidR="00B10FEB" w:rsidRPr="00B10FEB">
        <w:rPr>
          <w:rFonts w:ascii="Calibri" w:hAnsi="Calibri" w:cs="Calibri"/>
          <w:sz w:val="22"/>
        </w:rPr>
        <w:t xml:space="preserve">)                        </w:t>
      </w:r>
      <w:r w:rsidR="00B10FEB">
        <w:rPr>
          <w:rFonts w:ascii="Calibri" w:hAnsi="Calibri" w:cs="Calibri"/>
          <w:sz w:val="22"/>
        </w:rPr>
        <w:t xml:space="preserve">                                               </w:t>
      </w:r>
      <w:r>
        <w:rPr>
          <w:rFonts w:ascii="Calibri" w:hAnsi="Calibri" w:cs="Calibri"/>
          <w:sz w:val="22"/>
        </w:rPr>
        <w:t xml:space="preserve">    </w:t>
      </w:r>
      <w:r w:rsidR="00B10FEB">
        <w:rPr>
          <w:rFonts w:ascii="Calibri" w:hAnsi="Calibri" w:cs="Calibri"/>
          <w:sz w:val="22"/>
        </w:rPr>
        <w:t xml:space="preserve"> June</w:t>
      </w:r>
      <w:r w:rsidR="00B10FEB" w:rsidRPr="00B10FEB">
        <w:rPr>
          <w:rFonts w:ascii="Calibri" w:hAnsi="Calibri" w:cs="Calibri"/>
          <w:sz w:val="22"/>
        </w:rPr>
        <w:t xml:space="preserve"> 2008</w:t>
      </w:r>
      <w:r w:rsidR="00B10FEB">
        <w:rPr>
          <w:rFonts w:ascii="Calibri" w:hAnsi="Calibri" w:cs="Calibri"/>
          <w:sz w:val="22"/>
        </w:rPr>
        <w:t xml:space="preserve"> – July</w:t>
      </w:r>
      <w:r w:rsidR="00B10FEB" w:rsidRPr="00B10FEB">
        <w:rPr>
          <w:rFonts w:ascii="Calibri" w:hAnsi="Calibri" w:cs="Calibri"/>
          <w:sz w:val="22"/>
        </w:rPr>
        <w:t xml:space="preserve"> 2013</w:t>
      </w:r>
    </w:p>
    <w:p w:rsidR="00B10FEB" w:rsidRDefault="00B10FEB" w:rsidP="00B10FEB">
      <w:pPr>
        <w:rPr>
          <w:rFonts w:ascii="Calibri" w:hAnsi="Calibri" w:cs="Calibri"/>
          <w:sz w:val="22"/>
        </w:rPr>
      </w:pPr>
    </w:p>
    <w:p w:rsidR="00B10FEB" w:rsidRDefault="00B10FEB" w:rsidP="00B10FEB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  <w:i/>
          <w:smallCaps/>
          <w:sz w:val="22"/>
        </w:rPr>
        <w:t>Consecutive interpreter</w:t>
      </w:r>
      <w:r w:rsidR="00D40FD9">
        <w:rPr>
          <w:rFonts w:ascii="Calibri" w:hAnsi="Calibri" w:cs="Calibri"/>
          <w:i/>
          <w:smallCaps/>
          <w:sz w:val="22"/>
        </w:rPr>
        <w:t>/Translator</w:t>
      </w:r>
    </w:p>
    <w:p w:rsidR="00B10FEB" w:rsidRPr="00B10FEB" w:rsidRDefault="00B10FEB" w:rsidP="00B10FEB">
      <w:pPr>
        <w:rPr>
          <w:rFonts w:ascii="Calibri" w:hAnsi="Calibri" w:cs="Calibri"/>
          <w:sz w:val="22"/>
        </w:rPr>
      </w:pPr>
    </w:p>
    <w:p w:rsidR="00B10FEB" w:rsidRDefault="00EE1387" w:rsidP="00B10FEB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Consecutive</w:t>
      </w:r>
      <w:r w:rsidR="00B10FEB">
        <w:rPr>
          <w:rFonts w:ascii="Calibri" w:hAnsi="Calibri" w:cs="Calibri"/>
          <w:sz w:val="22"/>
        </w:rPr>
        <w:t xml:space="preserve"> interpreting at meeting</w:t>
      </w:r>
      <w:r w:rsidR="00101660">
        <w:rPr>
          <w:rFonts w:ascii="Calibri" w:hAnsi="Calibri" w:cs="Calibri"/>
          <w:sz w:val="22"/>
        </w:rPr>
        <w:t>s</w:t>
      </w:r>
      <w:r w:rsidR="00B10FEB">
        <w:rPr>
          <w:rFonts w:ascii="Calibri" w:hAnsi="Calibri" w:cs="Calibri"/>
          <w:sz w:val="22"/>
        </w:rPr>
        <w:t xml:space="preserve"> of the organization</w:t>
      </w:r>
    </w:p>
    <w:p w:rsidR="00D40FD9" w:rsidRDefault="00D40FD9" w:rsidP="00B10FEB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Written translation of technical documents, brochures, slide-show</w:t>
      </w:r>
      <w:r w:rsidR="00101660">
        <w:rPr>
          <w:rFonts w:ascii="Calibri" w:hAnsi="Calibri" w:cs="Calibri"/>
          <w:sz w:val="22"/>
        </w:rPr>
        <w:t>s</w:t>
      </w:r>
    </w:p>
    <w:p w:rsidR="003D77F9" w:rsidRPr="00B10FEB" w:rsidRDefault="003D77F9">
      <w:pPr>
        <w:tabs>
          <w:tab w:val="right" w:pos="10800"/>
        </w:tabs>
        <w:rPr>
          <w:rFonts w:ascii="Calibri" w:hAnsi="Calibri" w:cs="Calibri"/>
          <w:smallCaps/>
          <w:sz w:val="22"/>
        </w:rPr>
      </w:pPr>
    </w:p>
    <w:p w:rsidR="003D77F9" w:rsidRPr="00B10FEB" w:rsidRDefault="003D77F9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D40FD9" w:rsidRPr="00D40FD9" w:rsidRDefault="00D40FD9" w:rsidP="00D40FD9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KazBuild</w:t>
      </w:r>
      <w:r w:rsidRPr="00D40FD9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Exhibition</w:t>
      </w:r>
      <w:r w:rsidRPr="00D40FD9">
        <w:rPr>
          <w:rFonts w:ascii="Calibri" w:hAnsi="Calibri" w:cs="Calibri"/>
          <w:b/>
          <w:sz w:val="28"/>
        </w:rPr>
        <w:t xml:space="preserve"> </w:t>
      </w:r>
      <w:r w:rsidRPr="00D40FD9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Almaty, Kazakhstan</w:t>
      </w:r>
      <w:r w:rsidRPr="00D40FD9">
        <w:rPr>
          <w:rFonts w:ascii="Calibri" w:hAnsi="Calibri" w:cs="Calibri"/>
          <w:sz w:val="22"/>
        </w:rPr>
        <w:t xml:space="preserve">)                                        </w:t>
      </w:r>
      <w:r>
        <w:rPr>
          <w:rFonts w:ascii="Calibri" w:hAnsi="Calibri" w:cs="Calibri"/>
          <w:sz w:val="22"/>
        </w:rPr>
        <w:t xml:space="preserve">                           September</w:t>
      </w:r>
      <w:r w:rsidRPr="00D40FD9">
        <w:rPr>
          <w:rFonts w:ascii="Calibri" w:hAnsi="Calibri" w:cs="Calibri"/>
          <w:sz w:val="22"/>
        </w:rPr>
        <w:t xml:space="preserve"> 2013 – </w:t>
      </w:r>
      <w:r>
        <w:rPr>
          <w:rFonts w:ascii="Calibri" w:hAnsi="Calibri" w:cs="Calibri"/>
          <w:sz w:val="22"/>
        </w:rPr>
        <w:t>September</w:t>
      </w:r>
      <w:r w:rsidRPr="00D40FD9">
        <w:rPr>
          <w:rFonts w:ascii="Calibri" w:hAnsi="Calibri" w:cs="Calibri"/>
          <w:sz w:val="22"/>
        </w:rPr>
        <w:t xml:space="preserve"> 2013</w:t>
      </w:r>
    </w:p>
    <w:p w:rsidR="003D77F9" w:rsidRDefault="003D77F9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3D77F9" w:rsidRDefault="00D40FD9">
      <w:pPr>
        <w:tabs>
          <w:tab w:val="right" w:pos="108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i/>
          <w:smallCaps/>
          <w:sz w:val="22"/>
        </w:rPr>
        <w:t>Consecutive interpreter</w:t>
      </w:r>
    </w:p>
    <w:p w:rsidR="003D77F9" w:rsidRDefault="003D77F9">
      <w:pPr>
        <w:tabs>
          <w:tab w:val="right" w:pos="10800"/>
        </w:tabs>
        <w:rPr>
          <w:rFonts w:ascii="Calibri" w:hAnsi="Calibri" w:cs="Calibri"/>
          <w:sz w:val="22"/>
        </w:rPr>
      </w:pPr>
    </w:p>
    <w:p w:rsidR="003D77F9" w:rsidRPr="00F923A7" w:rsidRDefault="005652F7" w:rsidP="00F923A7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Simultaneous and consecutive interpreting for participants of the exhibition</w:t>
      </w:r>
    </w:p>
    <w:p w:rsidR="003D77F9" w:rsidRDefault="003D77F9">
      <w:pPr>
        <w:ind w:left="936"/>
        <w:jc w:val="both"/>
        <w:rPr>
          <w:rFonts w:ascii="Calibri" w:hAnsi="Calibri" w:cs="Calibri"/>
          <w:sz w:val="22"/>
        </w:rPr>
      </w:pPr>
    </w:p>
    <w:p w:rsidR="00F923A7" w:rsidRPr="00F923A7" w:rsidRDefault="00F923A7" w:rsidP="00F923A7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SEAI</w:t>
      </w:r>
      <w:r w:rsidRPr="00F923A7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KZ</w:t>
      </w:r>
      <w:r w:rsidRPr="00F923A7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LLP</w:t>
      </w:r>
      <w:r w:rsidRPr="00F923A7">
        <w:rPr>
          <w:rFonts w:ascii="Calibri" w:hAnsi="Calibri" w:cs="Calibri"/>
          <w:b/>
          <w:sz w:val="28"/>
        </w:rPr>
        <w:t xml:space="preserve"> </w:t>
      </w:r>
      <w:r w:rsidRPr="00F923A7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Almaty, Kazakhstan</w:t>
      </w:r>
      <w:r w:rsidRPr="00F923A7">
        <w:rPr>
          <w:rFonts w:ascii="Calibri" w:hAnsi="Calibri" w:cs="Calibri"/>
          <w:sz w:val="22"/>
        </w:rPr>
        <w:t>)</w:t>
      </w:r>
      <w:r w:rsidRPr="00F923A7">
        <w:rPr>
          <w:rFonts w:ascii="Calibri" w:hAnsi="Calibri" w:cs="Calibri"/>
          <w:sz w:val="22"/>
        </w:rPr>
        <w:tab/>
      </w:r>
      <w:r w:rsidRPr="00F923A7">
        <w:rPr>
          <w:rFonts w:ascii="Calibri" w:hAnsi="Calibri" w:cs="Calibri"/>
          <w:sz w:val="22"/>
        </w:rPr>
        <w:tab/>
      </w:r>
      <w:r w:rsidRPr="00F923A7">
        <w:rPr>
          <w:rFonts w:ascii="Calibri" w:hAnsi="Calibri" w:cs="Calibri"/>
          <w:sz w:val="22"/>
        </w:rPr>
        <w:tab/>
      </w:r>
      <w:r w:rsidRPr="00F923A7">
        <w:rPr>
          <w:rFonts w:ascii="Calibri" w:hAnsi="Calibri" w:cs="Calibri"/>
          <w:sz w:val="22"/>
        </w:rPr>
        <w:tab/>
      </w:r>
      <w:r w:rsidRPr="00F923A7">
        <w:rPr>
          <w:rFonts w:ascii="Calibri" w:hAnsi="Calibri" w:cs="Calibri"/>
          <w:sz w:val="22"/>
        </w:rPr>
        <w:tab/>
      </w:r>
      <w:r w:rsidRPr="00F923A7">
        <w:rPr>
          <w:rFonts w:ascii="Calibri" w:hAnsi="Calibri" w:cs="Calibri"/>
          <w:sz w:val="22"/>
        </w:rPr>
        <w:tab/>
        <w:t xml:space="preserve"> </w:t>
      </w:r>
      <w:r>
        <w:rPr>
          <w:rFonts w:ascii="Calibri" w:hAnsi="Calibri" w:cs="Calibri"/>
          <w:sz w:val="22"/>
        </w:rPr>
        <w:t xml:space="preserve">          </w:t>
      </w:r>
      <w:r w:rsidRPr="00F923A7"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</w:rPr>
        <w:t>October</w:t>
      </w:r>
      <w:r w:rsidRPr="00F923A7">
        <w:rPr>
          <w:rFonts w:ascii="Calibri" w:hAnsi="Calibri" w:cs="Calibri"/>
          <w:sz w:val="22"/>
        </w:rPr>
        <w:t xml:space="preserve"> 2013 – </w:t>
      </w:r>
      <w:r>
        <w:rPr>
          <w:rFonts w:ascii="Calibri" w:hAnsi="Calibri" w:cs="Calibri"/>
          <w:sz w:val="22"/>
        </w:rPr>
        <w:t>November</w:t>
      </w:r>
      <w:r w:rsidRPr="00F923A7">
        <w:rPr>
          <w:rFonts w:ascii="Calibri" w:hAnsi="Calibri" w:cs="Calibri"/>
          <w:sz w:val="22"/>
        </w:rPr>
        <w:t xml:space="preserve"> 2013</w:t>
      </w:r>
    </w:p>
    <w:p w:rsidR="00F923A7" w:rsidRDefault="00F923A7">
      <w:pPr>
        <w:tabs>
          <w:tab w:val="left" w:pos="8505"/>
          <w:tab w:val="right" w:pos="10348"/>
        </w:tabs>
        <w:jc w:val="both"/>
        <w:rPr>
          <w:rFonts w:ascii="Calibri" w:hAnsi="Calibri" w:cs="Calibri"/>
          <w:b/>
          <w:bCs/>
        </w:rPr>
      </w:pPr>
    </w:p>
    <w:p w:rsidR="003D77F9" w:rsidRPr="00F923A7" w:rsidRDefault="00F923A7" w:rsidP="00F923A7">
      <w:pPr>
        <w:tabs>
          <w:tab w:val="right" w:pos="108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i/>
          <w:smallCaps/>
          <w:sz w:val="22"/>
        </w:rPr>
        <w:t>Interpreter/Translator/Personal assistant</w:t>
      </w:r>
      <w:r>
        <w:rPr>
          <w:rFonts w:ascii="Calibri" w:hAnsi="Calibri" w:cs="Calibri"/>
          <w:b/>
          <w:bCs/>
        </w:rPr>
        <w:tab/>
      </w:r>
    </w:p>
    <w:p w:rsidR="003D77F9" w:rsidRPr="00F923A7" w:rsidRDefault="003D77F9">
      <w:pPr>
        <w:pStyle w:val="ad"/>
        <w:jc w:val="left"/>
        <w:rPr>
          <w:rFonts w:ascii="Calibri" w:hAnsi="Calibri" w:cs="Calibri"/>
          <w:sz w:val="22"/>
        </w:rPr>
      </w:pPr>
    </w:p>
    <w:p w:rsidR="003D77F9" w:rsidRDefault="00F923A7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Written translation of contracts, correspondence</w:t>
      </w:r>
    </w:p>
    <w:p w:rsidR="00F923A7" w:rsidRDefault="00F923A7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Booking </w:t>
      </w:r>
      <w:r w:rsidR="00C610B0">
        <w:rPr>
          <w:rFonts w:ascii="Calibri" w:hAnsi="Calibri" w:cs="Calibri"/>
          <w:sz w:val="22"/>
        </w:rPr>
        <w:t>tickets, arranging visas</w:t>
      </w:r>
    </w:p>
    <w:p w:rsidR="00F923A7" w:rsidRDefault="00F923A7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Execution of contracts with foreign partners</w:t>
      </w:r>
    </w:p>
    <w:p w:rsidR="00F923A7" w:rsidRDefault="00F923A7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Consecutive interpreting of phone conversations and Skype conferences</w:t>
      </w:r>
    </w:p>
    <w:p w:rsidR="003D77F9" w:rsidRPr="00E37276" w:rsidRDefault="003D77F9" w:rsidP="00E37276">
      <w:pPr>
        <w:jc w:val="both"/>
        <w:rPr>
          <w:rFonts w:ascii="Calibri" w:hAnsi="Calibri" w:cs="Calibri"/>
          <w:i/>
          <w:smallCaps/>
          <w:sz w:val="22"/>
        </w:rPr>
      </w:pPr>
    </w:p>
    <w:p w:rsidR="003D77F9" w:rsidRDefault="003D77F9">
      <w:pPr>
        <w:tabs>
          <w:tab w:val="left" w:pos="360"/>
        </w:tabs>
        <w:jc w:val="both"/>
        <w:rPr>
          <w:rFonts w:ascii="Calibri" w:hAnsi="Calibri" w:cs="Calibri"/>
          <w:sz w:val="8"/>
          <w:szCs w:val="8"/>
          <w:shd w:val="clear" w:color="auto" w:fill="FFFF00"/>
        </w:rPr>
      </w:pPr>
    </w:p>
    <w:p w:rsidR="003D77F9" w:rsidRDefault="003D77F9">
      <w:pPr>
        <w:rPr>
          <w:rFonts w:ascii="Calibri" w:hAnsi="Calibri" w:cs="Calibri"/>
          <w:sz w:val="8"/>
        </w:rPr>
      </w:pPr>
    </w:p>
    <w:p w:rsidR="001C78EE" w:rsidRPr="001C78EE" w:rsidRDefault="00C72594" w:rsidP="001C78E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 xml:space="preserve">Affinity </w:t>
      </w:r>
      <w:r w:rsidR="001C78EE">
        <w:rPr>
          <w:rFonts w:ascii="Calibri" w:hAnsi="Calibri" w:cs="Calibri"/>
          <w:b/>
          <w:sz w:val="28"/>
        </w:rPr>
        <w:t>Language</w:t>
      </w:r>
      <w:r w:rsidR="001C78EE" w:rsidRPr="001C78EE">
        <w:rPr>
          <w:rFonts w:ascii="Calibri" w:hAnsi="Calibri" w:cs="Calibri"/>
          <w:b/>
          <w:sz w:val="28"/>
        </w:rPr>
        <w:t xml:space="preserve"> </w:t>
      </w:r>
      <w:r w:rsidR="001C78EE">
        <w:rPr>
          <w:rFonts w:ascii="Calibri" w:hAnsi="Calibri" w:cs="Calibri"/>
          <w:b/>
          <w:sz w:val="28"/>
        </w:rPr>
        <w:t>services</w:t>
      </w:r>
      <w:r w:rsidR="001C78EE" w:rsidRPr="001C78EE">
        <w:rPr>
          <w:rFonts w:ascii="Calibri" w:hAnsi="Calibri" w:cs="Calibri"/>
          <w:b/>
          <w:sz w:val="28"/>
        </w:rPr>
        <w:t xml:space="preserve"> </w:t>
      </w:r>
      <w:r w:rsidR="001C78EE" w:rsidRPr="001C78EE">
        <w:rPr>
          <w:rFonts w:ascii="Calibri" w:hAnsi="Calibri" w:cs="Calibri"/>
          <w:sz w:val="22"/>
        </w:rPr>
        <w:t>(</w:t>
      </w:r>
      <w:r w:rsidR="001C78EE">
        <w:rPr>
          <w:rFonts w:ascii="Calibri" w:hAnsi="Calibri" w:cs="Calibri"/>
          <w:sz w:val="22"/>
        </w:rPr>
        <w:t>Almaty, Kazakhstan</w:t>
      </w:r>
      <w:r w:rsidR="001C78EE" w:rsidRPr="001C78EE">
        <w:rPr>
          <w:rFonts w:ascii="Calibri" w:hAnsi="Calibri" w:cs="Calibri"/>
          <w:sz w:val="22"/>
        </w:rPr>
        <w:t xml:space="preserve">)                  </w:t>
      </w:r>
      <w:r w:rsidR="00F517BC">
        <w:rPr>
          <w:rFonts w:ascii="Calibri" w:hAnsi="Calibri" w:cs="Calibri"/>
          <w:sz w:val="22"/>
        </w:rPr>
        <w:tab/>
      </w:r>
      <w:r w:rsidR="00F517BC">
        <w:rPr>
          <w:rFonts w:ascii="Calibri" w:hAnsi="Calibri" w:cs="Calibri"/>
          <w:sz w:val="22"/>
        </w:rPr>
        <w:tab/>
      </w:r>
      <w:r w:rsidR="00F517BC">
        <w:rPr>
          <w:rFonts w:ascii="Calibri" w:hAnsi="Calibri" w:cs="Calibri"/>
          <w:sz w:val="22"/>
        </w:rPr>
        <w:tab/>
        <w:t xml:space="preserve"> </w:t>
      </w:r>
      <w:r w:rsidR="001C78EE">
        <w:rPr>
          <w:rFonts w:ascii="Calibri" w:hAnsi="Calibri" w:cs="Calibri"/>
          <w:sz w:val="22"/>
        </w:rPr>
        <w:t>September</w:t>
      </w:r>
      <w:r w:rsidR="001C78EE" w:rsidRPr="001C78EE">
        <w:rPr>
          <w:rFonts w:ascii="Calibri" w:hAnsi="Calibri" w:cs="Calibri"/>
          <w:sz w:val="22"/>
        </w:rPr>
        <w:t xml:space="preserve"> 2013 – </w:t>
      </w:r>
      <w:r w:rsidR="00F517BC">
        <w:rPr>
          <w:rFonts w:ascii="Calibri" w:hAnsi="Calibri" w:cs="Calibri"/>
          <w:sz w:val="22"/>
        </w:rPr>
        <w:t>March 2014</w:t>
      </w:r>
    </w:p>
    <w:p w:rsidR="001C78EE" w:rsidRDefault="001C78EE" w:rsidP="001C78EE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D56356" w:rsidRDefault="00D56356" w:rsidP="001C78EE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  <w:r>
        <w:rPr>
          <w:rFonts w:ascii="Calibri" w:hAnsi="Calibri" w:cs="Calibri"/>
          <w:i/>
          <w:smallCaps/>
          <w:sz w:val="22"/>
        </w:rPr>
        <w:t>Interpreter/Translator</w:t>
      </w:r>
      <w:r w:rsidR="007A04DC">
        <w:rPr>
          <w:rFonts w:ascii="Calibri" w:hAnsi="Calibri" w:cs="Calibri"/>
          <w:i/>
          <w:smallCaps/>
          <w:sz w:val="22"/>
        </w:rPr>
        <w:t>(freelancing)</w:t>
      </w:r>
    </w:p>
    <w:p w:rsidR="00D56356" w:rsidRDefault="00D56356" w:rsidP="001C78EE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D56356" w:rsidRDefault="00D56356" w:rsidP="00D56356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Written translation of contracts, bilateral agreements, technical </w:t>
      </w:r>
      <w:r w:rsidR="006F6A29">
        <w:rPr>
          <w:rFonts w:ascii="Calibri" w:hAnsi="Calibri" w:cs="Calibri"/>
          <w:sz w:val="22"/>
        </w:rPr>
        <w:t>specifications</w:t>
      </w:r>
      <w:r>
        <w:rPr>
          <w:rFonts w:ascii="Calibri" w:hAnsi="Calibri" w:cs="Calibri"/>
          <w:sz w:val="22"/>
        </w:rPr>
        <w:t>, instructions, advertisements, etc</w:t>
      </w:r>
      <w:r w:rsidR="000B38A4">
        <w:rPr>
          <w:rFonts w:ascii="Calibri" w:hAnsi="Calibri" w:cs="Calibri"/>
          <w:sz w:val="22"/>
        </w:rPr>
        <w:t>.</w:t>
      </w:r>
    </w:p>
    <w:p w:rsidR="00D56356" w:rsidRDefault="00D56356" w:rsidP="00D56356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Consecutive interpreting in different fields</w:t>
      </w:r>
    </w:p>
    <w:p w:rsidR="001C78EE" w:rsidRPr="00F923A7" w:rsidRDefault="001C78EE" w:rsidP="001C78EE">
      <w:pPr>
        <w:tabs>
          <w:tab w:val="right" w:pos="108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</w:rPr>
        <w:tab/>
      </w:r>
    </w:p>
    <w:p w:rsidR="00AF4283" w:rsidRPr="001C78EE" w:rsidRDefault="00AF4283" w:rsidP="00AF4283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Rahat Palace Hotel</w:t>
      </w:r>
      <w:r w:rsidRPr="001C78EE">
        <w:rPr>
          <w:rFonts w:ascii="Calibri" w:hAnsi="Calibri" w:cs="Calibri"/>
          <w:b/>
          <w:sz w:val="28"/>
        </w:rPr>
        <w:t xml:space="preserve"> </w:t>
      </w:r>
      <w:r w:rsidRPr="001C78EE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Almaty, Kazakhstan</w:t>
      </w:r>
      <w:r w:rsidRPr="001C78EE">
        <w:rPr>
          <w:rFonts w:ascii="Calibri" w:hAnsi="Calibri" w:cs="Calibri"/>
          <w:sz w:val="22"/>
        </w:rPr>
        <w:t xml:space="preserve">)                  </w:t>
      </w:r>
      <w:r w:rsidR="00C24ACE">
        <w:rPr>
          <w:rFonts w:ascii="Calibri" w:hAnsi="Calibri" w:cs="Calibri"/>
          <w:sz w:val="22"/>
        </w:rPr>
        <w:tab/>
      </w:r>
      <w:r w:rsidR="00C24ACE">
        <w:rPr>
          <w:rFonts w:ascii="Calibri" w:hAnsi="Calibri" w:cs="Calibri"/>
          <w:sz w:val="22"/>
        </w:rPr>
        <w:tab/>
      </w:r>
      <w:r w:rsidR="00C24ACE">
        <w:rPr>
          <w:rFonts w:ascii="Calibri" w:hAnsi="Calibri" w:cs="Calibri"/>
          <w:sz w:val="22"/>
        </w:rPr>
        <w:tab/>
        <w:t xml:space="preserve">     </w:t>
      </w:r>
      <w:r w:rsidR="00C24ACE">
        <w:rPr>
          <w:rFonts w:ascii="Calibri" w:hAnsi="Calibri" w:cs="Calibri"/>
          <w:sz w:val="22"/>
        </w:rPr>
        <w:tab/>
        <w:t xml:space="preserve">      </w:t>
      </w:r>
      <w:r w:rsidRPr="001C78E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March 2014</w:t>
      </w:r>
      <w:r w:rsidRPr="001C78EE">
        <w:rPr>
          <w:rFonts w:ascii="Calibri" w:hAnsi="Calibri" w:cs="Calibri"/>
          <w:sz w:val="22"/>
        </w:rPr>
        <w:t xml:space="preserve"> – </w:t>
      </w:r>
      <w:r w:rsidR="0023225E">
        <w:rPr>
          <w:rFonts w:ascii="Calibri" w:hAnsi="Calibri" w:cs="Calibri"/>
          <w:sz w:val="22"/>
        </w:rPr>
        <w:t>January 2017</w:t>
      </w:r>
    </w:p>
    <w:p w:rsidR="00AF4283" w:rsidRDefault="00AF4283" w:rsidP="00AF4283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AF4283" w:rsidRDefault="00AF4283" w:rsidP="00AF4283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  <w:r>
        <w:rPr>
          <w:rFonts w:ascii="Calibri" w:hAnsi="Calibri" w:cs="Calibri"/>
          <w:i/>
          <w:smallCaps/>
          <w:sz w:val="22"/>
        </w:rPr>
        <w:t>Interpreter/Translator</w:t>
      </w:r>
    </w:p>
    <w:p w:rsidR="00AF4283" w:rsidRDefault="00AF4283" w:rsidP="00AF4283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AF4283" w:rsidRDefault="00AF4283" w:rsidP="00F23B24">
      <w:pPr>
        <w:numPr>
          <w:ilvl w:val="0"/>
          <w:numId w:val="3"/>
        </w:numPr>
        <w:tabs>
          <w:tab w:val="clear" w:pos="936"/>
          <w:tab w:val="num" w:pos="1080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Written translation of contracts, bilateral agreements, technical </w:t>
      </w:r>
      <w:r w:rsidR="00706B87">
        <w:rPr>
          <w:rFonts w:ascii="Calibri" w:hAnsi="Calibri" w:cs="Calibri"/>
          <w:sz w:val="22"/>
        </w:rPr>
        <w:t>specifications</w:t>
      </w:r>
      <w:r>
        <w:rPr>
          <w:rFonts w:ascii="Calibri" w:hAnsi="Calibri" w:cs="Calibri"/>
          <w:sz w:val="22"/>
        </w:rPr>
        <w:t xml:space="preserve">, instructions, </w:t>
      </w:r>
      <w:r w:rsidR="00706B87">
        <w:rPr>
          <w:rFonts w:ascii="Calibri" w:hAnsi="Calibri" w:cs="Calibri"/>
          <w:sz w:val="22"/>
        </w:rPr>
        <w:t xml:space="preserve">decisions, reports, </w:t>
      </w:r>
      <w:r>
        <w:rPr>
          <w:rFonts w:ascii="Calibri" w:hAnsi="Calibri" w:cs="Calibri"/>
          <w:sz w:val="22"/>
        </w:rPr>
        <w:t>advertisements,</w:t>
      </w:r>
      <w:r w:rsidR="007F211B">
        <w:rPr>
          <w:rFonts w:ascii="Calibri" w:hAnsi="Calibri" w:cs="Calibri"/>
          <w:sz w:val="22"/>
        </w:rPr>
        <w:t xml:space="preserve"> internal correspondence,</w:t>
      </w:r>
      <w:r>
        <w:rPr>
          <w:rFonts w:ascii="Calibri" w:hAnsi="Calibri" w:cs="Calibri"/>
          <w:sz w:val="22"/>
        </w:rPr>
        <w:t xml:space="preserve"> etc</w:t>
      </w:r>
      <w:r w:rsidR="007F211B">
        <w:rPr>
          <w:rFonts w:ascii="Calibri" w:hAnsi="Calibri" w:cs="Calibri"/>
          <w:sz w:val="22"/>
        </w:rPr>
        <w:t>.</w:t>
      </w:r>
    </w:p>
    <w:p w:rsidR="00AF4283" w:rsidRDefault="00F144BB" w:rsidP="00F23B24">
      <w:pPr>
        <w:numPr>
          <w:ilvl w:val="0"/>
          <w:numId w:val="3"/>
        </w:numPr>
        <w:tabs>
          <w:tab w:val="clear" w:pos="936"/>
          <w:tab w:val="num" w:pos="1080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Simultaneous and c</w:t>
      </w:r>
      <w:r w:rsidR="00AF4283">
        <w:rPr>
          <w:rFonts w:ascii="Calibri" w:hAnsi="Calibri" w:cs="Calibri"/>
          <w:sz w:val="22"/>
        </w:rPr>
        <w:t xml:space="preserve">onsecutive </w:t>
      </w:r>
      <w:r>
        <w:rPr>
          <w:rFonts w:ascii="Calibri" w:hAnsi="Calibri" w:cs="Calibri"/>
          <w:sz w:val="22"/>
        </w:rPr>
        <w:t xml:space="preserve">interpreting at meetings, BD’s meetings, </w:t>
      </w:r>
      <w:r w:rsidR="004D18E5">
        <w:rPr>
          <w:rFonts w:ascii="Calibri" w:hAnsi="Calibri" w:cs="Calibri"/>
          <w:sz w:val="22"/>
        </w:rPr>
        <w:t>Skype</w:t>
      </w:r>
      <w:r w:rsidR="00706B87">
        <w:rPr>
          <w:rFonts w:ascii="Calibri" w:hAnsi="Calibri" w:cs="Calibri"/>
          <w:sz w:val="22"/>
        </w:rPr>
        <w:t>-calls,</w:t>
      </w:r>
      <w:r w:rsidR="00D30231">
        <w:rPr>
          <w:rFonts w:ascii="Calibri" w:hAnsi="Calibri" w:cs="Calibri"/>
          <w:sz w:val="22"/>
        </w:rPr>
        <w:t xml:space="preserve"> onsite visits,</w:t>
      </w:r>
      <w:r w:rsidR="00706B87">
        <w:rPr>
          <w:rFonts w:ascii="Calibri" w:hAnsi="Calibri" w:cs="Calibri"/>
          <w:sz w:val="22"/>
        </w:rPr>
        <w:t xml:space="preserve"> </w:t>
      </w:r>
      <w:r w:rsidR="002108DB">
        <w:rPr>
          <w:rFonts w:ascii="Calibri" w:hAnsi="Calibri" w:cs="Calibri"/>
          <w:sz w:val="22"/>
        </w:rPr>
        <w:t>etc.</w:t>
      </w:r>
    </w:p>
    <w:p w:rsidR="00706B87" w:rsidRDefault="00706B87" w:rsidP="00F23B24">
      <w:pPr>
        <w:numPr>
          <w:ilvl w:val="0"/>
          <w:numId w:val="3"/>
        </w:numPr>
        <w:tabs>
          <w:tab w:val="clear" w:pos="936"/>
          <w:tab w:val="num" w:pos="1080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Elaboration of a term base</w:t>
      </w:r>
    </w:p>
    <w:p w:rsidR="00E166DD" w:rsidRDefault="00E166DD" w:rsidP="00E166DD">
      <w:pPr>
        <w:ind w:left="936"/>
        <w:jc w:val="both"/>
        <w:rPr>
          <w:rFonts w:ascii="Calibri" w:hAnsi="Calibri" w:cs="Calibri"/>
          <w:sz w:val="22"/>
        </w:rPr>
      </w:pPr>
    </w:p>
    <w:p w:rsidR="00E166DD" w:rsidRPr="001C78EE" w:rsidRDefault="00E166DD" w:rsidP="00E166DD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Rubio Limited</w:t>
      </w:r>
      <w:r w:rsidRPr="001C78EE">
        <w:rPr>
          <w:rFonts w:ascii="Calibri" w:hAnsi="Calibri" w:cs="Calibri"/>
          <w:b/>
          <w:sz w:val="28"/>
        </w:rPr>
        <w:t xml:space="preserve"> </w:t>
      </w:r>
      <w:r w:rsidRPr="001C78EE">
        <w:rPr>
          <w:rFonts w:ascii="Calibri" w:hAnsi="Calibri" w:cs="Calibri"/>
          <w:sz w:val="22"/>
        </w:rPr>
        <w:t>(</w:t>
      </w:r>
      <w:r w:rsidR="00BD5FF2">
        <w:rPr>
          <w:rFonts w:ascii="Calibri" w:hAnsi="Calibri" w:cs="Calibri"/>
          <w:sz w:val="22"/>
        </w:rPr>
        <w:t xml:space="preserve">Douglas, </w:t>
      </w:r>
      <w:r>
        <w:rPr>
          <w:rFonts w:ascii="Calibri" w:hAnsi="Calibri" w:cs="Calibri"/>
          <w:sz w:val="22"/>
        </w:rPr>
        <w:t>Isle of Man</w:t>
      </w:r>
      <w:r w:rsidRPr="001C78EE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ab/>
      </w:r>
      <w:r w:rsidRPr="001C78EE">
        <w:rPr>
          <w:rFonts w:ascii="Calibri" w:hAnsi="Calibri" w:cs="Calibri"/>
          <w:sz w:val="22"/>
        </w:rPr>
        <w:t xml:space="preserve">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</w:t>
      </w:r>
      <w:r>
        <w:rPr>
          <w:rFonts w:ascii="Calibri" w:hAnsi="Calibri" w:cs="Calibri"/>
          <w:sz w:val="22"/>
        </w:rPr>
        <w:tab/>
        <w:t xml:space="preserve">   March 2013</w:t>
      </w:r>
      <w:r w:rsidRPr="001C78EE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>December 2016</w:t>
      </w:r>
    </w:p>
    <w:p w:rsidR="00E166DD" w:rsidRDefault="00E166DD" w:rsidP="00E166DD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E166DD" w:rsidRDefault="00E166DD" w:rsidP="00E166DD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  <w:r>
        <w:rPr>
          <w:rFonts w:ascii="Calibri" w:hAnsi="Calibri" w:cs="Calibri"/>
          <w:i/>
          <w:smallCaps/>
          <w:sz w:val="22"/>
        </w:rPr>
        <w:t>Interpreter/Translator</w:t>
      </w:r>
    </w:p>
    <w:p w:rsidR="00E166DD" w:rsidRDefault="00E166DD" w:rsidP="00E166DD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E166DD" w:rsidRDefault="00E166DD" w:rsidP="00F23B24">
      <w:pPr>
        <w:numPr>
          <w:ilvl w:val="0"/>
          <w:numId w:val="3"/>
        </w:numPr>
        <w:tabs>
          <w:tab w:val="clear" w:pos="936"/>
          <w:tab w:val="num" w:pos="1512"/>
        </w:tabs>
        <w:ind w:left="108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Written translation of contracts, bilateral agreements, technical specifications, instructions, decisions, reports, advertisements, internal correspondence, etc.</w:t>
      </w:r>
    </w:p>
    <w:p w:rsidR="00E166DD" w:rsidRDefault="00E166DD" w:rsidP="00F23B24">
      <w:pPr>
        <w:numPr>
          <w:ilvl w:val="0"/>
          <w:numId w:val="3"/>
        </w:numPr>
        <w:tabs>
          <w:tab w:val="clear" w:pos="936"/>
          <w:tab w:val="num" w:pos="1368"/>
        </w:tabs>
        <w:ind w:left="108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Simultaneous and consecutive interpreting at Skype conferences</w:t>
      </w:r>
    </w:p>
    <w:p w:rsidR="00E166DD" w:rsidRDefault="00873C00" w:rsidP="00F23B24">
      <w:pPr>
        <w:numPr>
          <w:ilvl w:val="0"/>
          <w:numId w:val="3"/>
        </w:numPr>
        <w:tabs>
          <w:tab w:val="clear" w:pos="936"/>
          <w:tab w:val="num" w:pos="1224"/>
        </w:tabs>
        <w:ind w:left="108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Assistance to the management staff</w:t>
      </w:r>
    </w:p>
    <w:p w:rsidR="0078727D" w:rsidRDefault="0078727D" w:rsidP="0078727D">
      <w:pPr>
        <w:jc w:val="both"/>
        <w:rPr>
          <w:rFonts w:ascii="Calibri" w:hAnsi="Calibri" w:cs="Calibri"/>
          <w:sz w:val="22"/>
        </w:rPr>
      </w:pPr>
    </w:p>
    <w:p w:rsidR="0078727D" w:rsidRPr="001C78EE" w:rsidRDefault="0078727D" w:rsidP="0078727D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AspanJet Airlines</w:t>
      </w:r>
      <w:r w:rsidRPr="001C78EE">
        <w:rPr>
          <w:rFonts w:ascii="Calibri" w:hAnsi="Calibri" w:cs="Calibri"/>
          <w:b/>
          <w:sz w:val="28"/>
        </w:rPr>
        <w:t xml:space="preserve"> </w:t>
      </w:r>
      <w:r w:rsidRPr="001C78EE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Almaty, Kazakhstan</w:t>
      </w:r>
      <w:r w:rsidRPr="001C78EE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ab/>
      </w:r>
      <w:r w:rsidRPr="001C78EE">
        <w:rPr>
          <w:rFonts w:ascii="Calibri" w:hAnsi="Calibri" w:cs="Calibri"/>
          <w:sz w:val="22"/>
        </w:rPr>
        <w:t xml:space="preserve">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September 2012</w:t>
      </w:r>
      <w:r w:rsidRPr="001C78EE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>December 2016</w:t>
      </w:r>
    </w:p>
    <w:p w:rsidR="0078727D" w:rsidRDefault="0078727D" w:rsidP="0078727D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78727D" w:rsidRDefault="0078727D" w:rsidP="0078727D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  <w:r>
        <w:rPr>
          <w:rFonts w:ascii="Calibri" w:hAnsi="Calibri" w:cs="Calibri"/>
          <w:i/>
          <w:smallCaps/>
          <w:sz w:val="22"/>
        </w:rPr>
        <w:t>Interpreter/Translator</w:t>
      </w:r>
    </w:p>
    <w:p w:rsidR="0078727D" w:rsidRDefault="0078727D" w:rsidP="0078727D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78727D" w:rsidRDefault="0078727D" w:rsidP="0078727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Written translation of </w:t>
      </w:r>
      <w:r w:rsidR="00DF2725">
        <w:rPr>
          <w:rFonts w:ascii="Calibri" w:hAnsi="Calibri" w:cs="Calibri"/>
          <w:sz w:val="22"/>
        </w:rPr>
        <w:t xml:space="preserve">personal documents, guidelines, instructions, letters, </w:t>
      </w:r>
      <w:r>
        <w:rPr>
          <w:rFonts w:ascii="Calibri" w:hAnsi="Calibri" w:cs="Calibri"/>
          <w:sz w:val="22"/>
        </w:rPr>
        <w:t>contracts, bilateral agreements, technical specifications, instructions, decisions, reports, advertisements, internal correspondence, etc.</w:t>
      </w:r>
    </w:p>
    <w:p w:rsidR="0078727D" w:rsidRDefault="0078727D" w:rsidP="0078727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Simultaneous and consecutive interpreting at Skype conferences</w:t>
      </w:r>
    </w:p>
    <w:p w:rsidR="0078727D" w:rsidRDefault="0078727D" w:rsidP="0078727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Assistance to the management staff</w:t>
      </w:r>
      <w:r w:rsidR="00EA3522">
        <w:rPr>
          <w:rFonts w:ascii="Calibri" w:hAnsi="Calibri" w:cs="Calibri"/>
          <w:sz w:val="22"/>
        </w:rPr>
        <w:t xml:space="preserve"> during onsite meetings</w:t>
      </w:r>
    </w:p>
    <w:p w:rsidR="0078727D" w:rsidRDefault="0078727D" w:rsidP="0078727D">
      <w:pPr>
        <w:jc w:val="both"/>
        <w:rPr>
          <w:rFonts w:ascii="Calibri" w:hAnsi="Calibri" w:cs="Calibri"/>
          <w:sz w:val="22"/>
        </w:rPr>
      </w:pPr>
    </w:p>
    <w:p w:rsidR="00BE2C47" w:rsidRDefault="00BE2C47" w:rsidP="00BE2C47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L’Officiel</w:t>
      </w:r>
      <w:r w:rsidRPr="001C78EE">
        <w:rPr>
          <w:rFonts w:ascii="Calibri" w:hAnsi="Calibri" w:cs="Calibri"/>
          <w:b/>
          <w:sz w:val="28"/>
        </w:rPr>
        <w:t xml:space="preserve"> </w:t>
      </w:r>
      <w:r w:rsidRPr="001C78EE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Almaty, Kazakhstan</w:t>
      </w:r>
      <w:r w:rsidRPr="001C78EE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ab/>
      </w:r>
      <w:r w:rsidRPr="001C78EE">
        <w:rPr>
          <w:rFonts w:ascii="Calibri" w:hAnsi="Calibri" w:cs="Calibri"/>
          <w:sz w:val="22"/>
        </w:rPr>
        <w:t xml:space="preserve">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                           May 2014</w:t>
      </w:r>
      <w:r w:rsidRPr="001C78EE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>August 2016</w:t>
      </w:r>
    </w:p>
    <w:p w:rsidR="005D39FF" w:rsidRPr="001C78EE" w:rsidRDefault="005D39FF" w:rsidP="00BE2C47">
      <w:pPr>
        <w:jc w:val="both"/>
        <w:rPr>
          <w:rFonts w:ascii="Calibri" w:hAnsi="Calibri" w:cs="Calibri"/>
          <w:sz w:val="22"/>
        </w:rPr>
      </w:pPr>
    </w:p>
    <w:p w:rsidR="005D39FF" w:rsidRDefault="005D39FF" w:rsidP="005D39FF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  <w:r>
        <w:rPr>
          <w:rFonts w:ascii="Calibri" w:hAnsi="Calibri" w:cs="Calibri"/>
          <w:i/>
          <w:smallCaps/>
          <w:sz w:val="22"/>
        </w:rPr>
        <w:t>Translator/Copywriter</w:t>
      </w:r>
    </w:p>
    <w:p w:rsidR="00BE2C47" w:rsidRDefault="00BE2C47" w:rsidP="00BE2C47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BE2C47" w:rsidRDefault="00BE2C47" w:rsidP="00BE2C47">
      <w:pPr>
        <w:tabs>
          <w:tab w:val="left" w:pos="567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 xml:space="preserve">• </w:t>
      </w:r>
      <w:r w:rsidRPr="00BE2C47">
        <w:rPr>
          <w:rFonts w:ascii="Calibri" w:hAnsi="Calibri" w:cs="Calibri"/>
          <w:sz w:val="22"/>
        </w:rPr>
        <w:t>Translation of fashion related articles, product descriptions, reviews, etc.</w:t>
      </w:r>
    </w:p>
    <w:p w:rsidR="0053562B" w:rsidRDefault="0053562B" w:rsidP="00BE2C47">
      <w:pPr>
        <w:tabs>
          <w:tab w:val="left" w:pos="567"/>
        </w:tabs>
        <w:jc w:val="both"/>
        <w:rPr>
          <w:rFonts w:ascii="Calibri" w:hAnsi="Calibri" w:cs="Calibri"/>
          <w:sz w:val="22"/>
        </w:rPr>
      </w:pPr>
    </w:p>
    <w:p w:rsidR="0053562B" w:rsidRDefault="0053562B" w:rsidP="0053562B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Deutsche Boerse</w:t>
      </w:r>
      <w:r w:rsidRPr="001C78EE">
        <w:rPr>
          <w:rFonts w:ascii="Calibri" w:hAnsi="Calibri" w:cs="Calibri"/>
          <w:b/>
          <w:sz w:val="28"/>
        </w:rPr>
        <w:t xml:space="preserve"> </w:t>
      </w:r>
      <w:r w:rsidRPr="001C78EE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Frankfurt am Main, Germany</w:t>
      </w:r>
      <w:r w:rsidRPr="001C78EE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ab/>
      </w:r>
      <w:r w:rsidRPr="001C78EE">
        <w:rPr>
          <w:rFonts w:ascii="Calibri" w:hAnsi="Calibri" w:cs="Calibri"/>
          <w:sz w:val="22"/>
        </w:rPr>
        <w:t xml:space="preserve">                  </w:t>
      </w:r>
      <w:r>
        <w:rPr>
          <w:rFonts w:ascii="Calibri" w:hAnsi="Calibri" w:cs="Calibri"/>
          <w:sz w:val="22"/>
        </w:rPr>
        <w:tab/>
        <w:t xml:space="preserve">                             September 2013</w:t>
      </w:r>
      <w:r w:rsidRPr="001C78EE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>June 2016</w:t>
      </w:r>
    </w:p>
    <w:p w:rsidR="0053562B" w:rsidRDefault="0053562B" w:rsidP="0053562B">
      <w:pPr>
        <w:jc w:val="both"/>
        <w:rPr>
          <w:rFonts w:ascii="Calibri" w:hAnsi="Calibri" w:cs="Calibri"/>
          <w:sz w:val="22"/>
        </w:rPr>
      </w:pPr>
    </w:p>
    <w:p w:rsidR="005D39FF" w:rsidRDefault="005D39FF" w:rsidP="005D39FF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  <w:r>
        <w:rPr>
          <w:rFonts w:ascii="Calibri" w:hAnsi="Calibri" w:cs="Calibri"/>
          <w:i/>
          <w:smallCaps/>
          <w:sz w:val="22"/>
        </w:rPr>
        <w:t>Interpreter/Translator</w:t>
      </w:r>
    </w:p>
    <w:p w:rsidR="005D39FF" w:rsidRPr="005D39FF" w:rsidRDefault="005D39FF" w:rsidP="005D39FF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53562B" w:rsidRDefault="0053562B" w:rsidP="0053562B">
      <w:pPr>
        <w:tabs>
          <w:tab w:val="left" w:pos="567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 xml:space="preserve">• </w:t>
      </w:r>
      <w:r w:rsidRPr="00BE2C47">
        <w:rPr>
          <w:rFonts w:ascii="Calibri" w:hAnsi="Calibri" w:cs="Calibri"/>
          <w:sz w:val="22"/>
        </w:rPr>
        <w:t xml:space="preserve">Translation of </w:t>
      </w:r>
      <w:r>
        <w:rPr>
          <w:rFonts w:ascii="Calibri" w:hAnsi="Calibri" w:cs="Calibri"/>
          <w:sz w:val="22"/>
        </w:rPr>
        <w:t>IT</w:t>
      </w:r>
      <w:r w:rsidRPr="00BE2C47">
        <w:rPr>
          <w:rFonts w:ascii="Calibri" w:hAnsi="Calibri" w:cs="Calibri"/>
          <w:sz w:val="22"/>
        </w:rPr>
        <w:t xml:space="preserve"> related </w:t>
      </w:r>
      <w:r>
        <w:rPr>
          <w:rFonts w:ascii="Calibri" w:hAnsi="Calibri" w:cs="Calibri"/>
          <w:sz w:val="22"/>
        </w:rPr>
        <w:t>documents,</w:t>
      </w:r>
      <w:r w:rsidRPr="00BE2C47">
        <w:rPr>
          <w:rFonts w:ascii="Calibri" w:hAnsi="Calibri" w:cs="Calibri"/>
          <w:sz w:val="22"/>
        </w:rPr>
        <w:t xml:space="preserve"> product descriptions, </w:t>
      </w:r>
      <w:r>
        <w:rPr>
          <w:rFonts w:ascii="Calibri" w:hAnsi="Calibri" w:cs="Calibri"/>
          <w:sz w:val="22"/>
        </w:rPr>
        <w:t xml:space="preserve">articles, website materials, </w:t>
      </w:r>
      <w:r w:rsidRPr="00BE2C47">
        <w:rPr>
          <w:rFonts w:ascii="Calibri" w:hAnsi="Calibri" w:cs="Calibri"/>
          <w:sz w:val="22"/>
        </w:rPr>
        <w:t>reviews, etc.</w:t>
      </w:r>
    </w:p>
    <w:p w:rsidR="0053562B" w:rsidRDefault="0053562B" w:rsidP="0053562B">
      <w:pPr>
        <w:tabs>
          <w:tab w:val="left" w:pos="567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>• Assistance to the company’s employees in conducting discussions, negotiations, meetings, etc</w:t>
      </w:r>
      <w:r w:rsidRPr="00BE2C47">
        <w:rPr>
          <w:rFonts w:ascii="Calibri" w:hAnsi="Calibri" w:cs="Calibri"/>
          <w:sz w:val="22"/>
        </w:rPr>
        <w:t>.</w:t>
      </w:r>
    </w:p>
    <w:p w:rsidR="00B65475" w:rsidRDefault="00B65475" w:rsidP="0053562B">
      <w:pPr>
        <w:tabs>
          <w:tab w:val="left" w:pos="567"/>
        </w:tabs>
        <w:jc w:val="both"/>
        <w:rPr>
          <w:rFonts w:ascii="Calibri" w:hAnsi="Calibri" w:cs="Calibri"/>
          <w:sz w:val="22"/>
        </w:rPr>
      </w:pPr>
    </w:p>
    <w:p w:rsidR="0053562B" w:rsidRPr="001C78EE" w:rsidRDefault="005D39FF" w:rsidP="0053562B">
      <w:pPr>
        <w:jc w:val="both"/>
        <w:rPr>
          <w:rFonts w:ascii="Calibri" w:hAnsi="Calibri" w:cs="Calibri"/>
          <w:sz w:val="22"/>
        </w:rPr>
      </w:pPr>
      <w:r w:rsidRPr="005D39FF">
        <w:rPr>
          <w:rFonts w:ascii="Calibri" w:hAnsi="Calibri" w:cs="Calibri"/>
          <w:b/>
          <w:sz w:val="28"/>
        </w:rPr>
        <w:t>CloudAgents</w:t>
      </w:r>
      <w:r w:rsidRPr="005D39FF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2"/>
        </w:rPr>
        <w:t>(Budapest, Hungary)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March 2015 – March 2017</w:t>
      </w:r>
    </w:p>
    <w:p w:rsidR="00E166DD" w:rsidRDefault="00E166DD" w:rsidP="00E166DD">
      <w:pPr>
        <w:ind w:left="936"/>
        <w:jc w:val="both"/>
        <w:rPr>
          <w:rFonts w:ascii="Calibri" w:hAnsi="Calibri" w:cs="Calibri"/>
          <w:sz w:val="22"/>
        </w:rPr>
      </w:pPr>
    </w:p>
    <w:p w:rsidR="003D77F9" w:rsidRDefault="00F822C9">
      <w:pPr>
        <w:rPr>
          <w:rFonts w:ascii="Calibri" w:hAnsi="Calibri" w:cs="Calibri"/>
          <w:i/>
          <w:smallCaps/>
          <w:sz w:val="22"/>
        </w:rPr>
      </w:pPr>
      <w:r>
        <w:rPr>
          <w:rFonts w:ascii="Calibri" w:hAnsi="Calibri" w:cs="Calibri"/>
          <w:i/>
          <w:smallCaps/>
          <w:sz w:val="22"/>
        </w:rPr>
        <w:t>English-</w:t>
      </w:r>
      <w:bookmarkStart w:id="0" w:name="_GoBack"/>
      <w:bookmarkEnd w:id="0"/>
      <w:r w:rsidR="005D39FF">
        <w:rPr>
          <w:rFonts w:ascii="Calibri" w:hAnsi="Calibri" w:cs="Calibri"/>
          <w:i/>
          <w:smallCaps/>
          <w:sz w:val="22"/>
        </w:rPr>
        <w:t>Russian Customer Support Agent</w:t>
      </w:r>
    </w:p>
    <w:p w:rsidR="005D39FF" w:rsidRDefault="005D39FF">
      <w:pPr>
        <w:rPr>
          <w:rFonts w:ascii="Calibri" w:hAnsi="Calibri" w:cs="Calibri"/>
          <w:i/>
          <w:smallCaps/>
          <w:sz w:val="22"/>
        </w:rPr>
      </w:pPr>
    </w:p>
    <w:p w:rsidR="005D39FF" w:rsidRDefault="005D39FF" w:rsidP="005D39FF">
      <w:pPr>
        <w:tabs>
          <w:tab w:val="left" w:pos="567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>• Inbound and outbound calls, customer support, handling emails</w:t>
      </w:r>
      <w:r w:rsidR="0031557B">
        <w:rPr>
          <w:rFonts w:ascii="Calibri" w:hAnsi="Calibri" w:cs="Calibri"/>
          <w:sz w:val="22"/>
        </w:rPr>
        <w:t>/requests, live chat.</w:t>
      </w:r>
    </w:p>
    <w:p w:rsidR="005D39FF" w:rsidRPr="001C78EE" w:rsidRDefault="005D39FF">
      <w:pPr>
        <w:rPr>
          <w:rFonts w:ascii="Calibri" w:hAnsi="Calibri" w:cs="Calibri"/>
        </w:rPr>
      </w:pPr>
    </w:p>
    <w:p w:rsidR="001C78EE" w:rsidRPr="001C78EE" w:rsidRDefault="001C78EE">
      <w:pPr>
        <w:pStyle w:val="7"/>
        <w:rPr>
          <w:rFonts w:ascii="Calibri" w:hAnsi="Calibri" w:cs="Calibri"/>
          <w:smallCaps/>
          <w:sz w:val="2"/>
          <w:szCs w:val="2"/>
        </w:rPr>
      </w:pPr>
    </w:p>
    <w:p w:rsidR="001C78EE" w:rsidRPr="001C78EE" w:rsidRDefault="001C78EE">
      <w:pPr>
        <w:pStyle w:val="7"/>
        <w:rPr>
          <w:rFonts w:ascii="Calibri" w:hAnsi="Calibri" w:cs="Calibri"/>
          <w:smallCaps/>
          <w:sz w:val="2"/>
          <w:szCs w:val="2"/>
        </w:rPr>
      </w:pPr>
    </w:p>
    <w:p w:rsidR="003D77F9" w:rsidRDefault="003D77F9">
      <w:pPr>
        <w:pStyle w:val="7"/>
        <w:rPr>
          <w:rFonts w:ascii="Calibri" w:hAnsi="Calibri" w:cs="Calibri"/>
          <w:smallCaps/>
          <w:sz w:val="2"/>
          <w:szCs w:val="2"/>
        </w:rPr>
      </w:pPr>
      <w:r>
        <w:rPr>
          <w:rFonts w:ascii="Calibri" w:hAnsi="Calibri" w:cs="Calibri"/>
          <w:smallCaps/>
          <w:sz w:val="28"/>
          <w:szCs w:val="28"/>
        </w:rPr>
        <w:t xml:space="preserve">Education </w:t>
      </w:r>
    </w:p>
    <w:p w:rsidR="003D77F9" w:rsidRDefault="003D77F9">
      <w:pPr>
        <w:pStyle w:val="7"/>
        <w:rPr>
          <w:rFonts w:ascii="Calibri" w:hAnsi="Calibri" w:cs="Calibri"/>
          <w:smallCaps/>
          <w:sz w:val="2"/>
          <w:szCs w:val="2"/>
        </w:rPr>
      </w:pPr>
    </w:p>
    <w:p w:rsidR="003D77F9" w:rsidRDefault="003D77F9" w:rsidP="00886751">
      <w:pPr>
        <w:pStyle w:val="7"/>
        <w:numPr>
          <w:ilvl w:val="5"/>
          <w:numId w:val="1"/>
        </w:numPr>
        <w:tabs>
          <w:tab w:val="clear" w:pos="2160"/>
        </w:tabs>
        <w:jc w:val="left"/>
        <w:rPr>
          <w:rFonts w:ascii="Calibri" w:hAnsi="Calibri" w:cs="Calibri"/>
          <w:b/>
          <w:color w:val="0000FF"/>
          <w:sz w:val="28"/>
        </w:rPr>
      </w:pPr>
    </w:p>
    <w:p w:rsidR="003D77F9" w:rsidRPr="007853D5" w:rsidRDefault="00D8625C" w:rsidP="007853D5">
      <w:pPr>
        <w:tabs>
          <w:tab w:val="left" w:pos="8505"/>
          <w:tab w:val="right" w:pos="10348"/>
        </w:tabs>
        <w:rPr>
          <w:rFonts w:ascii="Calibri" w:eastAsia="Calibri" w:hAnsi="Calibri" w:cs="Calibri"/>
          <w:i/>
          <w:sz w:val="24"/>
        </w:rPr>
      </w:pPr>
      <w:r>
        <w:rPr>
          <w:rFonts w:ascii="Calibri" w:hAnsi="Calibri" w:cs="Calibri"/>
          <w:b/>
          <w:sz w:val="28"/>
        </w:rPr>
        <w:t>Kazakh</w:t>
      </w:r>
      <w:r w:rsidR="003D77F9">
        <w:rPr>
          <w:rFonts w:ascii="Calibri" w:hAnsi="Calibri" w:cs="Calibri"/>
          <w:b/>
          <w:sz w:val="28"/>
        </w:rPr>
        <w:t xml:space="preserve"> </w:t>
      </w:r>
      <w:r w:rsidR="007853D5">
        <w:rPr>
          <w:rFonts w:ascii="Calibri" w:hAnsi="Calibri" w:cs="Calibri"/>
          <w:b/>
          <w:sz w:val="28"/>
        </w:rPr>
        <w:t xml:space="preserve">National Pedagogical University </w:t>
      </w:r>
      <w:r w:rsidR="007853D5">
        <w:rPr>
          <w:rFonts w:ascii="Calibri" w:hAnsi="Calibri" w:cs="Calibri"/>
          <w:i/>
          <w:sz w:val="24"/>
        </w:rPr>
        <w:t xml:space="preserve">(Almaty, Kazakhstan)                                                      </w:t>
      </w:r>
      <w:r w:rsidR="007853D5">
        <w:rPr>
          <w:rFonts w:ascii="Calibri" w:hAnsi="Calibri" w:cs="Calibri"/>
          <w:sz w:val="24"/>
        </w:rPr>
        <w:t>2006-2010</w:t>
      </w:r>
    </w:p>
    <w:p w:rsidR="003D77F9" w:rsidRDefault="003D77F9">
      <w:pPr>
        <w:rPr>
          <w:rFonts w:ascii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</w:p>
    <w:p w:rsidR="003D77F9" w:rsidRDefault="003D77F9">
      <w:pPr>
        <w:ind w:left="426" w:firstLine="29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24"/>
        </w:rPr>
        <w:t xml:space="preserve">                                   </w:t>
      </w:r>
      <w:r w:rsidR="007853D5">
        <w:rPr>
          <w:rFonts w:ascii="Calibri" w:hAnsi="Calibri" w:cs="Calibri"/>
          <w:i/>
          <w:sz w:val="24"/>
        </w:rPr>
        <w:t xml:space="preserve">          Bachelor of interpreting and translation</w:t>
      </w:r>
    </w:p>
    <w:p w:rsidR="003D77F9" w:rsidRDefault="003D77F9">
      <w:pPr>
        <w:tabs>
          <w:tab w:val="left" w:pos="2445"/>
        </w:tabs>
        <w:ind w:left="426"/>
        <w:rPr>
          <w:rFonts w:ascii="Calibri" w:hAnsi="Calibri" w:cs="Calibri"/>
          <w:smallCaps/>
          <w:sz w:val="24"/>
          <w:szCs w:val="24"/>
        </w:rPr>
      </w:pPr>
      <w:r>
        <w:rPr>
          <w:rFonts w:ascii="Calibri" w:hAnsi="Calibri" w:cs="Calibri"/>
          <w:sz w:val="8"/>
          <w:szCs w:val="8"/>
        </w:rPr>
        <w:tab/>
      </w:r>
    </w:p>
    <w:p w:rsidR="007853D5" w:rsidRPr="007853D5" w:rsidRDefault="007853D5" w:rsidP="007853D5">
      <w:pPr>
        <w:numPr>
          <w:ilvl w:val="0"/>
          <w:numId w:val="1"/>
        </w:numPr>
        <w:tabs>
          <w:tab w:val="left" w:pos="8505"/>
          <w:tab w:val="right" w:pos="10348"/>
        </w:tabs>
        <w:rPr>
          <w:rFonts w:ascii="Calibri" w:eastAsia="Calibri" w:hAnsi="Calibri" w:cs="Calibri"/>
          <w:i/>
          <w:sz w:val="24"/>
        </w:rPr>
      </w:pPr>
      <w:r>
        <w:rPr>
          <w:rFonts w:ascii="Calibri" w:hAnsi="Calibri" w:cs="Calibri"/>
          <w:b/>
          <w:sz w:val="28"/>
        </w:rPr>
        <w:t>Kazakh University of International Relations and World Languages</w:t>
      </w:r>
    </w:p>
    <w:p w:rsidR="007853D5" w:rsidRPr="007853D5" w:rsidRDefault="007853D5" w:rsidP="007853D5">
      <w:pPr>
        <w:numPr>
          <w:ilvl w:val="0"/>
          <w:numId w:val="1"/>
        </w:numPr>
        <w:tabs>
          <w:tab w:val="left" w:pos="8505"/>
          <w:tab w:val="right" w:pos="10348"/>
        </w:tabs>
        <w:rPr>
          <w:rFonts w:ascii="Calibri" w:eastAsia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(Almaty, Kazakhstan)                                                      </w:t>
      </w:r>
      <w:r>
        <w:rPr>
          <w:rFonts w:ascii="Calibri" w:hAnsi="Calibri" w:cs="Calibri"/>
          <w:i/>
          <w:sz w:val="24"/>
        </w:rPr>
        <w:tab/>
        <w:t xml:space="preserve">                      </w:t>
      </w:r>
      <w:r>
        <w:rPr>
          <w:rFonts w:ascii="Calibri" w:hAnsi="Calibri" w:cs="Calibri"/>
          <w:sz w:val="24"/>
        </w:rPr>
        <w:t>2010-2012</w:t>
      </w:r>
    </w:p>
    <w:p w:rsidR="003D77F9" w:rsidRDefault="003D77F9">
      <w:pPr>
        <w:jc w:val="both"/>
        <w:rPr>
          <w:rFonts w:ascii="Calibri" w:hAnsi="Calibri" w:cs="Calibri"/>
          <w:i/>
          <w:sz w:val="22"/>
          <w:szCs w:val="22"/>
        </w:rPr>
      </w:pPr>
    </w:p>
    <w:p w:rsidR="007853D5" w:rsidRDefault="007853D5" w:rsidP="007853D5">
      <w:pPr>
        <w:ind w:left="426" w:firstLine="29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24"/>
        </w:rPr>
        <w:t xml:space="preserve">                                             Master of simultaneous interpreting</w:t>
      </w:r>
      <w:r w:rsidR="009300D3">
        <w:rPr>
          <w:rFonts w:ascii="Calibri" w:hAnsi="Calibri" w:cs="Calibri"/>
          <w:i/>
          <w:sz w:val="24"/>
        </w:rPr>
        <w:t xml:space="preserve"> and translation</w:t>
      </w:r>
    </w:p>
    <w:p w:rsidR="003D77F9" w:rsidRDefault="003D77F9">
      <w:pPr>
        <w:jc w:val="both"/>
        <w:rPr>
          <w:rFonts w:ascii="Calibri" w:hAnsi="Calibri" w:cs="Calibri"/>
          <w:i/>
          <w:sz w:val="22"/>
          <w:szCs w:val="22"/>
        </w:rPr>
      </w:pPr>
    </w:p>
    <w:p w:rsidR="003D77F9" w:rsidRDefault="003D77F9" w:rsidP="00706B87">
      <w:pPr>
        <w:pStyle w:val="7"/>
        <w:numPr>
          <w:ilvl w:val="5"/>
          <w:numId w:val="1"/>
        </w:numPr>
        <w:rPr>
          <w:rFonts w:ascii="Calibri" w:hAnsi="Calibri" w:cs="Calibri"/>
          <w:smallCaps/>
          <w:sz w:val="28"/>
          <w:szCs w:val="28"/>
        </w:rPr>
      </w:pPr>
    </w:p>
    <w:p w:rsidR="003D77F9" w:rsidRDefault="003D77F9">
      <w:pPr>
        <w:pStyle w:val="7"/>
        <w:rPr>
          <w:rFonts w:ascii="Calibri" w:hAnsi="Calibri" w:cs="Calibri"/>
          <w:smallCaps/>
          <w:sz w:val="2"/>
          <w:szCs w:val="2"/>
        </w:rPr>
      </w:pPr>
      <w:r>
        <w:rPr>
          <w:rFonts w:ascii="Calibri" w:hAnsi="Calibri" w:cs="Calibri"/>
          <w:smallCaps/>
          <w:sz w:val="28"/>
          <w:szCs w:val="28"/>
        </w:rPr>
        <w:t>Languages</w:t>
      </w:r>
    </w:p>
    <w:p w:rsidR="003D77F9" w:rsidRPr="001C78EE" w:rsidRDefault="003D77F9" w:rsidP="001C78EE">
      <w:pPr>
        <w:pStyle w:val="7"/>
        <w:rPr>
          <w:rFonts w:ascii="Calibri" w:hAnsi="Calibri" w:cs="Calibri"/>
          <w:smallCaps/>
          <w:sz w:val="2"/>
          <w:szCs w:val="2"/>
        </w:rPr>
      </w:pPr>
    </w:p>
    <w:p w:rsidR="003D77F9" w:rsidRDefault="003D77F9">
      <w:pPr>
        <w:pStyle w:val="8"/>
        <w:ind w:left="6480" w:firstLine="720"/>
        <w:rPr>
          <w:rFonts w:ascii="Calibri" w:hAnsi="Calibri" w:cs="Calibri"/>
          <w:sz w:val="24"/>
          <w:szCs w:val="24"/>
        </w:rPr>
      </w:pPr>
    </w:p>
    <w:p w:rsidR="003D77F9" w:rsidRDefault="003D77F9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Russian – native; English – fluent; </w:t>
      </w:r>
      <w:r w:rsidR="00CD1133">
        <w:rPr>
          <w:rFonts w:ascii="Calibri" w:hAnsi="Calibri" w:cs="Calibri"/>
          <w:i/>
          <w:sz w:val="22"/>
          <w:szCs w:val="22"/>
        </w:rPr>
        <w:t>Kazakh – basic</w:t>
      </w:r>
    </w:p>
    <w:p w:rsidR="00886751" w:rsidRDefault="00886751">
      <w:pPr>
        <w:jc w:val="both"/>
        <w:rPr>
          <w:rFonts w:ascii="Calibri" w:hAnsi="Calibri" w:cs="Calibri"/>
          <w:i/>
          <w:sz w:val="22"/>
          <w:szCs w:val="22"/>
        </w:rPr>
      </w:pPr>
    </w:p>
    <w:p w:rsidR="00886751" w:rsidRDefault="00886751">
      <w:pPr>
        <w:jc w:val="both"/>
        <w:rPr>
          <w:rFonts w:ascii="Calibri" w:hAnsi="Calibri" w:cs="Calibri"/>
          <w:i/>
          <w:sz w:val="22"/>
          <w:szCs w:val="22"/>
        </w:rPr>
      </w:pPr>
    </w:p>
    <w:p w:rsidR="00886751" w:rsidRDefault="00886751" w:rsidP="00886751">
      <w:pPr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P</w:t>
      </w:r>
      <w:r w:rsidRPr="00886751">
        <w:rPr>
          <w:rFonts w:ascii="Calibri" w:hAnsi="Calibri" w:cs="Calibri"/>
          <w:sz w:val="28"/>
          <w:szCs w:val="22"/>
        </w:rPr>
        <w:t>roficiency</w:t>
      </w:r>
    </w:p>
    <w:p w:rsidR="00886751" w:rsidRDefault="00886751" w:rsidP="00886751">
      <w:pPr>
        <w:jc w:val="center"/>
        <w:rPr>
          <w:rFonts w:ascii="Calibri" w:hAnsi="Calibri" w:cs="Calibri"/>
          <w:sz w:val="28"/>
          <w:szCs w:val="22"/>
        </w:rPr>
      </w:pPr>
    </w:p>
    <w:p w:rsidR="00886751" w:rsidRDefault="00886751" w:rsidP="00886751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High accuracy in simultaneous interpreting and written translation</w:t>
      </w:r>
    </w:p>
    <w:p w:rsidR="00886751" w:rsidRDefault="00886751" w:rsidP="00886751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Ability to hold correspondence</w:t>
      </w:r>
    </w:p>
    <w:p w:rsidR="00886751" w:rsidRDefault="00F36202" w:rsidP="00886751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Compliance with</w:t>
      </w:r>
      <w:r w:rsidR="00886751">
        <w:rPr>
          <w:rFonts w:ascii="Calibri" w:hAnsi="Calibri" w:cs="Calibri"/>
          <w:sz w:val="22"/>
        </w:rPr>
        <w:t xml:space="preserve"> confidential</w:t>
      </w:r>
      <w:r w:rsidR="000B38A4">
        <w:rPr>
          <w:rFonts w:ascii="Calibri" w:hAnsi="Calibri" w:cs="Calibri"/>
          <w:sz w:val="22"/>
        </w:rPr>
        <w:t>ity</w:t>
      </w:r>
      <w:r>
        <w:rPr>
          <w:rFonts w:ascii="Calibri" w:hAnsi="Calibri" w:cs="Calibri"/>
          <w:sz w:val="22"/>
        </w:rPr>
        <w:t xml:space="preserve"> policies</w:t>
      </w:r>
    </w:p>
    <w:p w:rsidR="00886751" w:rsidRDefault="00886751" w:rsidP="00886751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Strict observance of deadlines</w:t>
      </w:r>
    </w:p>
    <w:p w:rsidR="00886751" w:rsidRPr="000404C5" w:rsidRDefault="00886751" w:rsidP="00886751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Excellent computer skills (Ms Office, Windows 98/M</w:t>
      </w:r>
      <w:r w:rsidR="00706B87">
        <w:rPr>
          <w:rFonts w:ascii="Calibri" w:hAnsi="Calibri" w:cs="Calibri"/>
          <w:sz w:val="22"/>
        </w:rPr>
        <w:t>E/2000/XP/Vista/7/8, special soft</w:t>
      </w:r>
      <w:r w:rsidR="00602B0E">
        <w:rPr>
          <w:rFonts w:ascii="Calibri" w:hAnsi="Calibri" w:cs="Calibri"/>
          <w:sz w:val="22"/>
        </w:rPr>
        <w:t>ware</w:t>
      </w:r>
      <w:r>
        <w:rPr>
          <w:rFonts w:ascii="Calibri" w:hAnsi="Calibri" w:cs="Calibri"/>
          <w:sz w:val="22"/>
        </w:rPr>
        <w:t>:</w:t>
      </w:r>
      <w:r w:rsidR="004254CE">
        <w:rPr>
          <w:rFonts w:ascii="Calibri" w:hAnsi="Calibri" w:cs="Calibri"/>
          <w:sz w:val="22"/>
        </w:rPr>
        <w:t xml:space="preserve"> Multitran, Lingvo X3M/X5</w:t>
      </w:r>
      <w:r w:rsidR="007D1987">
        <w:rPr>
          <w:rFonts w:ascii="Calibri" w:hAnsi="Calibri" w:cs="Calibri"/>
          <w:sz w:val="22"/>
        </w:rPr>
        <w:t>,</w:t>
      </w:r>
      <w:r w:rsidR="00005073">
        <w:rPr>
          <w:rFonts w:ascii="Calibri" w:hAnsi="Calibri" w:cs="Calibri"/>
          <w:sz w:val="22"/>
        </w:rPr>
        <w:t xml:space="preserve"> Adobe FineReader,</w:t>
      </w:r>
      <w:r w:rsidR="007D1987">
        <w:rPr>
          <w:rFonts w:ascii="Calibri" w:hAnsi="Calibri" w:cs="Calibri"/>
          <w:sz w:val="22"/>
        </w:rPr>
        <w:t xml:space="preserve"> </w:t>
      </w:r>
      <w:r w:rsidR="00BB7A9C">
        <w:rPr>
          <w:rFonts w:ascii="Calibri" w:hAnsi="Calibri" w:cs="Calibri"/>
          <w:sz w:val="22"/>
        </w:rPr>
        <w:t>image processing programs</w:t>
      </w:r>
      <w:r>
        <w:rPr>
          <w:rFonts w:ascii="Calibri" w:hAnsi="Calibri" w:cs="Calibri"/>
          <w:sz w:val="22"/>
        </w:rPr>
        <w:t>)</w:t>
      </w:r>
    </w:p>
    <w:sectPr w:rsidR="00886751" w:rsidRPr="00040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0"/>
      <w:lvlText w:val=""/>
      <w:lvlJc w:val="left"/>
      <w:pPr>
        <w:tabs>
          <w:tab w:val="num" w:pos="504"/>
        </w:tabs>
        <w:ind w:left="504" w:hanging="432"/>
      </w:pPr>
      <w:rPr>
        <w:rFonts w:ascii="Wingdings" w:hAnsi="Wingdings" w:cs="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Wingdings 2"/>
        <w:color w:val="auto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F0"/>
    <w:rsid w:val="00004EC9"/>
    <w:rsid w:val="00005073"/>
    <w:rsid w:val="000404C5"/>
    <w:rsid w:val="0004554C"/>
    <w:rsid w:val="000578F3"/>
    <w:rsid w:val="000A7C4E"/>
    <w:rsid w:val="000B134C"/>
    <w:rsid w:val="000B38A4"/>
    <w:rsid w:val="00101660"/>
    <w:rsid w:val="00170E8C"/>
    <w:rsid w:val="001C20E8"/>
    <w:rsid w:val="001C78EE"/>
    <w:rsid w:val="002108DB"/>
    <w:rsid w:val="0023225E"/>
    <w:rsid w:val="00293142"/>
    <w:rsid w:val="00296931"/>
    <w:rsid w:val="0031557B"/>
    <w:rsid w:val="00340BB8"/>
    <w:rsid w:val="003658AA"/>
    <w:rsid w:val="00377D08"/>
    <w:rsid w:val="00384810"/>
    <w:rsid w:val="003866DC"/>
    <w:rsid w:val="003D77F9"/>
    <w:rsid w:val="004254CE"/>
    <w:rsid w:val="00461A20"/>
    <w:rsid w:val="004A5B38"/>
    <w:rsid w:val="004D18E5"/>
    <w:rsid w:val="00500E02"/>
    <w:rsid w:val="0053562B"/>
    <w:rsid w:val="005652F7"/>
    <w:rsid w:val="00590880"/>
    <w:rsid w:val="005B112F"/>
    <w:rsid w:val="005D39FF"/>
    <w:rsid w:val="005F6258"/>
    <w:rsid w:val="00602B0E"/>
    <w:rsid w:val="006071B9"/>
    <w:rsid w:val="006F6A29"/>
    <w:rsid w:val="00706B87"/>
    <w:rsid w:val="007853D5"/>
    <w:rsid w:val="0078727D"/>
    <w:rsid w:val="007A04DC"/>
    <w:rsid w:val="007D1987"/>
    <w:rsid w:val="007D3C9D"/>
    <w:rsid w:val="007F211B"/>
    <w:rsid w:val="00827975"/>
    <w:rsid w:val="00844D13"/>
    <w:rsid w:val="00873C00"/>
    <w:rsid w:val="00886751"/>
    <w:rsid w:val="008A5B3D"/>
    <w:rsid w:val="00904885"/>
    <w:rsid w:val="009300D3"/>
    <w:rsid w:val="009552F9"/>
    <w:rsid w:val="00997376"/>
    <w:rsid w:val="00A35CF0"/>
    <w:rsid w:val="00AA1664"/>
    <w:rsid w:val="00AD0692"/>
    <w:rsid w:val="00AF4283"/>
    <w:rsid w:val="00B10FEB"/>
    <w:rsid w:val="00B65475"/>
    <w:rsid w:val="00B764A4"/>
    <w:rsid w:val="00B85752"/>
    <w:rsid w:val="00B93B8F"/>
    <w:rsid w:val="00BB7A9C"/>
    <w:rsid w:val="00BD5FF2"/>
    <w:rsid w:val="00BE2C47"/>
    <w:rsid w:val="00C160BA"/>
    <w:rsid w:val="00C24ACE"/>
    <w:rsid w:val="00C610B0"/>
    <w:rsid w:val="00C72594"/>
    <w:rsid w:val="00CD1133"/>
    <w:rsid w:val="00CE043A"/>
    <w:rsid w:val="00D07920"/>
    <w:rsid w:val="00D30231"/>
    <w:rsid w:val="00D40FD9"/>
    <w:rsid w:val="00D56356"/>
    <w:rsid w:val="00D8625C"/>
    <w:rsid w:val="00D9017F"/>
    <w:rsid w:val="00DF2725"/>
    <w:rsid w:val="00E166DD"/>
    <w:rsid w:val="00E31F9E"/>
    <w:rsid w:val="00E37276"/>
    <w:rsid w:val="00E831AE"/>
    <w:rsid w:val="00E91A9D"/>
    <w:rsid w:val="00EA3522"/>
    <w:rsid w:val="00EB024B"/>
    <w:rsid w:val="00EC7AE8"/>
    <w:rsid w:val="00EE1387"/>
    <w:rsid w:val="00F144BB"/>
    <w:rsid w:val="00F23B24"/>
    <w:rsid w:val="00F26059"/>
    <w:rsid w:val="00F36202"/>
    <w:rsid w:val="00F517BC"/>
    <w:rsid w:val="00F822C9"/>
    <w:rsid w:val="00F923A7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2160"/>
      </w:tabs>
      <w:outlineLvl w:val="0"/>
    </w:pPr>
    <w:rPr>
      <w:i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rFonts w:ascii="Footlight MT Light" w:hAnsi="Footlight MT Light" w:cs="Footlight MT Light"/>
      <w:i/>
      <w:sz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rFonts w:ascii="Footlight MT Light" w:hAnsi="Footlight MT Light" w:cs="Footlight MT Light"/>
      <w:i/>
      <w:sz w:val="32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outlineLvl w:val="3"/>
    </w:pPr>
    <w:rPr>
      <w:i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hd w:val="clear" w:color="auto" w:fill="F2F2F2"/>
      <w:tabs>
        <w:tab w:val="left" w:pos="2160"/>
      </w:tabs>
      <w:jc w:val="center"/>
      <w:outlineLvl w:val="4"/>
    </w:pPr>
    <w:rPr>
      <w:rFonts w:ascii="Footlight MT Light" w:hAnsi="Footlight MT Light" w:cs="Footlight MT Light"/>
      <w:sz w:val="40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single" w:sz="4" w:space="1" w:color="000000"/>
        <w:bottom w:val="single" w:sz="12" w:space="1" w:color="000000"/>
      </w:pBdr>
      <w:shd w:val="clear" w:color="auto" w:fill="DFDFDF"/>
      <w:tabs>
        <w:tab w:val="left" w:pos="2160"/>
      </w:tabs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tabs>
        <w:tab w:val="left" w:pos="2160"/>
      </w:tabs>
      <w:jc w:val="center"/>
      <w:outlineLvl w:val="6"/>
    </w:pPr>
    <w:rPr>
      <w:rFonts w:ascii="Footlight MT Light" w:hAnsi="Footlight MT Light" w:cs="Footlight MT Light"/>
      <w:sz w:val="32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Footlight MT Light" w:hAnsi="Footlight MT Light" w:cs="Footlight MT Light"/>
      <w:sz w:val="28"/>
    </w:r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3z0">
    <w:name w:val="WW8Num3z0"/>
    <w:rPr>
      <w:rFonts w:ascii="Wingdings 2" w:hAnsi="Wingdings 2" w:cs="Wingdings 2"/>
      <w:color w:val="auto"/>
      <w:sz w:val="20"/>
      <w:szCs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 2" w:hAnsi="Wingdings 2" w:cs="Wingdings 2"/>
      <w:color w:val="auto"/>
      <w:sz w:val="20"/>
      <w:szCs w:val="20"/>
    </w:rPr>
  </w:style>
  <w:style w:type="character" w:customStyle="1" w:styleId="WW8Num5z1">
    <w:name w:val="WW8Num5z1"/>
    <w:rPr>
      <w:rFonts w:ascii="Symbol" w:hAnsi="Symbol" w:cs="Symbol"/>
      <w:color w:val="auto"/>
      <w:sz w:val="20"/>
      <w:szCs w:val="2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  <w:sz w:val="20"/>
    </w:rPr>
  </w:style>
  <w:style w:type="character" w:customStyle="1" w:styleId="WW8Num7z0">
    <w:name w:val="WW8Num7z0"/>
    <w:rPr>
      <w:color w:val="80000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16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0z1">
    <w:name w:val="WW8Num20z1"/>
    <w:rPr>
      <w:rFonts w:ascii="Wingdings 2" w:hAnsi="Wingdings 2" w:cs="Wingdings 2"/>
      <w:color w:val="auto"/>
      <w:sz w:val="20"/>
      <w:szCs w:val="20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 2" w:hAnsi="Wingdings 2" w:cs="Wingdings 2"/>
      <w:color w:val="auto"/>
      <w:sz w:val="20"/>
      <w:szCs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Wingdings 2" w:hAnsi="Wingdings 2" w:cs="Wingdings 2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styleId="a6">
    <w:name w:val="annotation reference"/>
    <w:rPr>
      <w:sz w:val="16"/>
    </w:rPr>
  </w:style>
  <w:style w:type="character" w:customStyle="1" w:styleId="BodyTextChar">
    <w:name w:val="Body Text Char"/>
    <w:rPr>
      <w:sz w:val="24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erChar">
    <w:name w:val="Header Char"/>
    <w:basedOn w:val="a1"/>
  </w:style>
  <w:style w:type="paragraph" w:customStyle="1" w:styleId="Heading">
    <w:name w:val="Heading"/>
    <w:basedOn w:val="a0"/>
    <w:next w:val="a7"/>
    <w:pPr>
      <w:pBdr>
        <w:top w:val="single" w:sz="8" w:space="25" w:color="000000"/>
        <w:left w:val="single" w:sz="8" w:space="25" w:color="000000"/>
        <w:bottom w:val="single" w:sz="8" w:space="1" w:color="000000"/>
        <w:right w:val="single" w:sz="8" w:space="25" w:color="000000"/>
      </w:pBdr>
      <w:jc w:val="center"/>
    </w:pPr>
    <w:rPr>
      <w:b/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List"/>
    <w:basedOn w:val="a0"/>
    <w:pPr>
      <w:ind w:left="360" w:hanging="360"/>
    </w:pPr>
    <w:rPr>
      <w:sz w:val="24"/>
    </w:rPr>
  </w:style>
  <w:style w:type="paragraph" w:styleId="a9">
    <w:name w:val="caption"/>
    <w:basedOn w:val="a0"/>
    <w:next w:val="a0"/>
    <w:qFormat/>
    <w:pPr>
      <w:ind w:left="720"/>
      <w:jc w:val="center"/>
    </w:pPr>
    <w:rPr>
      <w:b/>
      <w:sz w:val="24"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21">
    <w:name w:val="Body Text 2"/>
    <w:basedOn w:val="a0"/>
    <w:rPr>
      <w:color w:val="000000"/>
      <w:sz w:val="22"/>
    </w:rPr>
  </w:style>
  <w:style w:type="paragraph" w:styleId="30">
    <w:name w:val="Body Text 3"/>
    <w:basedOn w:val="a0"/>
    <w:pPr>
      <w:tabs>
        <w:tab w:val="left" w:pos="2160"/>
      </w:tabs>
      <w:jc w:val="both"/>
    </w:pPr>
    <w:rPr>
      <w:color w:val="000000"/>
      <w:sz w:val="22"/>
    </w:rPr>
  </w:style>
  <w:style w:type="paragraph" w:styleId="aa">
    <w:name w:val="Normal (Web)"/>
    <w:basedOn w:val="a0"/>
    <w:pPr>
      <w:spacing w:before="100" w:after="100"/>
    </w:pPr>
    <w:rPr>
      <w:sz w:val="24"/>
    </w:rPr>
  </w:style>
  <w:style w:type="paragraph" w:styleId="ab">
    <w:name w:val="footer"/>
    <w:basedOn w:val="a0"/>
    <w:pPr>
      <w:tabs>
        <w:tab w:val="center" w:pos="4320"/>
        <w:tab w:val="right" w:pos="8640"/>
      </w:tabs>
    </w:pPr>
    <w:rPr>
      <w:rFonts w:ascii="Tms Rmn" w:hAnsi="Tms Rmn" w:cs="Tms Rmn"/>
    </w:rPr>
  </w:style>
  <w:style w:type="paragraph" w:styleId="a">
    <w:name w:val="List Bullet"/>
    <w:basedOn w:val="a0"/>
    <w:pPr>
      <w:numPr>
        <w:numId w:val="4"/>
      </w:numPr>
      <w:jc w:val="both"/>
    </w:pPr>
    <w:rPr>
      <w:sz w:val="22"/>
    </w:rPr>
  </w:style>
  <w:style w:type="paragraph" w:styleId="20">
    <w:name w:val="List Bullet 2"/>
    <w:basedOn w:val="a0"/>
    <w:pPr>
      <w:numPr>
        <w:numId w:val="2"/>
      </w:numPr>
      <w:jc w:val="both"/>
    </w:pPr>
    <w:rPr>
      <w:sz w:val="22"/>
    </w:rPr>
  </w:style>
  <w:style w:type="paragraph" w:styleId="ac">
    <w:name w:val="List Continue"/>
    <w:basedOn w:val="a0"/>
    <w:pPr>
      <w:spacing w:after="120"/>
      <w:ind w:left="360"/>
    </w:pPr>
    <w:rPr>
      <w:sz w:val="24"/>
    </w:rPr>
  </w:style>
  <w:style w:type="paragraph" w:styleId="ad">
    <w:name w:val="Body Text Indent"/>
    <w:basedOn w:val="a0"/>
    <w:pPr>
      <w:ind w:left="360"/>
      <w:jc w:val="both"/>
    </w:pPr>
    <w:rPr>
      <w:sz w:val="24"/>
    </w:rPr>
  </w:style>
  <w:style w:type="paragraph" w:styleId="ae">
    <w:name w:val="Block Text"/>
    <w:basedOn w:val="a0"/>
    <w:pPr>
      <w:ind w:left="720" w:right="720"/>
      <w:jc w:val="both"/>
    </w:pPr>
  </w:style>
  <w:style w:type="paragraph" w:styleId="af">
    <w:name w:val="header"/>
    <w:basedOn w:val="a0"/>
    <w:pPr>
      <w:tabs>
        <w:tab w:val="center" w:pos="4320"/>
        <w:tab w:val="right" w:pos="8640"/>
      </w:tabs>
    </w:pPr>
  </w:style>
  <w:style w:type="paragraph" w:styleId="af0">
    <w:name w:val="annotation text"/>
    <w:basedOn w:val="a0"/>
  </w:style>
  <w:style w:type="paragraph" w:styleId="af1">
    <w:name w:val="Balloon Text"/>
    <w:basedOn w:val="a0"/>
    <w:rPr>
      <w:rFonts w:ascii="Tahoma" w:hAnsi="Tahoma" w:cs="Tahoma"/>
      <w:sz w:val="16"/>
      <w:szCs w:val="16"/>
    </w:rPr>
  </w:style>
  <w:style w:type="paragraph" w:styleId="af2">
    <w:name w:val="annotation subject"/>
    <w:basedOn w:val="af0"/>
    <w:next w:val="af0"/>
    <w:rPr>
      <w:b/>
      <w:bCs/>
    </w:rPr>
  </w:style>
  <w:style w:type="paragraph" w:styleId="af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4">
    <w:name w:val="List Paragraph"/>
    <w:basedOn w:val="a0"/>
    <w:qFormat/>
    <w:pPr>
      <w:ind w:left="720"/>
      <w:jc w:val="both"/>
    </w:pPr>
    <w:rPr>
      <w:rFonts w:ascii="Arial Narrow" w:eastAsia="Calibri" w:hAnsi="Arial Narrow" w:cs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2160"/>
      </w:tabs>
      <w:outlineLvl w:val="0"/>
    </w:pPr>
    <w:rPr>
      <w:i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rFonts w:ascii="Footlight MT Light" w:hAnsi="Footlight MT Light" w:cs="Footlight MT Light"/>
      <w:i/>
      <w:sz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rFonts w:ascii="Footlight MT Light" w:hAnsi="Footlight MT Light" w:cs="Footlight MT Light"/>
      <w:i/>
      <w:sz w:val="32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outlineLvl w:val="3"/>
    </w:pPr>
    <w:rPr>
      <w:i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hd w:val="clear" w:color="auto" w:fill="F2F2F2"/>
      <w:tabs>
        <w:tab w:val="left" w:pos="2160"/>
      </w:tabs>
      <w:jc w:val="center"/>
      <w:outlineLvl w:val="4"/>
    </w:pPr>
    <w:rPr>
      <w:rFonts w:ascii="Footlight MT Light" w:hAnsi="Footlight MT Light" w:cs="Footlight MT Light"/>
      <w:sz w:val="40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single" w:sz="4" w:space="1" w:color="000000"/>
        <w:bottom w:val="single" w:sz="12" w:space="1" w:color="000000"/>
      </w:pBdr>
      <w:shd w:val="clear" w:color="auto" w:fill="DFDFDF"/>
      <w:tabs>
        <w:tab w:val="left" w:pos="2160"/>
      </w:tabs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tabs>
        <w:tab w:val="left" w:pos="2160"/>
      </w:tabs>
      <w:jc w:val="center"/>
      <w:outlineLvl w:val="6"/>
    </w:pPr>
    <w:rPr>
      <w:rFonts w:ascii="Footlight MT Light" w:hAnsi="Footlight MT Light" w:cs="Footlight MT Light"/>
      <w:sz w:val="32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Footlight MT Light" w:hAnsi="Footlight MT Light" w:cs="Footlight MT Light"/>
      <w:sz w:val="28"/>
    </w:r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3z0">
    <w:name w:val="WW8Num3z0"/>
    <w:rPr>
      <w:rFonts w:ascii="Wingdings 2" w:hAnsi="Wingdings 2" w:cs="Wingdings 2"/>
      <w:color w:val="auto"/>
      <w:sz w:val="20"/>
      <w:szCs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 2" w:hAnsi="Wingdings 2" w:cs="Wingdings 2"/>
      <w:color w:val="auto"/>
      <w:sz w:val="20"/>
      <w:szCs w:val="20"/>
    </w:rPr>
  </w:style>
  <w:style w:type="character" w:customStyle="1" w:styleId="WW8Num5z1">
    <w:name w:val="WW8Num5z1"/>
    <w:rPr>
      <w:rFonts w:ascii="Symbol" w:hAnsi="Symbol" w:cs="Symbol"/>
      <w:color w:val="auto"/>
      <w:sz w:val="20"/>
      <w:szCs w:val="2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  <w:sz w:val="20"/>
    </w:rPr>
  </w:style>
  <w:style w:type="character" w:customStyle="1" w:styleId="WW8Num7z0">
    <w:name w:val="WW8Num7z0"/>
    <w:rPr>
      <w:color w:val="80000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16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0z1">
    <w:name w:val="WW8Num20z1"/>
    <w:rPr>
      <w:rFonts w:ascii="Wingdings 2" w:hAnsi="Wingdings 2" w:cs="Wingdings 2"/>
      <w:color w:val="auto"/>
      <w:sz w:val="20"/>
      <w:szCs w:val="20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 2" w:hAnsi="Wingdings 2" w:cs="Wingdings 2"/>
      <w:color w:val="auto"/>
      <w:sz w:val="20"/>
      <w:szCs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Wingdings 2" w:hAnsi="Wingdings 2" w:cs="Wingdings 2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styleId="a6">
    <w:name w:val="annotation reference"/>
    <w:rPr>
      <w:sz w:val="16"/>
    </w:rPr>
  </w:style>
  <w:style w:type="character" w:customStyle="1" w:styleId="BodyTextChar">
    <w:name w:val="Body Text Char"/>
    <w:rPr>
      <w:sz w:val="24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erChar">
    <w:name w:val="Header Char"/>
    <w:basedOn w:val="a1"/>
  </w:style>
  <w:style w:type="paragraph" w:customStyle="1" w:styleId="Heading">
    <w:name w:val="Heading"/>
    <w:basedOn w:val="a0"/>
    <w:next w:val="a7"/>
    <w:pPr>
      <w:pBdr>
        <w:top w:val="single" w:sz="8" w:space="25" w:color="000000"/>
        <w:left w:val="single" w:sz="8" w:space="25" w:color="000000"/>
        <w:bottom w:val="single" w:sz="8" w:space="1" w:color="000000"/>
        <w:right w:val="single" w:sz="8" w:space="25" w:color="000000"/>
      </w:pBdr>
      <w:jc w:val="center"/>
    </w:pPr>
    <w:rPr>
      <w:b/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List"/>
    <w:basedOn w:val="a0"/>
    <w:pPr>
      <w:ind w:left="360" w:hanging="360"/>
    </w:pPr>
    <w:rPr>
      <w:sz w:val="24"/>
    </w:rPr>
  </w:style>
  <w:style w:type="paragraph" w:styleId="a9">
    <w:name w:val="caption"/>
    <w:basedOn w:val="a0"/>
    <w:next w:val="a0"/>
    <w:qFormat/>
    <w:pPr>
      <w:ind w:left="720"/>
      <w:jc w:val="center"/>
    </w:pPr>
    <w:rPr>
      <w:b/>
      <w:sz w:val="24"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21">
    <w:name w:val="Body Text 2"/>
    <w:basedOn w:val="a0"/>
    <w:rPr>
      <w:color w:val="000000"/>
      <w:sz w:val="22"/>
    </w:rPr>
  </w:style>
  <w:style w:type="paragraph" w:styleId="30">
    <w:name w:val="Body Text 3"/>
    <w:basedOn w:val="a0"/>
    <w:pPr>
      <w:tabs>
        <w:tab w:val="left" w:pos="2160"/>
      </w:tabs>
      <w:jc w:val="both"/>
    </w:pPr>
    <w:rPr>
      <w:color w:val="000000"/>
      <w:sz w:val="22"/>
    </w:rPr>
  </w:style>
  <w:style w:type="paragraph" w:styleId="aa">
    <w:name w:val="Normal (Web)"/>
    <w:basedOn w:val="a0"/>
    <w:pPr>
      <w:spacing w:before="100" w:after="100"/>
    </w:pPr>
    <w:rPr>
      <w:sz w:val="24"/>
    </w:rPr>
  </w:style>
  <w:style w:type="paragraph" w:styleId="ab">
    <w:name w:val="footer"/>
    <w:basedOn w:val="a0"/>
    <w:pPr>
      <w:tabs>
        <w:tab w:val="center" w:pos="4320"/>
        <w:tab w:val="right" w:pos="8640"/>
      </w:tabs>
    </w:pPr>
    <w:rPr>
      <w:rFonts w:ascii="Tms Rmn" w:hAnsi="Tms Rmn" w:cs="Tms Rmn"/>
    </w:rPr>
  </w:style>
  <w:style w:type="paragraph" w:styleId="a">
    <w:name w:val="List Bullet"/>
    <w:basedOn w:val="a0"/>
    <w:pPr>
      <w:numPr>
        <w:numId w:val="4"/>
      </w:numPr>
      <w:jc w:val="both"/>
    </w:pPr>
    <w:rPr>
      <w:sz w:val="22"/>
    </w:rPr>
  </w:style>
  <w:style w:type="paragraph" w:styleId="20">
    <w:name w:val="List Bullet 2"/>
    <w:basedOn w:val="a0"/>
    <w:pPr>
      <w:numPr>
        <w:numId w:val="2"/>
      </w:numPr>
      <w:jc w:val="both"/>
    </w:pPr>
    <w:rPr>
      <w:sz w:val="22"/>
    </w:rPr>
  </w:style>
  <w:style w:type="paragraph" w:styleId="ac">
    <w:name w:val="List Continue"/>
    <w:basedOn w:val="a0"/>
    <w:pPr>
      <w:spacing w:after="120"/>
      <w:ind w:left="360"/>
    </w:pPr>
    <w:rPr>
      <w:sz w:val="24"/>
    </w:rPr>
  </w:style>
  <w:style w:type="paragraph" w:styleId="ad">
    <w:name w:val="Body Text Indent"/>
    <w:basedOn w:val="a0"/>
    <w:pPr>
      <w:ind w:left="360"/>
      <w:jc w:val="both"/>
    </w:pPr>
    <w:rPr>
      <w:sz w:val="24"/>
    </w:rPr>
  </w:style>
  <w:style w:type="paragraph" w:styleId="ae">
    <w:name w:val="Block Text"/>
    <w:basedOn w:val="a0"/>
    <w:pPr>
      <w:ind w:left="720" w:right="720"/>
      <w:jc w:val="both"/>
    </w:pPr>
  </w:style>
  <w:style w:type="paragraph" w:styleId="af">
    <w:name w:val="header"/>
    <w:basedOn w:val="a0"/>
    <w:pPr>
      <w:tabs>
        <w:tab w:val="center" w:pos="4320"/>
        <w:tab w:val="right" w:pos="8640"/>
      </w:tabs>
    </w:pPr>
  </w:style>
  <w:style w:type="paragraph" w:styleId="af0">
    <w:name w:val="annotation text"/>
    <w:basedOn w:val="a0"/>
  </w:style>
  <w:style w:type="paragraph" w:styleId="af1">
    <w:name w:val="Balloon Text"/>
    <w:basedOn w:val="a0"/>
    <w:rPr>
      <w:rFonts w:ascii="Tahoma" w:hAnsi="Tahoma" w:cs="Tahoma"/>
      <w:sz w:val="16"/>
      <w:szCs w:val="16"/>
    </w:rPr>
  </w:style>
  <w:style w:type="paragraph" w:styleId="af2">
    <w:name w:val="annotation subject"/>
    <w:basedOn w:val="af0"/>
    <w:next w:val="af0"/>
    <w:rPr>
      <w:b/>
      <w:bCs/>
    </w:rPr>
  </w:style>
  <w:style w:type="paragraph" w:styleId="af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4">
    <w:name w:val="List Paragraph"/>
    <w:basedOn w:val="a0"/>
    <w:qFormat/>
    <w:pPr>
      <w:ind w:left="720"/>
      <w:jc w:val="both"/>
    </w:pPr>
    <w:rPr>
      <w:rFonts w:ascii="Arial Narrow" w:eastAsia="Calibri" w:hAnsi="Arial Narrow" w:cs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_iskandarov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aq_Owner\Local%20Settings\Temporary%20Internet%20Files\OLK4\Master%20Resume%20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Resume Template.dot</Template>
  <TotalTime>62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Executive Level Resume Template</vt:lpstr>
      <vt:lpstr>Executive Level Resume Template</vt:lpstr>
    </vt:vector>
  </TitlesOfParts>
  <Company>Procter &amp; Gamble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Level Resume Template</dc:title>
  <dc:creator>Dan Resendes</dc:creator>
  <cp:lastModifiedBy>envy dv6</cp:lastModifiedBy>
  <cp:revision>11</cp:revision>
  <cp:lastPrinted>2011-12-05T15:19:00Z</cp:lastPrinted>
  <dcterms:created xsi:type="dcterms:W3CDTF">2017-03-18T14:05:00Z</dcterms:created>
  <dcterms:modified xsi:type="dcterms:W3CDTF">2017-06-01T19:37:00Z</dcterms:modified>
</cp:coreProperties>
</file>