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tblPr>
      <w:tblGrid>
        <w:gridCol w:w="496"/>
        <w:gridCol w:w="4961"/>
        <w:gridCol w:w="1843"/>
        <w:gridCol w:w="2268"/>
        <w:gridCol w:w="292"/>
      </w:tblGrid>
      <w:tr w:rsidR="00327D67" w:rsidRPr="00E8280F" w:rsidTr="003059E1">
        <w:tblPrEx>
          <w:tblCellMar>
            <w:top w:w="0" w:type="dxa"/>
            <w:bottom w:w="0" w:type="dxa"/>
          </w:tblCellMar>
        </w:tblPrEx>
        <w:trPr>
          <w:gridAfter w:val="1"/>
          <w:wAfter w:w="292" w:type="dxa"/>
          <w:trHeight w:val="2836"/>
        </w:trPr>
        <w:tc>
          <w:tcPr>
            <w:tcW w:w="496" w:type="dxa"/>
            <w:tcBorders>
              <w:top w:val="single" w:sz="36" w:space="0" w:color="000000"/>
              <w:left w:val="nil"/>
              <w:right w:val="nil"/>
            </w:tcBorders>
          </w:tcPr>
          <w:p w:rsidR="00327D67" w:rsidRPr="00E8280F" w:rsidRDefault="00327D67">
            <w:pPr>
              <w:jc w:val="center"/>
              <w:rPr>
                <w:rFonts w:ascii="Georgia" w:hAnsi="Georgia"/>
                <w:b/>
                <w:i/>
                <w:sz w:val="36"/>
              </w:rPr>
            </w:pPr>
          </w:p>
        </w:tc>
        <w:tc>
          <w:tcPr>
            <w:tcW w:w="6804" w:type="dxa"/>
            <w:gridSpan w:val="2"/>
            <w:tcBorders>
              <w:top w:val="single" w:sz="36" w:space="0" w:color="auto"/>
              <w:left w:val="nil"/>
              <w:right w:val="single" w:sz="24" w:space="0" w:color="auto"/>
            </w:tcBorders>
            <w:vAlign w:val="center"/>
          </w:tcPr>
          <w:p w:rsidR="00134913" w:rsidRPr="00E8280F" w:rsidRDefault="00134913" w:rsidP="00134913">
            <w:pPr>
              <w:jc w:val="center"/>
              <w:rPr>
                <w:rFonts w:ascii="Georgia" w:hAnsi="Georgia"/>
                <w:b/>
                <w:sz w:val="40"/>
                <w:szCs w:val="40"/>
              </w:rPr>
            </w:pPr>
            <w:r w:rsidRPr="00E8280F">
              <w:rPr>
                <w:rFonts w:ascii="Georgia" w:hAnsi="Georgia"/>
                <w:b/>
                <w:sz w:val="40"/>
                <w:szCs w:val="40"/>
              </w:rPr>
              <w:t>EMAMUELA ROTUNNO</w:t>
            </w:r>
          </w:p>
          <w:p w:rsidR="00252048" w:rsidRPr="00E8280F" w:rsidRDefault="00252048" w:rsidP="00252048">
            <w:pPr>
              <w:rPr>
                <w:rFonts w:ascii="Georgia" w:hAnsi="Georgia"/>
                <w:b/>
                <w:i/>
                <w:kern w:val="28"/>
                <w:sz w:val="24"/>
                <w:szCs w:val="24"/>
                <w:lang w:val="en-US"/>
              </w:rPr>
            </w:pPr>
            <w:r w:rsidRPr="00E8280F">
              <w:rPr>
                <w:rFonts w:ascii="Georgia" w:hAnsi="Georgia"/>
                <w:b/>
                <w:i/>
                <w:kern w:val="28"/>
                <w:sz w:val="24"/>
                <w:szCs w:val="24"/>
                <w:lang w:val="en-US"/>
              </w:rPr>
              <w:t>PROFESSIONAL FREELANCE TRANSLATOR</w:t>
            </w:r>
          </w:p>
          <w:p w:rsidR="00327D67" w:rsidRPr="00E8280F" w:rsidRDefault="00327D67" w:rsidP="00536A57">
            <w:pPr>
              <w:ind w:right="-3047"/>
              <w:rPr>
                <w:rFonts w:ascii="Georgia" w:hAnsi="Georgia"/>
                <w:i/>
                <w:sz w:val="36"/>
              </w:rPr>
            </w:pPr>
          </w:p>
          <w:p w:rsidR="003C29A7" w:rsidRPr="00E8280F" w:rsidRDefault="0037238C" w:rsidP="003C29A7">
            <w:pPr>
              <w:rPr>
                <w:rFonts w:ascii="Georgia" w:hAnsi="Georgia"/>
                <w:sz w:val="24"/>
                <w:szCs w:val="24"/>
                <w:lang w:val="en-US"/>
              </w:rPr>
            </w:pPr>
            <w:r w:rsidRPr="00E8280F">
              <w:rPr>
                <w:rFonts w:ascii="Georgia" w:hAnsi="Georgia"/>
                <w:noProof/>
                <w:color w:val="990000"/>
                <w:sz w:val="14"/>
                <w:szCs w:val="14"/>
              </w:rPr>
              <w:drawing>
                <wp:inline distT="0" distB="0" distL="0" distR="0">
                  <wp:extent cx="170180" cy="266065"/>
                  <wp:effectExtent l="19050" t="0" r="1270" b="0"/>
                  <wp:docPr id="10" name="Immagine 1" descr="http://edgecast.proz.com/images/v5/plat-med.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edgecast.proz.com/images/v5/plat-med.png">
                            <a:hlinkClick r:id="rId8" tgtFrame="_blank"/>
                          </pic:cNvPr>
                          <pic:cNvPicPr>
                            <a:picLocks noChangeAspect="1" noChangeArrowheads="1"/>
                          </pic:cNvPicPr>
                        </pic:nvPicPr>
                        <pic:blipFill>
                          <a:blip r:embed="rId9" cstate="print"/>
                          <a:srcRect/>
                          <a:stretch>
                            <a:fillRect/>
                          </a:stretch>
                        </pic:blipFill>
                        <pic:spPr bwMode="auto">
                          <a:xfrm>
                            <a:off x="0" y="0"/>
                            <a:ext cx="170180" cy="266065"/>
                          </a:xfrm>
                          <a:prstGeom prst="rect">
                            <a:avLst/>
                          </a:prstGeom>
                          <a:noFill/>
                          <a:ln w="9525">
                            <a:noFill/>
                            <a:miter lim="800000"/>
                            <a:headEnd/>
                            <a:tailEnd/>
                          </a:ln>
                        </pic:spPr>
                      </pic:pic>
                    </a:graphicData>
                  </a:graphic>
                </wp:inline>
              </w:drawing>
            </w:r>
            <w:r w:rsidR="003C29A7" w:rsidRPr="00E8280F">
              <w:rPr>
                <w:rFonts w:ascii="Georgia" w:hAnsi="Georgia"/>
                <w:b/>
                <w:bCs/>
                <w:color w:val="3F3333"/>
                <w:sz w:val="16"/>
                <w:szCs w:val="16"/>
                <w:lang w:val="en-US"/>
              </w:rPr>
              <w:t xml:space="preserve"> </w:t>
            </w:r>
            <w:hyperlink r:id="rId10" w:history="1">
              <w:r w:rsidR="003C29A7" w:rsidRPr="00E8280F">
                <w:rPr>
                  <w:rFonts w:ascii="Georgia" w:hAnsi="Georgia"/>
                  <w:b/>
                  <w:bCs/>
                  <w:color w:val="990000"/>
                  <w:lang w:val="en-US"/>
                </w:rPr>
                <w:t>ProZ.com member</w:t>
              </w:r>
            </w:hyperlink>
          </w:p>
          <w:p w:rsidR="00134913" w:rsidRPr="00E8280F" w:rsidRDefault="00134913" w:rsidP="00536A57">
            <w:pPr>
              <w:ind w:right="-3047"/>
              <w:rPr>
                <w:rFonts w:ascii="Georgia" w:hAnsi="Georgia"/>
                <w:i/>
                <w:sz w:val="36"/>
              </w:rPr>
            </w:pPr>
          </w:p>
        </w:tc>
        <w:tc>
          <w:tcPr>
            <w:tcW w:w="2268" w:type="dxa"/>
            <w:tcBorders>
              <w:top w:val="single" w:sz="36" w:space="0" w:color="auto"/>
              <w:left w:val="single" w:sz="24" w:space="0" w:color="auto"/>
              <w:right w:val="nil"/>
            </w:tcBorders>
            <w:vAlign w:val="center"/>
          </w:tcPr>
          <w:p w:rsidR="00327D67" w:rsidRPr="00E8280F" w:rsidRDefault="0037238C" w:rsidP="00536A57">
            <w:pPr>
              <w:ind w:right="-3047"/>
              <w:rPr>
                <w:rFonts w:ascii="Georgia" w:hAnsi="Georgia"/>
                <w:i/>
                <w:sz w:val="36"/>
              </w:rPr>
            </w:pPr>
            <w:r w:rsidRPr="00E8280F">
              <w:rPr>
                <w:rFonts w:ascii="Georgia" w:hAnsi="Georgia"/>
                <w:noProof/>
                <w:sz w:val="24"/>
              </w:rPr>
              <w:drawing>
                <wp:inline distT="0" distB="0" distL="0" distR="0">
                  <wp:extent cx="1190625" cy="1754505"/>
                  <wp:effectExtent l="19050" t="0" r="9525" b="0"/>
                  <wp:docPr id="1" name="Immagine 7" descr="Immagine 007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magine 007 BIS"/>
                          <pic:cNvPicPr>
                            <a:picLocks noChangeAspect="1" noChangeArrowheads="1"/>
                          </pic:cNvPicPr>
                        </pic:nvPicPr>
                        <pic:blipFill>
                          <a:blip r:embed="rId11" cstate="print"/>
                          <a:srcRect/>
                          <a:stretch>
                            <a:fillRect/>
                          </a:stretch>
                        </pic:blipFill>
                        <pic:spPr bwMode="auto">
                          <a:xfrm>
                            <a:off x="0" y="0"/>
                            <a:ext cx="1190625" cy="1754505"/>
                          </a:xfrm>
                          <a:prstGeom prst="rect">
                            <a:avLst/>
                          </a:prstGeom>
                          <a:noFill/>
                          <a:ln w="9525">
                            <a:noFill/>
                            <a:miter lim="800000"/>
                            <a:headEnd/>
                            <a:tailEnd/>
                          </a:ln>
                        </pic:spPr>
                      </pic:pic>
                    </a:graphicData>
                  </a:graphic>
                </wp:inline>
              </w:drawing>
            </w:r>
          </w:p>
        </w:tc>
      </w:tr>
      <w:tr w:rsidR="00F74AAE" w:rsidRPr="00E8280F" w:rsidTr="003059E1">
        <w:tblPrEx>
          <w:tblCellMar>
            <w:top w:w="0" w:type="dxa"/>
            <w:bottom w:w="0" w:type="dxa"/>
          </w:tblCellMar>
        </w:tblPrEx>
        <w:trPr>
          <w:gridAfter w:val="1"/>
          <w:wAfter w:w="292" w:type="dxa"/>
          <w:trHeight w:val="225"/>
        </w:trPr>
        <w:tc>
          <w:tcPr>
            <w:tcW w:w="496" w:type="dxa"/>
            <w:tcBorders>
              <w:top w:val="nil"/>
              <w:left w:val="nil"/>
              <w:bottom w:val="nil"/>
              <w:right w:val="nil"/>
            </w:tcBorders>
            <w:shd w:val="clear" w:color="auto" w:fill="800000"/>
          </w:tcPr>
          <w:p w:rsidR="00F74AAE" w:rsidRPr="00E8280F" w:rsidRDefault="00F74AAE">
            <w:pPr>
              <w:rPr>
                <w:rFonts w:ascii="Georgia" w:hAnsi="Georgia"/>
                <w:sz w:val="32"/>
              </w:rPr>
            </w:pPr>
          </w:p>
        </w:tc>
        <w:tc>
          <w:tcPr>
            <w:tcW w:w="9072" w:type="dxa"/>
            <w:gridSpan w:val="3"/>
            <w:tcBorders>
              <w:top w:val="nil"/>
              <w:left w:val="nil"/>
              <w:bottom w:val="nil"/>
              <w:right w:val="nil"/>
            </w:tcBorders>
            <w:vAlign w:val="center"/>
          </w:tcPr>
          <w:p w:rsidR="00F74AAE" w:rsidRPr="00E8280F" w:rsidRDefault="00252048" w:rsidP="00252048">
            <w:pPr>
              <w:pStyle w:val="Titolo2"/>
              <w:numPr>
                <w:ilvl w:val="0"/>
                <w:numId w:val="0"/>
              </w:numPr>
              <w:pBdr>
                <w:between w:val="single" w:sz="4" w:space="1" w:color="auto"/>
              </w:pBdr>
              <w:rPr>
                <w:rFonts w:ascii="Georgia" w:hAnsi="Georgia"/>
                <w:u w:val="none"/>
                <w:lang w:val="en-US"/>
              </w:rPr>
            </w:pPr>
            <w:r w:rsidRPr="00E8280F">
              <w:rPr>
                <w:rFonts w:ascii="Georgia" w:hAnsi="Georgia"/>
                <w:u w:val="none"/>
                <w:lang w:val="en-US"/>
              </w:rPr>
              <w:t>ME AND MY CONTACT INFO</w:t>
            </w:r>
          </w:p>
        </w:tc>
      </w:tr>
      <w:tr w:rsidR="00C7303E" w:rsidRPr="00E8280F" w:rsidTr="003059E1">
        <w:tblPrEx>
          <w:tblCellMar>
            <w:top w:w="0" w:type="dxa"/>
            <w:bottom w:w="0" w:type="dxa"/>
          </w:tblCellMar>
        </w:tblPrEx>
        <w:trPr>
          <w:gridAfter w:val="1"/>
          <w:wAfter w:w="292" w:type="dxa"/>
          <w:trHeight w:val="2471"/>
        </w:trPr>
        <w:tc>
          <w:tcPr>
            <w:tcW w:w="496" w:type="dxa"/>
            <w:tcBorders>
              <w:top w:val="nil"/>
              <w:left w:val="nil"/>
              <w:bottom w:val="nil"/>
              <w:right w:val="single" w:sz="4" w:space="0" w:color="800000"/>
            </w:tcBorders>
          </w:tcPr>
          <w:p w:rsidR="00C7303E" w:rsidRPr="00E8280F" w:rsidRDefault="00C7303E">
            <w:pPr>
              <w:jc w:val="center"/>
              <w:rPr>
                <w:rFonts w:ascii="Georgia" w:hAnsi="Georgia"/>
                <w:b/>
                <w:i/>
                <w:sz w:val="36"/>
                <w:lang w:val="en-US"/>
              </w:rPr>
            </w:pPr>
          </w:p>
        </w:tc>
        <w:tc>
          <w:tcPr>
            <w:tcW w:w="9072" w:type="dxa"/>
            <w:gridSpan w:val="3"/>
            <w:tcBorders>
              <w:top w:val="single" w:sz="4" w:space="0" w:color="800000"/>
              <w:left w:val="nil"/>
              <w:bottom w:val="nil"/>
              <w:right w:val="nil"/>
            </w:tcBorders>
          </w:tcPr>
          <w:p w:rsidR="00C7303E" w:rsidRPr="00E8280F" w:rsidRDefault="00C7303E">
            <w:pPr>
              <w:spacing w:line="360" w:lineRule="auto"/>
              <w:rPr>
                <w:rFonts w:ascii="Georgia" w:hAnsi="Georgia"/>
                <w:sz w:val="24"/>
                <w:lang w:val="en-US"/>
              </w:rPr>
            </w:pPr>
          </w:p>
          <w:tbl>
            <w:tblPr>
              <w:tblStyle w:val="Grigliatabella"/>
              <w:tblW w:w="9138" w:type="dxa"/>
              <w:tblInd w:w="5" w:type="dxa"/>
              <w:tblLayout w:type="fixed"/>
              <w:tblLook w:val="04A0"/>
            </w:tblPr>
            <w:tblGrid>
              <w:gridCol w:w="4035"/>
              <w:gridCol w:w="5103"/>
            </w:tblGrid>
            <w:tr w:rsidR="0010753B" w:rsidRPr="00E8280F" w:rsidTr="00DB0A20">
              <w:tc>
                <w:tcPr>
                  <w:tcW w:w="4035" w:type="dxa"/>
                  <w:tcBorders>
                    <w:top w:val="nil"/>
                    <w:left w:val="nil"/>
                    <w:bottom w:val="nil"/>
                    <w:right w:val="single" w:sz="4" w:space="0" w:color="943634" w:themeColor="accent2" w:themeShade="BF"/>
                  </w:tcBorders>
                </w:tcPr>
                <w:p w:rsidR="005E059F" w:rsidRPr="00E8280F" w:rsidRDefault="005E059F" w:rsidP="00095B51">
                  <w:pPr>
                    <w:numPr>
                      <w:ilvl w:val="0"/>
                      <w:numId w:val="4"/>
                    </w:numPr>
                    <w:tabs>
                      <w:tab w:val="clear" w:pos="360"/>
                      <w:tab w:val="num" w:pos="384"/>
                    </w:tabs>
                    <w:spacing w:line="276" w:lineRule="auto"/>
                    <w:ind w:left="384" w:hanging="402"/>
                    <w:rPr>
                      <w:rFonts w:ascii="Georgia" w:hAnsi="Georgia"/>
                      <w:sz w:val="24"/>
                      <w:szCs w:val="24"/>
                    </w:rPr>
                  </w:pPr>
                  <w:r w:rsidRPr="00E8280F">
                    <w:rPr>
                      <w:rFonts w:ascii="Georgia" w:hAnsi="Georgia"/>
                      <w:b/>
                      <w:sz w:val="24"/>
                      <w:szCs w:val="24"/>
                    </w:rPr>
                    <w:t>NAME:</w:t>
                  </w:r>
                  <w:r w:rsidRPr="00E8280F">
                    <w:rPr>
                      <w:rFonts w:ascii="Georgia" w:hAnsi="Georgia"/>
                      <w:sz w:val="24"/>
                      <w:szCs w:val="24"/>
                    </w:rPr>
                    <w:t xml:space="preserve"> EMANUELA ROTUNNO</w:t>
                  </w:r>
                </w:p>
                <w:p w:rsidR="006B4ECB" w:rsidRPr="00E8280F" w:rsidRDefault="006B4ECB" w:rsidP="00095B51">
                  <w:pPr>
                    <w:spacing w:line="276" w:lineRule="auto"/>
                    <w:ind w:left="384" w:hanging="402"/>
                    <w:rPr>
                      <w:rFonts w:ascii="Georgia" w:hAnsi="Georgia"/>
                      <w:sz w:val="24"/>
                      <w:szCs w:val="24"/>
                    </w:rPr>
                  </w:pPr>
                </w:p>
                <w:p w:rsidR="005E059F" w:rsidRPr="00E8280F" w:rsidRDefault="005E059F" w:rsidP="00095B51">
                  <w:pPr>
                    <w:numPr>
                      <w:ilvl w:val="0"/>
                      <w:numId w:val="4"/>
                    </w:numPr>
                    <w:tabs>
                      <w:tab w:val="clear" w:pos="360"/>
                      <w:tab w:val="num" w:pos="384"/>
                    </w:tabs>
                    <w:spacing w:line="276" w:lineRule="auto"/>
                    <w:ind w:left="384" w:hanging="402"/>
                    <w:rPr>
                      <w:rFonts w:ascii="Georgia" w:hAnsi="Georgia"/>
                      <w:sz w:val="24"/>
                      <w:szCs w:val="24"/>
                    </w:rPr>
                  </w:pPr>
                  <w:r w:rsidRPr="00E8280F">
                    <w:rPr>
                      <w:rFonts w:ascii="Georgia" w:hAnsi="Georgia"/>
                      <w:b/>
                      <w:sz w:val="24"/>
                      <w:szCs w:val="24"/>
                    </w:rPr>
                    <w:t>ADDRESS:</w:t>
                  </w:r>
                  <w:r w:rsidRPr="00E8280F">
                    <w:rPr>
                      <w:rFonts w:ascii="Georgia" w:hAnsi="Georgia"/>
                      <w:sz w:val="24"/>
                      <w:szCs w:val="24"/>
                    </w:rPr>
                    <w:t xml:space="preserve"> 237/C Via del Ferro, 59100 Prato (Po) Italy</w:t>
                  </w:r>
                </w:p>
                <w:p w:rsidR="00E30945" w:rsidRPr="00E8280F" w:rsidRDefault="00E30945" w:rsidP="00095B51">
                  <w:pPr>
                    <w:numPr>
                      <w:ilvl w:val="0"/>
                      <w:numId w:val="4"/>
                    </w:numPr>
                    <w:spacing w:line="276" w:lineRule="auto"/>
                    <w:ind w:left="384" w:hanging="402"/>
                    <w:rPr>
                      <w:rFonts w:ascii="Georgia" w:hAnsi="Georgia"/>
                      <w:sz w:val="24"/>
                      <w:szCs w:val="24"/>
                    </w:rPr>
                  </w:pPr>
                  <w:r w:rsidRPr="00E8280F">
                    <w:rPr>
                      <w:rFonts w:ascii="Georgia" w:hAnsi="Georgia"/>
                      <w:b/>
                      <w:sz w:val="24"/>
                      <w:szCs w:val="24"/>
                    </w:rPr>
                    <w:t>DATE</w:t>
                  </w:r>
                  <w:r w:rsidRPr="00E8280F">
                    <w:rPr>
                      <w:rFonts w:ascii="Georgia" w:hAnsi="Georgia"/>
                      <w:sz w:val="24"/>
                      <w:szCs w:val="24"/>
                    </w:rPr>
                    <w:t xml:space="preserve"> </w:t>
                  </w:r>
                  <w:r w:rsidRPr="00E8280F">
                    <w:rPr>
                      <w:rFonts w:ascii="Georgia" w:hAnsi="Georgia"/>
                      <w:b/>
                      <w:sz w:val="24"/>
                      <w:szCs w:val="24"/>
                    </w:rPr>
                    <w:t>OF</w:t>
                  </w:r>
                  <w:r w:rsidRPr="00E8280F">
                    <w:rPr>
                      <w:rFonts w:ascii="Georgia" w:hAnsi="Georgia"/>
                      <w:sz w:val="24"/>
                      <w:szCs w:val="24"/>
                    </w:rPr>
                    <w:t xml:space="preserve"> </w:t>
                  </w:r>
                  <w:r w:rsidRPr="00E8280F">
                    <w:rPr>
                      <w:rFonts w:ascii="Georgia" w:hAnsi="Georgia"/>
                      <w:b/>
                      <w:sz w:val="24"/>
                      <w:szCs w:val="24"/>
                    </w:rPr>
                    <w:t xml:space="preserve">BIRTH: </w:t>
                  </w:r>
                  <w:r w:rsidRPr="00E8280F">
                    <w:rPr>
                      <w:rFonts w:ascii="Georgia" w:hAnsi="Georgia"/>
                      <w:sz w:val="24"/>
                      <w:szCs w:val="24"/>
                    </w:rPr>
                    <w:t>14.08.1975</w:t>
                  </w:r>
                </w:p>
                <w:p w:rsidR="00E30945" w:rsidRPr="00E8280F" w:rsidRDefault="00E30945" w:rsidP="00095B51">
                  <w:pPr>
                    <w:numPr>
                      <w:ilvl w:val="0"/>
                      <w:numId w:val="4"/>
                    </w:numPr>
                    <w:spacing w:line="276" w:lineRule="auto"/>
                    <w:ind w:left="384" w:hanging="402"/>
                    <w:rPr>
                      <w:rFonts w:ascii="Georgia" w:hAnsi="Georgia"/>
                      <w:sz w:val="24"/>
                      <w:szCs w:val="24"/>
                    </w:rPr>
                  </w:pPr>
                  <w:r w:rsidRPr="00E8280F">
                    <w:rPr>
                      <w:rFonts w:ascii="Georgia" w:hAnsi="Georgia"/>
                      <w:b/>
                      <w:sz w:val="24"/>
                      <w:szCs w:val="24"/>
                    </w:rPr>
                    <w:t>GENDER:</w:t>
                  </w:r>
                  <w:r w:rsidRPr="00E8280F">
                    <w:rPr>
                      <w:rFonts w:ascii="Georgia" w:hAnsi="Georgia"/>
                      <w:sz w:val="24"/>
                      <w:szCs w:val="24"/>
                    </w:rPr>
                    <w:t xml:space="preserve"> </w:t>
                  </w:r>
                  <w:proofErr w:type="spellStart"/>
                  <w:r w:rsidRPr="00E8280F">
                    <w:rPr>
                      <w:rFonts w:ascii="Georgia" w:hAnsi="Georgia"/>
                      <w:sz w:val="24"/>
                      <w:szCs w:val="24"/>
                    </w:rPr>
                    <w:t>Female</w:t>
                  </w:r>
                  <w:proofErr w:type="spellEnd"/>
                </w:p>
                <w:p w:rsidR="00B579DA" w:rsidRPr="00E8280F" w:rsidRDefault="00B579DA" w:rsidP="00095B51">
                  <w:pPr>
                    <w:numPr>
                      <w:ilvl w:val="0"/>
                      <w:numId w:val="4"/>
                    </w:numPr>
                    <w:spacing w:line="276" w:lineRule="auto"/>
                    <w:ind w:left="384" w:hanging="402"/>
                    <w:rPr>
                      <w:rFonts w:ascii="Georgia" w:hAnsi="Georgia"/>
                      <w:sz w:val="24"/>
                      <w:szCs w:val="24"/>
                    </w:rPr>
                  </w:pPr>
                  <w:r w:rsidRPr="00E8280F">
                    <w:rPr>
                      <w:rFonts w:ascii="Georgia" w:hAnsi="Georgia"/>
                      <w:b/>
                      <w:sz w:val="24"/>
                      <w:szCs w:val="24"/>
                    </w:rPr>
                    <w:t>NATIONALITY:</w:t>
                  </w:r>
                  <w:r w:rsidRPr="00E8280F">
                    <w:rPr>
                      <w:rFonts w:ascii="Georgia" w:hAnsi="Georgia"/>
                      <w:sz w:val="24"/>
                      <w:szCs w:val="24"/>
                    </w:rPr>
                    <w:t xml:space="preserve"> </w:t>
                  </w:r>
                  <w:proofErr w:type="spellStart"/>
                  <w:r w:rsidRPr="00E8280F">
                    <w:rPr>
                      <w:rFonts w:ascii="Georgia" w:hAnsi="Georgia"/>
                      <w:sz w:val="24"/>
                      <w:szCs w:val="24"/>
                    </w:rPr>
                    <w:t>Italian</w:t>
                  </w:r>
                  <w:proofErr w:type="spellEnd"/>
                </w:p>
                <w:p w:rsidR="006B4ECB" w:rsidRPr="00E8280F" w:rsidRDefault="006B4ECB" w:rsidP="00095B51">
                  <w:pPr>
                    <w:spacing w:line="276" w:lineRule="auto"/>
                    <w:ind w:left="384" w:hanging="402"/>
                    <w:rPr>
                      <w:rFonts w:ascii="Georgia" w:hAnsi="Georgia"/>
                      <w:sz w:val="24"/>
                      <w:szCs w:val="24"/>
                    </w:rPr>
                  </w:pPr>
                </w:p>
                <w:p w:rsidR="005E059F" w:rsidRPr="00E8280F" w:rsidRDefault="00B579DA" w:rsidP="00095B51">
                  <w:pPr>
                    <w:numPr>
                      <w:ilvl w:val="0"/>
                      <w:numId w:val="4"/>
                    </w:numPr>
                    <w:spacing w:line="276" w:lineRule="auto"/>
                    <w:ind w:left="384" w:hanging="402"/>
                    <w:rPr>
                      <w:rFonts w:ascii="Georgia" w:hAnsi="Georgia"/>
                      <w:sz w:val="24"/>
                      <w:szCs w:val="24"/>
                    </w:rPr>
                  </w:pPr>
                  <w:r w:rsidRPr="00E8280F">
                    <w:rPr>
                      <w:rFonts w:ascii="Georgia" w:hAnsi="Georgia"/>
                      <w:b/>
                      <w:sz w:val="24"/>
                      <w:szCs w:val="24"/>
                    </w:rPr>
                    <w:t>MOTHER</w:t>
                  </w:r>
                  <w:r w:rsidRPr="00E8280F">
                    <w:rPr>
                      <w:rFonts w:ascii="Georgia" w:hAnsi="Georgia"/>
                      <w:sz w:val="24"/>
                      <w:szCs w:val="24"/>
                    </w:rPr>
                    <w:t xml:space="preserve"> </w:t>
                  </w:r>
                  <w:r w:rsidRPr="00E8280F">
                    <w:rPr>
                      <w:rFonts w:ascii="Georgia" w:hAnsi="Georgia"/>
                      <w:b/>
                      <w:sz w:val="24"/>
                      <w:szCs w:val="24"/>
                    </w:rPr>
                    <w:t>TONGUE:</w:t>
                  </w:r>
                  <w:r w:rsidRPr="00E8280F">
                    <w:rPr>
                      <w:rFonts w:ascii="Georgia" w:hAnsi="Georgia"/>
                      <w:sz w:val="24"/>
                      <w:szCs w:val="24"/>
                    </w:rPr>
                    <w:t xml:space="preserve"> </w:t>
                  </w:r>
                  <w:proofErr w:type="spellStart"/>
                  <w:r w:rsidRPr="00E8280F">
                    <w:rPr>
                      <w:rFonts w:ascii="Georgia" w:hAnsi="Georgia"/>
                      <w:sz w:val="24"/>
                      <w:szCs w:val="24"/>
                    </w:rPr>
                    <w:t>Italian</w:t>
                  </w:r>
                  <w:proofErr w:type="spellEnd"/>
                </w:p>
                <w:p w:rsidR="00AB0FDE" w:rsidRPr="00E8280F" w:rsidRDefault="00AB0FDE" w:rsidP="0010753B">
                  <w:pPr>
                    <w:spacing w:line="276" w:lineRule="auto"/>
                    <w:rPr>
                      <w:rFonts w:ascii="Georgia" w:hAnsi="Georgia"/>
                      <w:b/>
                      <w:sz w:val="24"/>
                      <w:szCs w:val="24"/>
                    </w:rPr>
                  </w:pPr>
                </w:p>
              </w:tc>
              <w:tc>
                <w:tcPr>
                  <w:tcW w:w="5103" w:type="dxa"/>
                  <w:tcBorders>
                    <w:top w:val="nil"/>
                    <w:left w:val="single" w:sz="4" w:space="0" w:color="943634" w:themeColor="accent2" w:themeShade="BF"/>
                    <w:bottom w:val="nil"/>
                  </w:tcBorders>
                </w:tcPr>
                <w:p w:rsidR="00B579DA" w:rsidRPr="00E8280F" w:rsidRDefault="00B579DA" w:rsidP="00B579DA">
                  <w:pPr>
                    <w:numPr>
                      <w:ilvl w:val="0"/>
                      <w:numId w:val="16"/>
                    </w:numPr>
                    <w:spacing w:line="276" w:lineRule="auto"/>
                    <w:ind w:left="100" w:hanging="142"/>
                    <w:rPr>
                      <w:rFonts w:ascii="Georgia" w:hAnsi="Georgia"/>
                      <w:b/>
                      <w:sz w:val="24"/>
                      <w:szCs w:val="24"/>
                    </w:rPr>
                  </w:pPr>
                  <w:r w:rsidRPr="00E8280F">
                    <w:rPr>
                      <w:rFonts w:ascii="Georgia" w:hAnsi="Georgia"/>
                      <w:b/>
                      <w:sz w:val="24"/>
                      <w:szCs w:val="24"/>
                    </w:rPr>
                    <w:t xml:space="preserve">CONTACT INFORMATION: </w:t>
                  </w:r>
                </w:p>
                <w:p w:rsidR="00B579DA" w:rsidRPr="00E8280F" w:rsidRDefault="00B579DA" w:rsidP="006B4ECB">
                  <w:pPr>
                    <w:numPr>
                      <w:ilvl w:val="0"/>
                      <w:numId w:val="38"/>
                    </w:numPr>
                    <w:spacing w:line="276" w:lineRule="auto"/>
                    <w:ind w:left="601"/>
                    <w:rPr>
                      <w:rFonts w:ascii="Georgia" w:hAnsi="Georgia"/>
                      <w:b/>
                      <w:sz w:val="24"/>
                      <w:szCs w:val="24"/>
                    </w:rPr>
                  </w:pPr>
                  <w:proofErr w:type="spellStart"/>
                  <w:r w:rsidRPr="00E8280F">
                    <w:rPr>
                      <w:rFonts w:ascii="Georgia" w:hAnsi="Georgia"/>
                      <w:sz w:val="24"/>
                      <w:szCs w:val="24"/>
                    </w:rPr>
                    <w:t>phone</w:t>
                  </w:r>
                  <w:proofErr w:type="spellEnd"/>
                </w:p>
                <w:p w:rsidR="00B579DA" w:rsidRPr="00E8280F" w:rsidRDefault="00DB0A20" w:rsidP="00B579DA">
                  <w:pPr>
                    <w:spacing w:line="276" w:lineRule="auto"/>
                    <w:ind w:left="-5"/>
                    <w:rPr>
                      <w:rFonts w:ascii="Georgia" w:hAnsi="Georgia"/>
                      <w:b/>
                      <w:sz w:val="24"/>
                      <w:szCs w:val="24"/>
                    </w:rPr>
                  </w:pPr>
                  <w:r w:rsidRPr="00E8280F">
                    <w:rPr>
                      <w:rFonts w:ascii="Georgia" w:hAnsi="Georgia"/>
                      <w:sz w:val="24"/>
                      <w:szCs w:val="24"/>
                    </w:rPr>
                    <w:tab/>
                  </w:r>
                  <w:r w:rsidRPr="00E8280F">
                    <w:rPr>
                      <w:rFonts w:ascii="Georgia" w:hAnsi="Georgia"/>
                      <w:sz w:val="24"/>
                      <w:szCs w:val="24"/>
                    </w:rPr>
                    <w:tab/>
                  </w:r>
                  <w:r w:rsidR="00B579DA" w:rsidRPr="00E8280F">
                    <w:rPr>
                      <w:rFonts w:ascii="Georgia" w:hAnsi="Georgia"/>
                      <w:sz w:val="24"/>
                      <w:szCs w:val="24"/>
                    </w:rPr>
                    <w:t>+39 333 969 4640</w:t>
                  </w:r>
                </w:p>
                <w:p w:rsidR="00B579DA" w:rsidRPr="00E8280F" w:rsidRDefault="00DB0A20" w:rsidP="00B579DA">
                  <w:pPr>
                    <w:spacing w:line="276" w:lineRule="auto"/>
                    <w:rPr>
                      <w:rFonts w:ascii="Georgia" w:hAnsi="Georgia"/>
                      <w:b/>
                      <w:sz w:val="24"/>
                      <w:szCs w:val="24"/>
                      <w:lang w:val="en-US"/>
                    </w:rPr>
                  </w:pPr>
                  <w:r w:rsidRPr="00E8280F">
                    <w:rPr>
                      <w:rFonts w:ascii="Georgia" w:hAnsi="Georgia"/>
                      <w:sz w:val="24"/>
                      <w:szCs w:val="24"/>
                      <w:lang w:val="en-US"/>
                    </w:rPr>
                    <w:tab/>
                  </w:r>
                  <w:r w:rsidR="00B579DA" w:rsidRPr="00E8280F">
                    <w:rPr>
                      <w:rFonts w:ascii="Georgia" w:hAnsi="Georgia"/>
                      <w:sz w:val="24"/>
                      <w:szCs w:val="24"/>
                      <w:lang w:val="en-US"/>
                    </w:rPr>
                    <w:t>+39 338 886 9069</w:t>
                  </w:r>
                </w:p>
                <w:p w:rsidR="005E059F" w:rsidRPr="00E8280F" w:rsidRDefault="005E059F" w:rsidP="006B4ECB">
                  <w:pPr>
                    <w:numPr>
                      <w:ilvl w:val="0"/>
                      <w:numId w:val="38"/>
                    </w:numPr>
                    <w:spacing w:line="276" w:lineRule="auto"/>
                    <w:ind w:left="601"/>
                    <w:rPr>
                      <w:rFonts w:ascii="Georgia" w:hAnsi="Georgia"/>
                      <w:sz w:val="24"/>
                      <w:szCs w:val="24"/>
                      <w:lang w:val="en-US"/>
                    </w:rPr>
                  </w:pPr>
                  <w:r w:rsidRPr="00E8280F">
                    <w:rPr>
                      <w:rFonts w:ascii="Georgia" w:hAnsi="Georgia"/>
                      <w:sz w:val="24"/>
                      <w:szCs w:val="24"/>
                      <w:lang w:val="en-US"/>
                    </w:rPr>
                    <w:t xml:space="preserve">Email: </w:t>
                  </w:r>
                  <w:hyperlink r:id="rId12" w:history="1">
                    <w:r w:rsidRPr="00E8280F">
                      <w:rPr>
                        <w:rStyle w:val="Collegamentoipertestuale"/>
                        <w:rFonts w:ascii="Georgia" w:hAnsi="Georgia"/>
                        <w:sz w:val="24"/>
                        <w:szCs w:val="24"/>
                        <w:lang w:val="en-US"/>
                      </w:rPr>
                      <w:t>emanuela.rotunno@alice.it</w:t>
                    </w:r>
                  </w:hyperlink>
                </w:p>
                <w:p w:rsidR="00B23DE4" w:rsidRPr="00E8280F" w:rsidRDefault="00B23DE4" w:rsidP="006B4ECB">
                  <w:pPr>
                    <w:numPr>
                      <w:ilvl w:val="0"/>
                      <w:numId w:val="38"/>
                    </w:numPr>
                    <w:spacing w:line="276" w:lineRule="auto"/>
                    <w:ind w:left="601" w:right="-675"/>
                    <w:rPr>
                      <w:rFonts w:ascii="Georgia" w:hAnsi="Georgia"/>
                      <w:sz w:val="24"/>
                      <w:szCs w:val="24"/>
                      <w:lang w:val="en-US"/>
                    </w:rPr>
                  </w:pPr>
                  <w:r w:rsidRPr="00E8280F">
                    <w:rPr>
                      <w:rFonts w:ascii="Georgia" w:hAnsi="Georgia"/>
                      <w:sz w:val="24"/>
                      <w:szCs w:val="24"/>
                      <w:lang w:val="en-US"/>
                    </w:rPr>
                    <w:t xml:space="preserve">On the web </w:t>
                  </w:r>
                </w:p>
                <w:p w:rsidR="005E059F" w:rsidRPr="00E8280F" w:rsidRDefault="00DB0A20" w:rsidP="005E059F">
                  <w:pPr>
                    <w:rPr>
                      <w:rFonts w:ascii="Georgia" w:hAnsi="Georgia"/>
                      <w:sz w:val="18"/>
                      <w:szCs w:val="18"/>
                      <w:lang w:val="en-US"/>
                    </w:rPr>
                  </w:pPr>
                  <w:r w:rsidRPr="00E8280F">
                    <w:rPr>
                      <w:rFonts w:ascii="Georgia" w:hAnsi="Georgia"/>
                      <w:sz w:val="24"/>
                      <w:szCs w:val="24"/>
                    </w:rPr>
                    <w:tab/>
                  </w:r>
                  <w:hyperlink r:id="rId13" w:history="1">
                    <w:r w:rsidR="005E059F" w:rsidRPr="00E8280F">
                      <w:rPr>
                        <w:rStyle w:val="Collegamentoipertestuale"/>
                        <w:rFonts w:ascii="Georgia" w:hAnsi="Georgia"/>
                        <w:sz w:val="18"/>
                        <w:szCs w:val="18"/>
                        <w:lang w:val="en-US"/>
                      </w:rPr>
                      <w:t>http://www.proz.com/translator/1203811</w:t>
                    </w:r>
                  </w:hyperlink>
                  <w:r w:rsidR="005E059F" w:rsidRPr="00E8280F">
                    <w:rPr>
                      <w:rFonts w:ascii="Georgia" w:hAnsi="Georgia"/>
                      <w:sz w:val="18"/>
                      <w:szCs w:val="18"/>
                      <w:lang w:val="en-US"/>
                    </w:rPr>
                    <w:t xml:space="preserve"> </w:t>
                  </w:r>
                </w:p>
                <w:p w:rsidR="008316A6" w:rsidRPr="00E8280F" w:rsidRDefault="008316A6" w:rsidP="005E059F">
                  <w:pPr>
                    <w:rPr>
                      <w:rFonts w:ascii="Georgia" w:hAnsi="Georgia"/>
                      <w:sz w:val="24"/>
                      <w:szCs w:val="24"/>
                      <w:lang w:val="en-US"/>
                    </w:rPr>
                  </w:pPr>
                </w:p>
                <w:p w:rsidR="008316A6" w:rsidRPr="00E8280F" w:rsidRDefault="00DB0A20" w:rsidP="005E059F">
                  <w:pPr>
                    <w:spacing w:line="276" w:lineRule="auto"/>
                    <w:rPr>
                      <w:rFonts w:ascii="Georgia" w:hAnsi="Georgia"/>
                      <w:sz w:val="18"/>
                      <w:szCs w:val="18"/>
                    </w:rPr>
                  </w:pPr>
                  <w:r w:rsidRPr="00E8280F">
                    <w:rPr>
                      <w:rFonts w:ascii="Georgia" w:hAnsi="Georgia"/>
                      <w:sz w:val="24"/>
                      <w:szCs w:val="24"/>
                    </w:rPr>
                    <w:tab/>
                  </w:r>
                  <w:hyperlink r:id="rId14" w:history="1">
                    <w:r w:rsidR="005E059F" w:rsidRPr="00E8280F">
                      <w:rPr>
                        <w:rStyle w:val="Collegamentoipertestuale"/>
                        <w:rFonts w:ascii="Georgia" w:hAnsi="Georgia"/>
                        <w:sz w:val="18"/>
                        <w:szCs w:val="18"/>
                      </w:rPr>
                      <w:t>https://sites.google.com/site/emanuelarotunno/</w:t>
                    </w:r>
                  </w:hyperlink>
                </w:p>
                <w:p w:rsidR="008316A6" w:rsidRPr="00E8280F" w:rsidRDefault="008316A6" w:rsidP="006B4ECB">
                  <w:pPr>
                    <w:numPr>
                      <w:ilvl w:val="0"/>
                      <w:numId w:val="39"/>
                    </w:numPr>
                    <w:spacing w:line="276" w:lineRule="auto"/>
                    <w:ind w:left="601"/>
                    <w:rPr>
                      <w:rFonts w:ascii="Georgia" w:hAnsi="Georgia"/>
                      <w:sz w:val="24"/>
                      <w:szCs w:val="24"/>
                    </w:rPr>
                  </w:pPr>
                  <w:proofErr w:type="spellStart"/>
                  <w:r w:rsidRPr="00E8280F">
                    <w:rPr>
                      <w:rFonts w:ascii="Georgia" w:hAnsi="Georgia"/>
                      <w:sz w:val="24"/>
                      <w:szCs w:val="24"/>
                    </w:rPr>
                    <w:t>Skype</w:t>
                  </w:r>
                  <w:proofErr w:type="spellEnd"/>
                  <w:r w:rsidRPr="00E8280F">
                    <w:rPr>
                      <w:rFonts w:ascii="Georgia" w:hAnsi="Georgia"/>
                      <w:sz w:val="24"/>
                      <w:szCs w:val="24"/>
                    </w:rPr>
                    <w:t xml:space="preserve"> account: </w:t>
                  </w:r>
                  <w:proofErr w:type="spellStart"/>
                  <w:r w:rsidRPr="00E8280F">
                    <w:rPr>
                      <w:rFonts w:ascii="Georgia" w:hAnsi="Georgia"/>
                      <w:sz w:val="24"/>
                      <w:szCs w:val="24"/>
                    </w:rPr>
                    <w:t>emanuela</w:t>
                  </w:r>
                  <w:proofErr w:type="spellEnd"/>
                  <w:r w:rsidRPr="00E8280F">
                    <w:rPr>
                      <w:rFonts w:ascii="Georgia" w:hAnsi="Georgia"/>
                      <w:sz w:val="24"/>
                      <w:szCs w:val="24"/>
                    </w:rPr>
                    <w:t xml:space="preserve"> </w:t>
                  </w:r>
                  <w:proofErr w:type="spellStart"/>
                  <w:r w:rsidRPr="00E8280F">
                    <w:rPr>
                      <w:rFonts w:ascii="Georgia" w:hAnsi="Georgia"/>
                      <w:sz w:val="24"/>
                      <w:szCs w:val="24"/>
                    </w:rPr>
                    <w:t>rotunno</w:t>
                  </w:r>
                  <w:proofErr w:type="spellEnd"/>
                </w:p>
                <w:p w:rsidR="0010753B" w:rsidRPr="00E8280F" w:rsidRDefault="0010753B" w:rsidP="008316A6">
                  <w:pPr>
                    <w:spacing w:line="276" w:lineRule="auto"/>
                    <w:rPr>
                      <w:rFonts w:ascii="Georgia" w:hAnsi="Georgia"/>
                      <w:b/>
                      <w:sz w:val="24"/>
                      <w:szCs w:val="24"/>
                    </w:rPr>
                  </w:pPr>
                </w:p>
              </w:tc>
            </w:tr>
          </w:tbl>
          <w:p w:rsidR="00CE5C1F" w:rsidRPr="00E8280F" w:rsidRDefault="00CE5C1F" w:rsidP="00E30945">
            <w:pPr>
              <w:spacing w:line="276" w:lineRule="auto"/>
              <w:rPr>
                <w:rFonts w:ascii="Georgia" w:hAnsi="Georgia"/>
                <w:b/>
                <w:sz w:val="24"/>
                <w:szCs w:val="24"/>
              </w:rPr>
            </w:pPr>
          </w:p>
          <w:p w:rsidR="00C7303E" w:rsidRPr="00E8280F" w:rsidRDefault="00C7303E" w:rsidP="00047A84">
            <w:pPr>
              <w:spacing w:line="276" w:lineRule="auto"/>
              <w:ind w:left="360"/>
              <w:rPr>
                <w:rFonts w:ascii="Georgia" w:hAnsi="Georgia"/>
              </w:rPr>
            </w:pPr>
          </w:p>
        </w:tc>
      </w:tr>
      <w:tr w:rsidR="00C7303E" w:rsidRPr="00E8280F" w:rsidTr="003059E1">
        <w:tblPrEx>
          <w:tblCellMar>
            <w:top w:w="0" w:type="dxa"/>
            <w:bottom w:w="0" w:type="dxa"/>
          </w:tblCellMar>
        </w:tblPrEx>
        <w:trPr>
          <w:gridAfter w:val="1"/>
          <w:wAfter w:w="292" w:type="dxa"/>
        </w:trPr>
        <w:tc>
          <w:tcPr>
            <w:tcW w:w="496" w:type="dxa"/>
            <w:tcBorders>
              <w:top w:val="nil"/>
              <w:left w:val="nil"/>
              <w:bottom w:val="nil"/>
              <w:right w:val="nil"/>
            </w:tcBorders>
          </w:tcPr>
          <w:p w:rsidR="00C7303E" w:rsidRPr="00E8280F" w:rsidRDefault="00C7303E">
            <w:pPr>
              <w:jc w:val="center"/>
              <w:rPr>
                <w:rFonts w:ascii="Georgia" w:hAnsi="Georgia"/>
                <w:b/>
                <w:i/>
                <w:sz w:val="36"/>
              </w:rPr>
            </w:pPr>
          </w:p>
        </w:tc>
        <w:tc>
          <w:tcPr>
            <w:tcW w:w="9072" w:type="dxa"/>
            <w:gridSpan w:val="3"/>
            <w:tcBorders>
              <w:top w:val="nil"/>
              <w:left w:val="nil"/>
              <w:bottom w:val="nil"/>
              <w:right w:val="nil"/>
            </w:tcBorders>
            <w:vAlign w:val="center"/>
          </w:tcPr>
          <w:p w:rsidR="00C7303E" w:rsidRPr="00E8280F" w:rsidRDefault="00C7303E">
            <w:pPr>
              <w:rPr>
                <w:rFonts w:ascii="Georgia" w:hAnsi="Georgia"/>
                <w:b/>
                <w:sz w:val="24"/>
              </w:rPr>
            </w:pPr>
          </w:p>
        </w:tc>
      </w:tr>
      <w:tr w:rsidR="00C7303E" w:rsidRPr="00E8280F" w:rsidTr="00486C01">
        <w:tblPrEx>
          <w:tblCellMar>
            <w:top w:w="0" w:type="dxa"/>
            <w:bottom w:w="0" w:type="dxa"/>
          </w:tblCellMar>
        </w:tblPrEx>
        <w:trPr>
          <w:gridAfter w:val="1"/>
          <w:wAfter w:w="292" w:type="dxa"/>
        </w:trPr>
        <w:tc>
          <w:tcPr>
            <w:tcW w:w="496" w:type="dxa"/>
            <w:tcBorders>
              <w:top w:val="nil"/>
              <w:left w:val="nil"/>
              <w:bottom w:val="nil"/>
              <w:right w:val="nil"/>
            </w:tcBorders>
            <w:shd w:val="clear" w:color="auto" w:fill="008000"/>
          </w:tcPr>
          <w:p w:rsidR="00C7303E" w:rsidRPr="00E8280F" w:rsidRDefault="00C7303E">
            <w:pPr>
              <w:jc w:val="center"/>
              <w:rPr>
                <w:rFonts w:ascii="Georgia" w:hAnsi="Georgia"/>
                <w:b/>
                <w:i/>
                <w:sz w:val="36"/>
              </w:rPr>
            </w:pPr>
          </w:p>
        </w:tc>
        <w:tc>
          <w:tcPr>
            <w:tcW w:w="9072" w:type="dxa"/>
            <w:gridSpan w:val="3"/>
            <w:tcBorders>
              <w:top w:val="nil"/>
              <w:left w:val="nil"/>
              <w:bottom w:val="nil"/>
              <w:right w:val="nil"/>
            </w:tcBorders>
            <w:vAlign w:val="center"/>
          </w:tcPr>
          <w:p w:rsidR="00C7303E" w:rsidRPr="00E8280F" w:rsidRDefault="00617F7D" w:rsidP="00617F7D">
            <w:pPr>
              <w:rPr>
                <w:rFonts w:ascii="Georgia" w:hAnsi="Georgia"/>
                <w:b/>
                <w:sz w:val="24"/>
                <w:lang w:val="en-US"/>
              </w:rPr>
            </w:pPr>
            <w:r w:rsidRPr="00E8280F">
              <w:rPr>
                <w:rFonts w:ascii="Georgia" w:hAnsi="Georgia"/>
                <w:b/>
                <w:sz w:val="24"/>
                <w:lang w:val="en-US"/>
              </w:rPr>
              <w:t xml:space="preserve"> SERVICES OFFERED AND LANGUAGES COMBINATIONS </w:t>
            </w:r>
          </w:p>
        </w:tc>
      </w:tr>
      <w:tr w:rsidR="00EE6321" w:rsidRPr="00E8280F" w:rsidTr="00FB3B30">
        <w:tblPrEx>
          <w:tblCellMar>
            <w:top w:w="0" w:type="dxa"/>
            <w:bottom w:w="0" w:type="dxa"/>
          </w:tblCellMar>
        </w:tblPrEx>
        <w:trPr>
          <w:trHeight w:val="904"/>
        </w:trPr>
        <w:tc>
          <w:tcPr>
            <w:tcW w:w="496" w:type="dxa"/>
            <w:vMerge w:val="restart"/>
            <w:tcBorders>
              <w:top w:val="nil"/>
              <w:left w:val="nil"/>
              <w:right w:val="single" w:sz="4" w:space="0" w:color="2B7A20"/>
            </w:tcBorders>
          </w:tcPr>
          <w:p w:rsidR="00EE6321" w:rsidRPr="00E8280F" w:rsidRDefault="00EE6321">
            <w:pPr>
              <w:jc w:val="center"/>
              <w:rPr>
                <w:rFonts w:ascii="Georgia" w:hAnsi="Georgia"/>
                <w:b/>
                <w:i/>
                <w:sz w:val="36"/>
                <w:lang w:val="en-US"/>
              </w:rPr>
            </w:pPr>
          </w:p>
        </w:tc>
        <w:tc>
          <w:tcPr>
            <w:tcW w:w="4961" w:type="dxa"/>
            <w:tcBorders>
              <w:top w:val="single" w:sz="4" w:space="0" w:color="008000"/>
              <w:left w:val="single" w:sz="4" w:space="0" w:color="2B7A20"/>
              <w:bottom w:val="single" w:sz="4" w:space="0" w:color="2B7A20"/>
              <w:right w:val="single" w:sz="4" w:space="0" w:color="2B7A20"/>
            </w:tcBorders>
          </w:tcPr>
          <w:p w:rsidR="00EE6321" w:rsidRPr="00E8280F" w:rsidRDefault="00EE6321" w:rsidP="009A54DC">
            <w:pPr>
              <w:rPr>
                <w:rFonts w:ascii="Georgia" w:hAnsi="Georgia"/>
                <w:sz w:val="24"/>
                <w:lang w:val="en-US"/>
              </w:rPr>
            </w:pPr>
          </w:p>
          <w:p w:rsidR="00EE6321" w:rsidRPr="00E8280F" w:rsidRDefault="00EE6321" w:rsidP="00486C01">
            <w:pPr>
              <w:numPr>
                <w:ilvl w:val="0"/>
                <w:numId w:val="17"/>
              </w:numPr>
              <w:spacing w:line="276" w:lineRule="auto"/>
              <w:ind w:left="355"/>
              <w:rPr>
                <w:rFonts w:ascii="Georgia" w:hAnsi="Georgia"/>
                <w:b/>
                <w:sz w:val="24"/>
                <w:lang w:val="en-US"/>
              </w:rPr>
            </w:pPr>
            <w:r w:rsidRPr="00E8280F">
              <w:rPr>
                <w:rFonts w:ascii="Georgia" w:hAnsi="Georgia"/>
                <w:b/>
                <w:sz w:val="24"/>
                <w:lang w:val="en-US"/>
              </w:rPr>
              <w:t>SERVICES OFFERED</w:t>
            </w:r>
          </w:p>
          <w:p w:rsidR="00EE6321" w:rsidRPr="00E8280F" w:rsidRDefault="00EE6321" w:rsidP="00486C01">
            <w:pPr>
              <w:numPr>
                <w:ilvl w:val="0"/>
                <w:numId w:val="12"/>
              </w:numPr>
              <w:spacing w:line="276" w:lineRule="auto"/>
              <w:ind w:left="638" w:hanging="365"/>
              <w:rPr>
                <w:rFonts w:ascii="Georgia" w:hAnsi="Georgia"/>
              </w:rPr>
            </w:pPr>
            <w:r w:rsidRPr="00E8280F">
              <w:rPr>
                <w:rFonts w:ascii="Georgia" w:hAnsi="Georgia"/>
                <w:sz w:val="24"/>
              </w:rPr>
              <w:t>TRANSLATION</w:t>
            </w:r>
          </w:p>
          <w:p w:rsidR="00EE6321" w:rsidRPr="00E8280F" w:rsidRDefault="00EE6321" w:rsidP="00486C01">
            <w:pPr>
              <w:numPr>
                <w:ilvl w:val="0"/>
                <w:numId w:val="12"/>
              </w:numPr>
              <w:spacing w:line="276" w:lineRule="auto"/>
              <w:ind w:left="638" w:hanging="365"/>
              <w:rPr>
                <w:rFonts w:ascii="Georgia" w:hAnsi="Georgia"/>
                <w:lang w:val="en-US"/>
              </w:rPr>
            </w:pPr>
            <w:r w:rsidRPr="00E8280F">
              <w:rPr>
                <w:rFonts w:ascii="Georgia" w:hAnsi="Georgia"/>
                <w:sz w:val="24"/>
                <w:lang w:val="en-US"/>
              </w:rPr>
              <w:t>PROOFREADING</w:t>
            </w:r>
          </w:p>
          <w:p w:rsidR="00EE6321" w:rsidRPr="00E8280F" w:rsidRDefault="00EE6321" w:rsidP="00486C01">
            <w:pPr>
              <w:numPr>
                <w:ilvl w:val="0"/>
                <w:numId w:val="17"/>
              </w:numPr>
              <w:spacing w:line="276" w:lineRule="auto"/>
              <w:ind w:left="355"/>
              <w:rPr>
                <w:rFonts w:ascii="Georgia" w:hAnsi="Georgia"/>
                <w:lang w:val="en-US"/>
              </w:rPr>
            </w:pPr>
            <w:r w:rsidRPr="00E8280F">
              <w:rPr>
                <w:rFonts w:ascii="Georgia" w:hAnsi="Georgia"/>
                <w:b/>
                <w:sz w:val="24"/>
                <w:lang w:val="en-US"/>
              </w:rPr>
              <w:t>AREAS OF EXPERTISE</w:t>
            </w:r>
          </w:p>
          <w:p w:rsidR="00EE6321" w:rsidRPr="00E8280F" w:rsidRDefault="00EE6321" w:rsidP="00486C01">
            <w:pPr>
              <w:pStyle w:val="OiaeaeiYiio2"/>
              <w:widowControl/>
              <w:numPr>
                <w:ilvl w:val="0"/>
                <w:numId w:val="22"/>
              </w:numPr>
              <w:spacing w:before="20" w:after="20"/>
              <w:ind w:left="497" w:hanging="284"/>
              <w:jc w:val="left"/>
              <w:rPr>
                <w:rFonts w:ascii="Georgia" w:hAnsi="Georgia"/>
                <w:b/>
                <w:i w:val="0"/>
                <w:sz w:val="22"/>
                <w:szCs w:val="22"/>
                <w:lang w:val="it-IT"/>
              </w:rPr>
            </w:pPr>
            <w:r w:rsidRPr="00E8280F">
              <w:rPr>
                <w:rFonts w:ascii="Georgia" w:hAnsi="Georgia"/>
                <w:b/>
                <w:i w:val="0"/>
                <w:sz w:val="22"/>
                <w:szCs w:val="22"/>
                <w:lang w:val="it-IT"/>
              </w:rPr>
              <w:t>BIOLOGY</w:t>
            </w:r>
          </w:p>
          <w:p w:rsidR="00EE6321" w:rsidRPr="00E8280F" w:rsidRDefault="00EE6321" w:rsidP="00486C01">
            <w:pPr>
              <w:pStyle w:val="OiaeaeiYiio2"/>
              <w:widowControl/>
              <w:numPr>
                <w:ilvl w:val="0"/>
                <w:numId w:val="22"/>
              </w:numPr>
              <w:spacing w:before="20" w:after="20"/>
              <w:ind w:left="497" w:hanging="284"/>
              <w:jc w:val="left"/>
              <w:rPr>
                <w:rFonts w:ascii="Georgia" w:hAnsi="Georgia"/>
                <w:b/>
                <w:i w:val="0"/>
                <w:sz w:val="22"/>
                <w:szCs w:val="22"/>
                <w:lang w:val="it-IT"/>
              </w:rPr>
            </w:pPr>
            <w:r w:rsidRPr="00E8280F">
              <w:rPr>
                <w:rFonts w:ascii="Georgia" w:hAnsi="Georgia"/>
                <w:b/>
                <w:i w:val="0"/>
                <w:sz w:val="22"/>
                <w:szCs w:val="22"/>
                <w:lang w:val="it-IT"/>
              </w:rPr>
              <w:t>MEDICINE</w:t>
            </w:r>
          </w:p>
          <w:p w:rsidR="00EE6321" w:rsidRPr="00E8280F" w:rsidRDefault="00EE6321" w:rsidP="00486C01">
            <w:pPr>
              <w:pStyle w:val="OiaeaeiYiio2"/>
              <w:widowControl/>
              <w:numPr>
                <w:ilvl w:val="0"/>
                <w:numId w:val="24"/>
              </w:numPr>
              <w:spacing w:before="20" w:after="20"/>
              <w:ind w:hanging="725"/>
              <w:jc w:val="left"/>
              <w:rPr>
                <w:rFonts w:ascii="Georgia" w:hAnsi="Georgia"/>
                <w:i w:val="0"/>
                <w:sz w:val="22"/>
                <w:szCs w:val="22"/>
                <w:lang w:val="it-IT"/>
              </w:rPr>
            </w:pPr>
            <w:r w:rsidRPr="00E8280F">
              <w:rPr>
                <w:rFonts w:ascii="Georgia" w:hAnsi="Georgia"/>
                <w:i w:val="0"/>
                <w:sz w:val="22"/>
                <w:szCs w:val="22"/>
              </w:rPr>
              <w:t xml:space="preserve">Product monographs and scientific </w:t>
            </w:r>
          </w:p>
          <w:p w:rsidR="00EE6321" w:rsidRPr="00E8280F" w:rsidRDefault="00EE6321" w:rsidP="00486C01">
            <w:pPr>
              <w:pStyle w:val="OiaeaeiYiio2"/>
              <w:widowControl/>
              <w:numPr>
                <w:ilvl w:val="0"/>
                <w:numId w:val="24"/>
              </w:numPr>
              <w:spacing w:before="20" w:after="20"/>
              <w:ind w:hanging="725"/>
              <w:jc w:val="left"/>
              <w:rPr>
                <w:rFonts w:ascii="Georgia" w:hAnsi="Georgia"/>
                <w:i w:val="0"/>
                <w:sz w:val="22"/>
                <w:szCs w:val="22"/>
                <w:lang w:val="it-IT"/>
              </w:rPr>
            </w:pPr>
            <w:r w:rsidRPr="00E8280F">
              <w:rPr>
                <w:rFonts w:ascii="Georgia" w:hAnsi="Georgia"/>
                <w:i w:val="0"/>
                <w:sz w:val="22"/>
                <w:szCs w:val="22"/>
              </w:rPr>
              <w:t>Manuals</w:t>
            </w:r>
          </w:p>
          <w:p w:rsidR="00EE6321" w:rsidRPr="00E8280F" w:rsidRDefault="00EE6321" w:rsidP="00486C01">
            <w:pPr>
              <w:pStyle w:val="OiaeaeiYiio2"/>
              <w:widowControl/>
              <w:numPr>
                <w:ilvl w:val="0"/>
                <w:numId w:val="24"/>
              </w:numPr>
              <w:spacing w:before="20" w:after="20"/>
              <w:ind w:hanging="725"/>
              <w:jc w:val="left"/>
              <w:rPr>
                <w:rFonts w:ascii="Georgia" w:hAnsi="Georgia"/>
                <w:i w:val="0"/>
                <w:sz w:val="22"/>
                <w:szCs w:val="22"/>
                <w:lang w:val="it-IT"/>
              </w:rPr>
            </w:pPr>
            <w:proofErr w:type="spellStart"/>
            <w:r w:rsidRPr="00E8280F">
              <w:rPr>
                <w:rFonts w:ascii="Georgia" w:hAnsi="Georgia"/>
                <w:i w:val="0"/>
                <w:sz w:val="22"/>
                <w:szCs w:val="22"/>
                <w:lang w:val="it-IT"/>
              </w:rPr>
              <w:t>Medical</w:t>
            </w:r>
            <w:proofErr w:type="spellEnd"/>
            <w:r w:rsidRPr="00E8280F">
              <w:rPr>
                <w:rFonts w:ascii="Georgia" w:hAnsi="Georgia"/>
                <w:i w:val="0"/>
                <w:sz w:val="22"/>
                <w:szCs w:val="22"/>
                <w:lang w:val="it-IT"/>
              </w:rPr>
              <w:t xml:space="preserve"> </w:t>
            </w:r>
            <w:proofErr w:type="spellStart"/>
            <w:r w:rsidRPr="00E8280F">
              <w:rPr>
                <w:rFonts w:ascii="Georgia" w:hAnsi="Georgia"/>
                <w:i w:val="0"/>
                <w:sz w:val="22"/>
                <w:szCs w:val="22"/>
                <w:lang w:val="it-IT"/>
              </w:rPr>
              <w:t>device</w:t>
            </w:r>
            <w:proofErr w:type="spellEnd"/>
            <w:r w:rsidRPr="00E8280F">
              <w:rPr>
                <w:rFonts w:ascii="Georgia" w:hAnsi="Georgia"/>
                <w:i w:val="0"/>
                <w:sz w:val="22"/>
                <w:szCs w:val="22"/>
                <w:lang w:val="it-IT"/>
              </w:rPr>
              <w:t xml:space="preserve"> </w:t>
            </w:r>
            <w:proofErr w:type="spellStart"/>
            <w:r w:rsidRPr="00E8280F">
              <w:rPr>
                <w:rFonts w:ascii="Georgia" w:hAnsi="Georgia"/>
                <w:i w:val="0"/>
                <w:sz w:val="22"/>
                <w:szCs w:val="22"/>
                <w:lang w:val="it-IT"/>
              </w:rPr>
              <w:t>manuals</w:t>
            </w:r>
            <w:proofErr w:type="spellEnd"/>
            <w:r w:rsidRPr="00E8280F">
              <w:rPr>
                <w:rFonts w:ascii="Georgia" w:hAnsi="Georgia"/>
                <w:i w:val="0"/>
                <w:sz w:val="22"/>
                <w:szCs w:val="22"/>
                <w:lang w:val="it-IT"/>
              </w:rPr>
              <w:t xml:space="preserve"> and </w:t>
            </w:r>
            <w:proofErr w:type="spellStart"/>
            <w:r w:rsidRPr="00E8280F">
              <w:rPr>
                <w:rFonts w:ascii="Georgia" w:hAnsi="Georgia"/>
                <w:i w:val="0"/>
                <w:sz w:val="22"/>
                <w:szCs w:val="22"/>
                <w:lang w:val="it-IT"/>
              </w:rPr>
              <w:t>softwares</w:t>
            </w:r>
            <w:proofErr w:type="spellEnd"/>
          </w:p>
          <w:p w:rsidR="00EE6321" w:rsidRPr="00E8280F" w:rsidRDefault="00EE6321" w:rsidP="00486C01">
            <w:pPr>
              <w:pStyle w:val="OiaeaeiYiio2"/>
              <w:widowControl/>
              <w:numPr>
                <w:ilvl w:val="0"/>
                <w:numId w:val="22"/>
              </w:numPr>
              <w:spacing w:before="20" w:after="20"/>
              <w:ind w:left="497" w:hanging="284"/>
              <w:jc w:val="left"/>
              <w:rPr>
                <w:rFonts w:ascii="Georgia" w:hAnsi="Georgia"/>
                <w:b/>
                <w:i w:val="0"/>
                <w:sz w:val="22"/>
                <w:szCs w:val="22"/>
                <w:lang w:val="it-IT"/>
              </w:rPr>
            </w:pPr>
            <w:r w:rsidRPr="00E8280F">
              <w:rPr>
                <w:rFonts w:ascii="Georgia" w:hAnsi="Georgia"/>
                <w:b/>
                <w:i w:val="0"/>
                <w:sz w:val="22"/>
                <w:szCs w:val="22"/>
                <w:lang w:val="it-IT"/>
              </w:rPr>
              <w:t>PHARMACOLOGY</w:t>
            </w:r>
          </w:p>
          <w:p w:rsidR="00EE6321" w:rsidRPr="00E8280F" w:rsidRDefault="00EE6321" w:rsidP="00486C01">
            <w:pPr>
              <w:pStyle w:val="OiaeaeiYiio2"/>
              <w:widowControl/>
              <w:numPr>
                <w:ilvl w:val="0"/>
                <w:numId w:val="25"/>
              </w:numPr>
              <w:spacing w:before="20" w:after="20"/>
              <w:ind w:left="1064" w:hanging="701"/>
              <w:jc w:val="left"/>
              <w:rPr>
                <w:rFonts w:ascii="Georgia" w:hAnsi="Georgia"/>
                <w:i w:val="0"/>
                <w:sz w:val="22"/>
                <w:szCs w:val="22"/>
                <w:lang w:val="it-IT"/>
              </w:rPr>
            </w:pPr>
            <w:proofErr w:type="spellStart"/>
            <w:r w:rsidRPr="00E8280F">
              <w:rPr>
                <w:rFonts w:ascii="Georgia" w:hAnsi="Georgia"/>
                <w:i w:val="0"/>
                <w:sz w:val="22"/>
                <w:szCs w:val="22"/>
                <w:lang w:val="it-IT"/>
              </w:rPr>
              <w:t>Informed</w:t>
            </w:r>
            <w:proofErr w:type="spellEnd"/>
            <w:r w:rsidRPr="00E8280F">
              <w:rPr>
                <w:rFonts w:ascii="Georgia" w:hAnsi="Georgia"/>
                <w:i w:val="0"/>
                <w:sz w:val="22"/>
                <w:szCs w:val="22"/>
                <w:lang w:val="it-IT"/>
              </w:rPr>
              <w:t xml:space="preserve"> </w:t>
            </w:r>
            <w:proofErr w:type="spellStart"/>
            <w:r w:rsidRPr="00E8280F">
              <w:rPr>
                <w:rFonts w:ascii="Georgia" w:hAnsi="Georgia"/>
                <w:i w:val="0"/>
                <w:sz w:val="22"/>
                <w:szCs w:val="22"/>
                <w:lang w:val="it-IT"/>
              </w:rPr>
              <w:t>consent</w:t>
            </w:r>
            <w:proofErr w:type="spellEnd"/>
          </w:p>
          <w:p w:rsidR="00EE6321" w:rsidRPr="00E8280F" w:rsidRDefault="00EE6321" w:rsidP="00486C01">
            <w:pPr>
              <w:pStyle w:val="OiaeaeiYiio2"/>
              <w:widowControl/>
              <w:numPr>
                <w:ilvl w:val="0"/>
                <w:numId w:val="25"/>
              </w:numPr>
              <w:spacing w:before="20" w:after="20"/>
              <w:ind w:left="1064" w:hanging="701"/>
              <w:jc w:val="left"/>
              <w:rPr>
                <w:rFonts w:ascii="Georgia" w:hAnsi="Georgia"/>
                <w:i w:val="0"/>
                <w:sz w:val="22"/>
                <w:szCs w:val="22"/>
                <w:lang w:val="it-IT"/>
              </w:rPr>
            </w:pPr>
            <w:proofErr w:type="spellStart"/>
            <w:r w:rsidRPr="00E8280F">
              <w:rPr>
                <w:rFonts w:ascii="Georgia" w:hAnsi="Georgia"/>
                <w:i w:val="0"/>
                <w:sz w:val="22"/>
                <w:szCs w:val="22"/>
                <w:lang w:val="it-IT"/>
              </w:rPr>
              <w:t>Patient</w:t>
            </w:r>
            <w:proofErr w:type="spellEnd"/>
            <w:r w:rsidRPr="00E8280F">
              <w:rPr>
                <w:rFonts w:ascii="Georgia" w:hAnsi="Georgia"/>
                <w:i w:val="0"/>
                <w:sz w:val="22"/>
                <w:szCs w:val="22"/>
                <w:lang w:val="it-IT"/>
              </w:rPr>
              <w:t xml:space="preserve"> information </w:t>
            </w:r>
            <w:proofErr w:type="spellStart"/>
            <w:r w:rsidRPr="00E8280F">
              <w:rPr>
                <w:rFonts w:ascii="Georgia" w:hAnsi="Georgia"/>
                <w:i w:val="0"/>
                <w:sz w:val="22"/>
                <w:szCs w:val="22"/>
                <w:lang w:val="it-IT"/>
              </w:rPr>
              <w:t>leaflet</w:t>
            </w:r>
            <w:proofErr w:type="spellEnd"/>
          </w:p>
          <w:p w:rsidR="00EE6321" w:rsidRPr="00E8280F" w:rsidRDefault="00EE6321" w:rsidP="00486C01">
            <w:pPr>
              <w:pStyle w:val="OiaeaeiYiio2"/>
              <w:widowControl/>
              <w:numPr>
                <w:ilvl w:val="0"/>
                <w:numId w:val="25"/>
              </w:numPr>
              <w:spacing w:before="20" w:after="20"/>
              <w:ind w:left="1064" w:hanging="701"/>
              <w:jc w:val="left"/>
              <w:rPr>
                <w:rFonts w:ascii="Georgia" w:hAnsi="Georgia"/>
                <w:i w:val="0"/>
                <w:sz w:val="20"/>
                <w:lang w:val="it-IT"/>
              </w:rPr>
            </w:pPr>
            <w:r w:rsidRPr="00E8280F">
              <w:rPr>
                <w:rFonts w:ascii="Georgia" w:hAnsi="Georgia"/>
                <w:i w:val="0"/>
                <w:sz w:val="22"/>
              </w:rPr>
              <w:t>Summary of Product Characteristics</w:t>
            </w:r>
          </w:p>
          <w:p w:rsidR="00EE6321" w:rsidRPr="00E8280F" w:rsidRDefault="00EE6321" w:rsidP="00486C01">
            <w:pPr>
              <w:pStyle w:val="OiaeaeiYiio2"/>
              <w:widowControl/>
              <w:numPr>
                <w:ilvl w:val="0"/>
                <w:numId w:val="25"/>
              </w:numPr>
              <w:spacing w:before="20" w:after="20"/>
              <w:ind w:left="1064" w:hanging="701"/>
              <w:jc w:val="left"/>
              <w:rPr>
                <w:rFonts w:ascii="Georgia" w:hAnsi="Georgia"/>
                <w:i w:val="0"/>
                <w:sz w:val="22"/>
                <w:szCs w:val="22"/>
                <w:lang w:val="it-IT"/>
              </w:rPr>
            </w:pPr>
            <w:r w:rsidRPr="00E8280F">
              <w:rPr>
                <w:rFonts w:ascii="Georgia" w:hAnsi="Georgia"/>
                <w:i w:val="0"/>
                <w:sz w:val="22"/>
                <w:szCs w:val="22"/>
              </w:rPr>
              <w:t>Clinical Trial Protocols</w:t>
            </w:r>
          </w:p>
          <w:p w:rsidR="00EE6321" w:rsidRPr="00E8280F" w:rsidRDefault="00EE6321" w:rsidP="00486C01">
            <w:pPr>
              <w:pStyle w:val="OiaeaeiYiio2"/>
              <w:numPr>
                <w:ilvl w:val="0"/>
                <w:numId w:val="25"/>
              </w:numPr>
              <w:spacing w:before="20" w:after="20"/>
              <w:ind w:left="1064" w:hanging="701"/>
              <w:jc w:val="left"/>
              <w:rPr>
                <w:rFonts w:ascii="Georgia" w:hAnsi="Georgia"/>
              </w:rPr>
            </w:pPr>
            <w:r w:rsidRPr="00E8280F">
              <w:rPr>
                <w:rFonts w:ascii="Georgia" w:hAnsi="Georgia"/>
                <w:i w:val="0"/>
                <w:sz w:val="22"/>
                <w:szCs w:val="22"/>
              </w:rPr>
              <w:t>articles</w:t>
            </w:r>
          </w:p>
        </w:tc>
        <w:tc>
          <w:tcPr>
            <w:tcW w:w="4403" w:type="dxa"/>
            <w:gridSpan w:val="3"/>
            <w:tcBorders>
              <w:top w:val="single" w:sz="4" w:space="0" w:color="2B7A20"/>
              <w:left w:val="single" w:sz="4" w:space="0" w:color="2B7A20"/>
              <w:bottom w:val="single" w:sz="4" w:space="0" w:color="2B7A20"/>
              <w:right w:val="nil"/>
            </w:tcBorders>
          </w:tcPr>
          <w:p w:rsidR="00EE6321" w:rsidRPr="00E8280F" w:rsidRDefault="00EE6321" w:rsidP="009A54DC">
            <w:pPr>
              <w:rPr>
                <w:rFonts w:ascii="Georgia" w:hAnsi="Georgia"/>
                <w:lang w:val="en-US"/>
              </w:rPr>
            </w:pPr>
          </w:p>
          <w:p w:rsidR="00EE6321" w:rsidRPr="00E8280F" w:rsidRDefault="00EE6321" w:rsidP="009A54DC">
            <w:pPr>
              <w:spacing w:line="276" w:lineRule="auto"/>
              <w:ind w:left="432"/>
              <w:rPr>
                <w:rFonts w:ascii="Georgia" w:hAnsi="Georgia"/>
              </w:rPr>
            </w:pPr>
            <w:r w:rsidRPr="00E8280F">
              <w:rPr>
                <w:rFonts w:ascii="Georgia" w:hAnsi="Georgia"/>
                <w:b/>
                <w:sz w:val="24"/>
                <w:lang w:val="en-US"/>
              </w:rPr>
              <w:t>LANGUAGES COMBINATIONS</w:t>
            </w:r>
          </w:p>
          <w:p w:rsidR="00EE6321" w:rsidRPr="00E8280F" w:rsidRDefault="00EE6321" w:rsidP="00486C01">
            <w:pPr>
              <w:numPr>
                <w:ilvl w:val="0"/>
                <w:numId w:val="19"/>
              </w:numPr>
              <w:spacing w:line="276" w:lineRule="auto"/>
              <w:ind w:left="715"/>
              <w:rPr>
                <w:rFonts w:ascii="Georgia" w:hAnsi="Georgia"/>
              </w:rPr>
            </w:pPr>
            <w:r w:rsidRPr="00E8280F">
              <w:rPr>
                <w:rFonts w:ascii="Georgia" w:hAnsi="Georgia"/>
                <w:sz w:val="24"/>
              </w:rPr>
              <w:t xml:space="preserve">English </w:t>
            </w:r>
            <w:proofErr w:type="spellStart"/>
            <w:r w:rsidRPr="00E8280F">
              <w:rPr>
                <w:rFonts w:ascii="Georgia" w:hAnsi="Georgia"/>
                <w:sz w:val="24"/>
              </w:rPr>
              <w:t>to</w:t>
            </w:r>
            <w:proofErr w:type="spellEnd"/>
            <w:r w:rsidRPr="00E8280F">
              <w:rPr>
                <w:rFonts w:ascii="Georgia" w:hAnsi="Georgia"/>
                <w:sz w:val="24"/>
              </w:rPr>
              <w:t xml:space="preserve"> </w:t>
            </w:r>
            <w:proofErr w:type="spellStart"/>
            <w:r w:rsidRPr="00E8280F">
              <w:rPr>
                <w:rFonts w:ascii="Georgia" w:hAnsi="Georgia"/>
                <w:sz w:val="24"/>
              </w:rPr>
              <w:t>Italian</w:t>
            </w:r>
            <w:proofErr w:type="spellEnd"/>
          </w:p>
          <w:p w:rsidR="00EE6321" w:rsidRPr="00E8280F" w:rsidRDefault="00EE6321" w:rsidP="00486C01">
            <w:pPr>
              <w:numPr>
                <w:ilvl w:val="0"/>
                <w:numId w:val="19"/>
              </w:numPr>
              <w:spacing w:line="276" w:lineRule="auto"/>
              <w:ind w:left="715"/>
              <w:rPr>
                <w:rFonts w:ascii="Georgia" w:hAnsi="Georgia"/>
              </w:rPr>
            </w:pPr>
            <w:proofErr w:type="spellStart"/>
            <w:r w:rsidRPr="00E8280F">
              <w:rPr>
                <w:rFonts w:ascii="Georgia" w:hAnsi="Georgia"/>
                <w:sz w:val="24"/>
              </w:rPr>
              <w:t>German</w:t>
            </w:r>
            <w:proofErr w:type="spellEnd"/>
            <w:r w:rsidRPr="00E8280F">
              <w:rPr>
                <w:rFonts w:ascii="Georgia" w:hAnsi="Georgia"/>
                <w:sz w:val="24"/>
              </w:rPr>
              <w:t xml:space="preserve"> </w:t>
            </w:r>
            <w:proofErr w:type="spellStart"/>
            <w:r w:rsidRPr="00E8280F">
              <w:rPr>
                <w:rFonts w:ascii="Georgia" w:hAnsi="Georgia"/>
                <w:sz w:val="24"/>
              </w:rPr>
              <w:t>to</w:t>
            </w:r>
            <w:proofErr w:type="spellEnd"/>
            <w:r w:rsidRPr="00E8280F">
              <w:rPr>
                <w:rFonts w:ascii="Georgia" w:hAnsi="Georgia"/>
                <w:sz w:val="24"/>
              </w:rPr>
              <w:t xml:space="preserve"> </w:t>
            </w:r>
            <w:proofErr w:type="spellStart"/>
            <w:r w:rsidRPr="00E8280F">
              <w:rPr>
                <w:rFonts w:ascii="Georgia" w:hAnsi="Georgia"/>
                <w:sz w:val="24"/>
              </w:rPr>
              <w:t>Italian</w:t>
            </w:r>
            <w:proofErr w:type="spellEnd"/>
          </w:p>
          <w:p w:rsidR="00EE6321" w:rsidRPr="00E8280F" w:rsidRDefault="00EE6321" w:rsidP="00486C01">
            <w:pPr>
              <w:numPr>
                <w:ilvl w:val="0"/>
                <w:numId w:val="19"/>
              </w:numPr>
              <w:spacing w:line="276" w:lineRule="auto"/>
              <w:ind w:left="715"/>
              <w:rPr>
                <w:rFonts w:ascii="Georgia" w:hAnsi="Georgia"/>
              </w:rPr>
            </w:pPr>
            <w:proofErr w:type="spellStart"/>
            <w:r w:rsidRPr="00E8280F">
              <w:rPr>
                <w:rFonts w:ascii="Georgia" w:hAnsi="Georgia"/>
                <w:sz w:val="24"/>
              </w:rPr>
              <w:t>French</w:t>
            </w:r>
            <w:proofErr w:type="spellEnd"/>
            <w:r w:rsidRPr="00E8280F">
              <w:rPr>
                <w:rFonts w:ascii="Georgia" w:hAnsi="Georgia"/>
                <w:sz w:val="24"/>
              </w:rPr>
              <w:t xml:space="preserve"> </w:t>
            </w:r>
            <w:proofErr w:type="spellStart"/>
            <w:r w:rsidRPr="00E8280F">
              <w:rPr>
                <w:rFonts w:ascii="Georgia" w:hAnsi="Georgia"/>
                <w:sz w:val="24"/>
              </w:rPr>
              <w:t>to</w:t>
            </w:r>
            <w:proofErr w:type="spellEnd"/>
            <w:r w:rsidRPr="00E8280F">
              <w:rPr>
                <w:rFonts w:ascii="Georgia" w:hAnsi="Georgia"/>
                <w:sz w:val="24"/>
              </w:rPr>
              <w:t xml:space="preserve"> </w:t>
            </w:r>
            <w:proofErr w:type="spellStart"/>
            <w:r w:rsidRPr="00E8280F">
              <w:rPr>
                <w:rFonts w:ascii="Georgia" w:hAnsi="Georgia"/>
                <w:sz w:val="24"/>
              </w:rPr>
              <w:t>Italian</w:t>
            </w:r>
            <w:proofErr w:type="spellEnd"/>
          </w:p>
          <w:p w:rsidR="00EE6321" w:rsidRPr="00E8280F" w:rsidRDefault="00EE6321" w:rsidP="009A54DC">
            <w:pPr>
              <w:spacing w:line="276" w:lineRule="auto"/>
              <w:rPr>
                <w:rFonts w:ascii="Georgia" w:hAnsi="Georgia"/>
                <w:lang w:val="en-US"/>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tblPr>
            <w:tblGrid>
              <w:gridCol w:w="9860"/>
            </w:tblGrid>
            <w:tr w:rsidR="00EE6321" w:rsidRPr="00E8280F" w:rsidTr="00486C01">
              <w:tblPrEx>
                <w:tblCellMar>
                  <w:top w:w="0" w:type="dxa"/>
                  <w:bottom w:w="0" w:type="dxa"/>
                </w:tblCellMar>
              </w:tblPrEx>
              <w:trPr>
                <w:trHeight w:val="1289"/>
              </w:trPr>
              <w:tc>
                <w:tcPr>
                  <w:tcW w:w="9860" w:type="dxa"/>
                  <w:tcBorders>
                    <w:top w:val="single" w:sz="4" w:space="0" w:color="2B7A20"/>
                    <w:left w:val="nil"/>
                    <w:bottom w:val="single" w:sz="4" w:space="0" w:color="2B7A20"/>
                    <w:right w:val="nil"/>
                  </w:tcBorders>
                </w:tcPr>
                <w:p w:rsidR="00EE6321" w:rsidRPr="00E8280F" w:rsidRDefault="00EE6321" w:rsidP="00486C01">
                  <w:pPr>
                    <w:ind w:left="-145"/>
                    <w:rPr>
                      <w:rFonts w:ascii="Georgia" w:hAnsi="Georgia"/>
                      <w:lang w:val="en-US"/>
                    </w:rPr>
                  </w:pPr>
                </w:p>
                <w:p w:rsidR="00EE6321" w:rsidRPr="00E8280F" w:rsidRDefault="00EE6321" w:rsidP="009A54DC">
                  <w:pPr>
                    <w:pStyle w:val="Paragrafoelenco"/>
                    <w:spacing w:after="0"/>
                    <w:ind w:left="517"/>
                    <w:rPr>
                      <w:rFonts w:ascii="Georgia" w:hAnsi="Georgia"/>
                      <w:b/>
                      <w:lang w:eastAsia="it-IT"/>
                    </w:rPr>
                  </w:pPr>
                  <w:r w:rsidRPr="00E8280F">
                    <w:rPr>
                      <w:rFonts w:ascii="Georgia" w:hAnsi="Georgia"/>
                      <w:b/>
                      <w:lang w:eastAsia="it-IT"/>
                    </w:rPr>
                    <w:t>CAT:</w:t>
                  </w:r>
                </w:p>
                <w:p w:rsidR="00EE6321" w:rsidRPr="00E8280F" w:rsidRDefault="00EE6321" w:rsidP="00486C01">
                  <w:pPr>
                    <w:pStyle w:val="Paragrafoelenco"/>
                    <w:numPr>
                      <w:ilvl w:val="0"/>
                      <w:numId w:val="30"/>
                    </w:numPr>
                    <w:spacing w:after="0"/>
                    <w:rPr>
                      <w:rFonts w:ascii="Georgia" w:hAnsi="Georgia"/>
                      <w:lang w:eastAsia="it-IT"/>
                    </w:rPr>
                  </w:pPr>
                  <w:r w:rsidRPr="00E8280F">
                    <w:rPr>
                      <w:rFonts w:ascii="Georgia" w:hAnsi="Georgia"/>
                      <w:lang w:eastAsia="it-IT"/>
                    </w:rPr>
                    <w:t>TRADOS STUDIO 2009</w:t>
                  </w:r>
                </w:p>
                <w:p w:rsidR="00EE6321" w:rsidRPr="00E8280F" w:rsidRDefault="00EE6321" w:rsidP="00486C01">
                  <w:pPr>
                    <w:pStyle w:val="Paragrafoelenco"/>
                    <w:numPr>
                      <w:ilvl w:val="0"/>
                      <w:numId w:val="30"/>
                    </w:numPr>
                    <w:spacing w:after="0"/>
                    <w:rPr>
                      <w:rFonts w:ascii="Georgia" w:hAnsi="Georgia"/>
                      <w:lang w:eastAsia="it-IT"/>
                    </w:rPr>
                  </w:pPr>
                  <w:r w:rsidRPr="00E8280F">
                    <w:rPr>
                      <w:rFonts w:ascii="Georgia" w:hAnsi="Georgia"/>
                      <w:lang w:eastAsia="it-IT"/>
                    </w:rPr>
                    <w:t>WORDFAST PRO</w:t>
                  </w:r>
                </w:p>
                <w:p w:rsidR="00EE6321" w:rsidRPr="00E8280F" w:rsidRDefault="00EE6321" w:rsidP="00486C01">
                  <w:pPr>
                    <w:pStyle w:val="Paragrafoelenco"/>
                    <w:numPr>
                      <w:ilvl w:val="0"/>
                      <w:numId w:val="30"/>
                    </w:numPr>
                    <w:spacing w:after="0"/>
                    <w:rPr>
                      <w:rFonts w:ascii="Georgia" w:hAnsi="Georgia"/>
                      <w:lang w:eastAsia="it-IT"/>
                    </w:rPr>
                  </w:pPr>
                  <w:r w:rsidRPr="00E8280F">
                    <w:rPr>
                      <w:rFonts w:ascii="Georgia" w:hAnsi="Georgia"/>
                      <w:lang w:eastAsia="it-IT"/>
                    </w:rPr>
                    <w:t>WORDFAST 5 (in Word)</w:t>
                  </w:r>
                </w:p>
                <w:p w:rsidR="00EE6321" w:rsidRPr="00E8280F" w:rsidRDefault="00EE6321" w:rsidP="009A54DC">
                  <w:pPr>
                    <w:spacing w:line="276" w:lineRule="auto"/>
                    <w:rPr>
                      <w:rFonts w:ascii="Georgia" w:hAnsi="Georgia"/>
                      <w:lang w:val="en-US"/>
                    </w:rPr>
                  </w:pPr>
                </w:p>
              </w:tc>
            </w:tr>
            <w:tr w:rsidR="00EE6321" w:rsidRPr="00E8280F" w:rsidTr="00486C01">
              <w:tblPrEx>
                <w:tblCellMar>
                  <w:top w:w="0" w:type="dxa"/>
                  <w:bottom w:w="0" w:type="dxa"/>
                </w:tblCellMar>
              </w:tblPrEx>
              <w:trPr>
                <w:trHeight w:val="636"/>
              </w:trPr>
              <w:tc>
                <w:tcPr>
                  <w:tcW w:w="9860" w:type="dxa"/>
                  <w:tcBorders>
                    <w:top w:val="single" w:sz="4" w:space="0" w:color="2B7A20"/>
                    <w:left w:val="nil"/>
                    <w:bottom w:val="nil"/>
                    <w:right w:val="nil"/>
                  </w:tcBorders>
                </w:tcPr>
                <w:p w:rsidR="00EE6321" w:rsidRPr="00E8280F" w:rsidRDefault="00EE6321" w:rsidP="009A54DC">
                  <w:pPr>
                    <w:spacing w:line="276" w:lineRule="auto"/>
                    <w:ind w:left="497"/>
                    <w:rPr>
                      <w:rFonts w:ascii="Georgia" w:hAnsi="Georgia"/>
                      <w:b/>
                      <w:lang w:val="en-US"/>
                    </w:rPr>
                  </w:pPr>
                </w:p>
                <w:p w:rsidR="00EE6321" w:rsidRPr="00E8280F" w:rsidRDefault="00EE6321" w:rsidP="009A54DC">
                  <w:pPr>
                    <w:spacing w:line="276" w:lineRule="auto"/>
                    <w:ind w:left="497"/>
                    <w:rPr>
                      <w:rFonts w:ascii="Georgia" w:hAnsi="Georgia"/>
                      <w:b/>
                      <w:lang w:val="en-US"/>
                    </w:rPr>
                  </w:pPr>
                </w:p>
                <w:p w:rsidR="00DC03E6" w:rsidRPr="00E8280F" w:rsidRDefault="00DC03E6" w:rsidP="009A54DC">
                  <w:pPr>
                    <w:spacing w:line="276" w:lineRule="auto"/>
                    <w:ind w:left="497"/>
                    <w:rPr>
                      <w:rFonts w:ascii="Georgia" w:hAnsi="Georgia"/>
                      <w:b/>
                      <w:lang w:val="en-US"/>
                    </w:rPr>
                  </w:pPr>
                </w:p>
                <w:p w:rsidR="00DC03E6" w:rsidRDefault="00DC03E6" w:rsidP="009A54DC">
                  <w:pPr>
                    <w:spacing w:line="276" w:lineRule="auto"/>
                    <w:ind w:left="497"/>
                    <w:rPr>
                      <w:rFonts w:ascii="Georgia" w:hAnsi="Georgia"/>
                      <w:b/>
                      <w:lang w:val="en-US"/>
                    </w:rPr>
                  </w:pPr>
                </w:p>
                <w:p w:rsidR="00A94C45" w:rsidRDefault="00A94C45" w:rsidP="009A54DC">
                  <w:pPr>
                    <w:spacing w:line="276" w:lineRule="auto"/>
                    <w:ind w:left="497"/>
                    <w:rPr>
                      <w:rFonts w:ascii="Georgia" w:hAnsi="Georgia"/>
                      <w:b/>
                      <w:lang w:val="en-US"/>
                    </w:rPr>
                  </w:pPr>
                </w:p>
                <w:p w:rsidR="00A94C45" w:rsidRPr="00E8280F" w:rsidRDefault="00A94C45" w:rsidP="009A54DC">
                  <w:pPr>
                    <w:spacing w:line="276" w:lineRule="auto"/>
                    <w:ind w:left="497"/>
                    <w:rPr>
                      <w:rFonts w:ascii="Georgia" w:hAnsi="Georgia"/>
                      <w:b/>
                      <w:lang w:val="en-US"/>
                    </w:rPr>
                  </w:pPr>
                </w:p>
                <w:p w:rsidR="00EE6321" w:rsidRPr="00E8280F" w:rsidRDefault="00EE6321" w:rsidP="009A54DC">
                  <w:pPr>
                    <w:spacing w:line="276" w:lineRule="auto"/>
                    <w:ind w:left="497"/>
                    <w:rPr>
                      <w:rFonts w:ascii="Georgia" w:hAnsi="Georgia"/>
                      <w:lang w:val="en-US"/>
                    </w:rPr>
                  </w:pPr>
                  <w:r w:rsidRPr="00E8280F">
                    <w:rPr>
                      <w:rFonts w:ascii="Georgia" w:hAnsi="Georgia"/>
                      <w:b/>
                      <w:lang w:val="en-US"/>
                    </w:rPr>
                    <w:lastRenderedPageBreak/>
                    <w:t>Payment methods</w:t>
                  </w:r>
                  <w:r w:rsidRPr="00E8280F">
                    <w:rPr>
                      <w:rFonts w:ascii="Georgia" w:hAnsi="Georgia"/>
                      <w:lang w:val="en-US"/>
                    </w:rPr>
                    <w:t>:</w:t>
                  </w:r>
                </w:p>
                <w:p w:rsidR="00EE6321" w:rsidRPr="00E8280F" w:rsidRDefault="00EE6321" w:rsidP="00486C01">
                  <w:pPr>
                    <w:numPr>
                      <w:ilvl w:val="0"/>
                      <w:numId w:val="31"/>
                    </w:numPr>
                    <w:spacing w:line="276" w:lineRule="auto"/>
                    <w:rPr>
                      <w:rFonts w:ascii="Georgia" w:hAnsi="Georgia"/>
                      <w:lang w:val="en-US"/>
                    </w:rPr>
                  </w:pPr>
                  <w:proofErr w:type="spellStart"/>
                  <w:r w:rsidRPr="00E8280F">
                    <w:rPr>
                      <w:rFonts w:ascii="Georgia" w:hAnsi="Georgia"/>
                      <w:lang w:val="en-US"/>
                    </w:rPr>
                    <w:t>Paypal</w:t>
                  </w:r>
                  <w:proofErr w:type="spellEnd"/>
                </w:p>
                <w:p w:rsidR="00EE6321" w:rsidRPr="00E8280F" w:rsidRDefault="00EE6321" w:rsidP="00486C01">
                  <w:pPr>
                    <w:numPr>
                      <w:ilvl w:val="0"/>
                      <w:numId w:val="31"/>
                    </w:numPr>
                    <w:spacing w:line="276" w:lineRule="auto"/>
                    <w:rPr>
                      <w:rFonts w:ascii="Georgia" w:hAnsi="Georgia"/>
                      <w:lang w:val="en-US"/>
                    </w:rPr>
                  </w:pPr>
                  <w:r w:rsidRPr="00E8280F">
                    <w:rPr>
                      <w:rFonts w:ascii="Georgia" w:hAnsi="Georgia"/>
                      <w:lang w:val="en-US"/>
                    </w:rPr>
                    <w:t>Bank transfer</w:t>
                  </w:r>
                </w:p>
              </w:tc>
            </w:tr>
          </w:tbl>
          <w:p w:rsidR="00EE6321" w:rsidRPr="00E8280F" w:rsidRDefault="00EE6321" w:rsidP="009A54DC">
            <w:pPr>
              <w:spacing w:line="276" w:lineRule="auto"/>
              <w:rPr>
                <w:rFonts w:ascii="Georgia" w:hAnsi="Georgia"/>
                <w:lang w:val="en-US"/>
              </w:rPr>
            </w:pPr>
          </w:p>
        </w:tc>
      </w:tr>
      <w:tr w:rsidR="00EE6321" w:rsidRPr="00E8280F" w:rsidTr="00EE6321">
        <w:tblPrEx>
          <w:tblCellMar>
            <w:top w:w="0" w:type="dxa"/>
            <w:bottom w:w="0" w:type="dxa"/>
          </w:tblCellMar>
        </w:tblPrEx>
        <w:trPr>
          <w:trHeight w:val="1641"/>
        </w:trPr>
        <w:tc>
          <w:tcPr>
            <w:tcW w:w="496" w:type="dxa"/>
            <w:vMerge/>
            <w:tcBorders>
              <w:left w:val="nil"/>
              <w:bottom w:val="nil"/>
              <w:right w:val="single" w:sz="4" w:space="0" w:color="2B7A20"/>
            </w:tcBorders>
          </w:tcPr>
          <w:p w:rsidR="00EE6321" w:rsidRPr="00E8280F" w:rsidRDefault="00EE6321">
            <w:pPr>
              <w:jc w:val="center"/>
              <w:rPr>
                <w:rFonts w:ascii="Georgia" w:hAnsi="Georgia"/>
                <w:b/>
                <w:i/>
                <w:sz w:val="36"/>
                <w:lang w:val="en-US"/>
              </w:rPr>
            </w:pPr>
          </w:p>
        </w:tc>
        <w:tc>
          <w:tcPr>
            <w:tcW w:w="9364" w:type="dxa"/>
            <w:gridSpan w:val="4"/>
            <w:tcBorders>
              <w:top w:val="single" w:sz="4" w:space="0" w:color="2B7A20"/>
              <w:left w:val="single" w:sz="4" w:space="0" w:color="2B7A20"/>
              <w:bottom w:val="nil"/>
              <w:right w:val="nil"/>
            </w:tcBorders>
          </w:tcPr>
          <w:p w:rsidR="00EE6321" w:rsidRPr="00E8280F" w:rsidRDefault="00EE6321" w:rsidP="009A54DC">
            <w:pPr>
              <w:spacing w:line="276" w:lineRule="auto"/>
              <w:ind w:left="497"/>
              <w:rPr>
                <w:rFonts w:ascii="Georgia" w:hAnsi="Georgia"/>
                <w:lang w:val="en-US"/>
              </w:rPr>
            </w:pPr>
          </w:p>
          <w:p w:rsidR="00EE6321" w:rsidRPr="00E8280F" w:rsidRDefault="00EE6321" w:rsidP="00EE6321">
            <w:pPr>
              <w:pStyle w:val="OiaeaeiYiio2"/>
              <w:widowControl/>
              <w:spacing w:before="20" w:after="20"/>
              <w:jc w:val="left"/>
              <w:rPr>
                <w:rFonts w:ascii="Georgia" w:hAnsi="Georgia"/>
                <w:b/>
                <w:i w:val="0"/>
                <w:sz w:val="22"/>
                <w:szCs w:val="22"/>
              </w:rPr>
            </w:pPr>
            <w:r w:rsidRPr="00E8280F">
              <w:rPr>
                <w:rFonts w:ascii="Georgia" w:hAnsi="Georgia"/>
                <w:b/>
                <w:i w:val="0"/>
                <w:sz w:val="22"/>
                <w:szCs w:val="22"/>
              </w:rPr>
              <w:t>Language pairs and rates (</w:t>
            </w:r>
            <w:r w:rsidR="005E58EB" w:rsidRPr="00E8280F">
              <w:rPr>
                <w:rFonts w:ascii="Georgia" w:hAnsi="Georgia"/>
                <w:b/>
                <w:i w:val="0"/>
                <w:sz w:val="22"/>
                <w:szCs w:val="22"/>
              </w:rPr>
              <w:t xml:space="preserve">from </w:t>
            </w:r>
            <w:r w:rsidRPr="00E8280F">
              <w:rPr>
                <w:rFonts w:ascii="Georgia" w:hAnsi="Georgia"/>
                <w:b/>
                <w:i w:val="0"/>
                <w:sz w:val="22"/>
                <w:szCs w:val="22"/>
              </w:rPr>
              <w:t>source)</w:t>
            </w:r>
          </w:p>
          <w:p w:rsidR="00EE6321" w:rsidRPr="00E8280F" w:rsidRDefault="00EE6321" w:rsidP="00EE6321">
            <w:pPr>
              <w:pStyle w:val="OiaeaeiYiio2"/>
              <w:widowControl/>
              <w:spacing w:before="20" w:after="20"/>
              <w:jc w:val="left"/>
              <w:rPr>
                <w:rFonts w:ascii="Georgia" w:hAnsi="Georgia"/>
                <w:b/>
                <w:i w:val="0"/>
                <w:sz w:val="22"/>
                <w:szCs w:val="22"/>
              </w:rPr>
            </w:pPr>
          </w:p>
          <w:tbl>
            <w:tblPr>
              <w:tblStyle w:val="Sfondochiaro-Colore3"/>
              <w:tblW w:w="9569" w:type="dxa"/>
              <w:tblLayout w:type="fixed"/>
              <w:tblLook w:val="04A0"/>
            </w:tblPr>
            <w:tblGrid>
              <w:gridCol w:w="2289"/>
              <w:gridCol w:w="2838"/>
              <w:gridCol w:w="2174"/>
              <w:gridCol w:w="2268"/>
            </w:tblGrid>
            <w:tr w:rsidR="004C69A0" w:rsidRPr="00E8280F" w:rsidTr="00D450CC">
              <w:trPr>
                <w:cnfStyle w:val="100000000000"/>
              </w:trPr>
              <w:tc>
                <w:tcPr>
                  <w:cnfStyle w:val="001000000000"/>
                  <w:tcW w:w="2289" w:type="dxa"/>
                </w:tcPr>
                <w:p w:rsidR="00C06033" w:rsidRPr="00E8280F" w:rsidRDefault="00C06033" w:rsidP="009A54DC">
                  <w:pPr>
                    <w:rPr>
                      <w:rFonts w:ascii="Georgia" w:hAnsi="Georgia"/>
                      <w:lang w:val="en-US"/>
                    </w:rPr>
                  </w:pPr>
                </w:p>
              </w:tc>
              <w:tc>
                <w:tcPr>
                  <w:tcW w:w="2838" w:type="dxa"/>
                </w:tcPr>
                <w:p w:rsidR="00C06033" w:rsidRPr="00E8280F" w:rsidRDefault="00C06033" w:rsidP="009A54DC">
                  <w:pPr>
                    <w:cnfStyle w:val="100000000000"/>
                    <w:rPr>
                      <w:rFonts w:ascii="Georgia" w:hAnsi="Georgia"/>
                    </w:rPr>
                  </w:pPr>
                  <w:proofErr w:type="spellStart"/>
                  <w:r w:rsidRPr="00E8280F">
                    <w:rPr>
                      <w:rFonts w:ascii="Georgia" w:hAnsi="Georgia"/>
                    </w:rPr>
                    <w:t>Agencies</w:t>
                  </w:r>
                  <w:proofErr w:type="spellEnd"/>
                  <w:r w:rsidRPr="00E8280F">
                    <w:rPr>
                      <w:rFonts w:ascii="Georgia" w:hAnsi="Georgia"/>
                    </w:rPr>
                    <w:t xml:space="preserve"> (rate per word)</w:t>
                  </w:r>
                </w:p>
              </w:tc>
              <w:tc>
                <w:tcPr>
                  <w:tcW w:w="2174" w:type="dxa"/>
                </w:tcPr>
                <w:p w:rsidR="00C06033" w:rsidRPr="00E8280F" w:rsidRDefault="00C06033" w:rsidP="009A54DC">
                  <w:pPr>
                    <w:cnfStyle w:val="100000000000"/>
                    <w:rPr>
                      <w:rFonts w:ascii="Georgia" w:hAnsi="Georgia"/>
                    </w:rPr>
                  </w:pPr>
                  <w:proofErr w:type="spellStart"/>
                  <w:r w:rsidRPr="00E8280F">
                    <w:rPr>
                      <w:rFonts w:ascii="Georgia" w:hAnsi="Georgia"/>
                    </w:rPr>
                    <w:t>Privates</w:t>
                  </w:r>
                  <w:proofErr w:type="spellEnd"/>
                  <w:r w:rsidRPr="00E8280F">
                    <w:rPr>
                      <w:rFonts w:ascii="Georgia" w:hAnsi="Georgia"/>
                    </w:rPr>
                    <w:t xml:space="preserve"> (rate per word)</w:t>
                  </w:r>
                </w:p>
              </w:tc>
              <w:tc>
                <w:tcPr>
                  <w:tcW w:w="2268" w:type="dxa"/>
                </w:tcPr>
                <w:p w:rsidR="00C06033" w:rsidRPr="00E8280F" w:rsidRDefault="00C06033" w:rsidP="009A54DC">
                  <w:pPr>
                    <w:tabs>
                      <w:tab w:val="left" w:pos="2647"/>
                    </w:tabs>
                    <w:cnfStyle w:val="100000000000"/>
                    <w:rPr>
                      <w:rFonts w:ascii="Georgia" w:hAnsi="Georgia"/>
                    </w:rPr>
                  </w:pPr>
                  <w:proofErr w:type="spellStart"/>
                  <w:r w:rsidRPr="00E8280F">
                    <w:rPr>
                      <w:rFonts w:ascii="Georgia" w:hAnsi="Georgia"/>
                    </w:rPr>
                    <w:t>Urgent</w:t>
                  </w:r>
                  <w:proofErr w:type="spellEnd"/>
                  <w:r w:rsidRPr="00E8280F">
                    <w:rPr>
                      <w:rFonts w:ascii="Georgia" w:hAnsi="Georgia"/>
                    </w:rPr>
                    <w:t xml:space="preserve"> </w:t>
                  </w:r>
                  <w:proofErr w:type="spellStart"/>
                  <w:r w:rsidRPr="00E8280F">
                    <w:rPr>
                      <w:rFonts w:ascii="Georgia" w:hAnsi="Georgia"/>
                    </w:rPr>
                    <w:t>translation</w:t>
                  </w:r>
                  <w:proofErr w:type="spellEnd"/>
                </w:p>
                <w:p w:rsidR="00C06033" w:rsidRPr="00E8280F" w:rsidRDefault="00C06033" w:rsidP="009A54DC">
                  <w:pPr>
                    <w:tabs>
                      <w:tab w:val="left" w:pos="2647"/>
                    </w:tabs>
                    <w:cnfStyle w:val="100000000000"/>
                    <w:rPr>
                      <w:rFonts w:ascii="Georgia" w:hAnsi="Georgia"/>
                    </w:rPr>
                  </w:pPr>
                  <w:r w:rsidRPr="00E8280F">
                    <w:rPr>
                      <w:rFonts w:ascii="Georgia" w:hAnsi="Georgia"/>
                    </w:rPr>
                    <w:t>(</w:t>
                  </w:r>
                  <w:proofErr w:type="spellStart"/>
                  <w:r w:rsidRPr="00E8280F">
                    <w:rPr>
                      <w:rFonts w:ascii="Georgia" w:hAnsi="Georgia"/>
                    </w:rPr>
                    <w:t>within</w:t>
                  </w:r>
                  <w:proofErr w:type="spellEnd"/>
                  <w:r w:rsidRPr="00E8280F">
                    <w:rPr>
                      <w:rFonts w:ascii="Georgia" w:hAnsi="Georgia"/>
                    </w:rPr>
                    <w:t xml:space="preserve"> 24 h)</w:t>
                  </w:r>
                </w:p>
              </w:tc>
            </w:tr>
            <w:tr w:rsidR="00C06033" w:rsidRPr="00E8280F" w:rsidTr="00D450CC">
              <w:trPr>
                <w:cnfStyle w:val="000000100000"/>
              </w:trPr>
              <w:tc>
                <w:tcPr>
                  <w:cnfStyle w:val="001000000000"/>
                  <w:tcW w:w="2289" w:type="dxa"/>
                </w:tcPr>
                <w:p w:rsidR="00C06033" w:rsidRPr="00E8280F" w:rsidRDefault="00C06033" w:rsidP="009A54DC">
                  <w:pPr>
                    <w:rPr>
                      <w:rFonts w:ascii="Georgia" w:hAnsi="Georgia"/>
                    </w:rPr>
                  </w:pPr>
                  <w:proofErr w:type="spellStart"/>
                  <w:r w:rsidRPr="00E8280F">
                    <w:rPr>
                      <w:rFonts w:ascii="Georgia" w:hAnsi="Georgia"/>
                    </w:rPr>
                    <w:t>English-Italian</w:t>
                  </w:r>
                  <w:proofErr w:type="spellEnd"/>
                </w:p>
              </w:tc>
              <w:tc>
                <w:tcPr>
                  <w:tcW w:w="2838" w:type="dxa"/>
                </w:tcPr>
                <w:p w:rsidR="00C06033" w:rsidRPr="00E8280F" w:rsidRDefault="00C06033" w:rsidP="009A54DC">
                  <w:pPr>
                    <w:cnfStyle w:val="000000100000"/>
                    <w:rPr>
                      <w:rFonts w:ascii="Georgia" w:hAnsi="Georgia"/>
                    </w:rPr>
                  </w:pPr>
                  <w:r w:rsidRPr="00E8280F">
                    <w:rPr>
                      <w:rFonts w:ascii="Georgia" w:hAnsi="Georgia"/>
                    </w:rPr>
                    <w:t>0.05€</w:t>
                  </w:r>
                </w:p>
              </w:tc>
              <w:tc>
                <w:tcPr>
                  <w:tcW w:w="2174" w:type="dxa"/>
                </w:tcPr>
                <w:p w:rsidR="00C06033" w:rsidRPr="00E8280F" w:rsidRDefault="00C06033" w:rsidP="009A54DC">
                  <w:pPr>
                    <w:cnfStyle w:val="000000100000"/>
                    <w:rPr>
                      <w:rFonts w:ascii="Georgia" w:hAnsi="Georgia"/>
                    </w:rPr>
                  </w:pPr>
                  <w:r w:rsidRPr="00E8280F">
                    <w:rPr>
                      <w:rFonts w:ascii="Georgia" w:hAnsi="Georgia"/>
                    </w:rPr>
                    <w:t>0.07€</w:t>
                  </w:r>
                </w:p>
              </w:tc>
              <w:tc>
                <w:tcPr>
                  <w:tcW w:w="2268" w:type="dxa"/>
                </w:tcPr>
                <w:p w:rsidR="00C06033" w:rsidRPr="00E8280F" w:rsidRDefault="00C06033" w:rsidP="009A54DC">
                  <w:pPr>
                    <w:cnfStyle w:val="000000100000"/>
                    <w:rPr>
                      <w:rFonts w:ascii="Georgia" w:hAnsi="Georgia"/>
                    </w:rPr>
                  </w:pPr>
                  <w:r w:rsidRPr="00E8280F">
                    <w:rPr>
                      <w:rFonts w:ascii="Georgia" w:hAnsi="Georgia"/>
                    </w:rPr>
                    <w:t>+ 15%</w:t>
                  </w:r>
                </w:p>
              </w:tc>
            </w:tr>
            <w:tr w:rsidR="004C69A0" w:rsidRPr="00E8280F" w:rsidTr="00D450CC">
              <w:tc>
                <w:tcPr>
                  <w:cnfStyle w:val="001000000000"/>
                  <w:tcW w:w="2289" w:type="dxa"/>
                </w:tcPr>
                <w:p w:rsidR="00C06033" w:rsidRPr="00E8280F" w:rsidRDefault="00C06033" w:rsidP="009A54DC">
                  <w:pPr>
                    <w:rPr>
                      <w:rFonts w:ascii="Georgia" w:hAnsi="Georgia"/>
                    </w:rPr>
                  </w:pPr>
                  <w:proofErr w:type="spellStart"/>
                  <w:r w:rsidRPr="00E8280F">
                    <w:rPr>
                      <w:rFonts w:ascii="Georgia" w:hAnsi="Georgia"/>
                    </w:rPr>
                    <w:t>German-Italian</w:t>
                  </w:r>
                  <w:proofErr w:type="spellEnd"/>
                </w:p>
              </w:tc>
              <w:tc>
                <w:tcPr>
                  <w:tcW w:w="2838" w:type="dxa"/>
                </w:tcPr>
                <w:p w:rsidR="00C06033" w:rsidRPr="00E8280F" w:rsidRDefault="00C06033" w:rsidP="009A54DC">
                  <w:pPr>
                    <w:cnfStyle w:val="000000000000"/>
                    <w:rPr>
                      <w:rFonts w:ascii="Georgia" w:hAnsi="Georgia"/>
                    </w:rPr>
                  </w:pPr>
                  <w:r w:rsidRPr="00E8280F">
                    <w:rPr>
                      <w:rFonts w:ascii="Georgia" w:hAnsi="Georgia"/>
                    </w:rPr>
                    <w:t>0.07€</w:t>
                  </w:r>
                </w:p>
              </w:tc>
              <w:tc>
                <w:tcPr>
                  <w:tcW w:w="2174" w:type="dxa"/>
                </w:tcPr>
                <w:p w:rsidR="00C06033" w:rsidRPr="00E8280F" w:rsidRDefault="00C06033" w:rsidP="009A54DC">
                  <w:pPr>
                    <w:cnfStyle w:val="000000000000"/>
                    <w:rPr>
                      <w:rFonts w:ascii="Georgia" w:hAnsi="Georgia"/>
                    </w:rPr>
                  </w:pPr>
                  <w:r w:rsidRPr="00E8280F">
                    <w:rPr>
                      <w:rFonts w:ascii="Georgia" w:hAnsi="Georgia"/>
                    </w:rPr>
                    <w:t>0.09€</w:t>
                  </w:r>
                </w:p>
              </w:tc>
              <w:tc>
                <w:tcPr>
                  <w:tcW w:w="2268" w:type="dxa"/>
                </w:tcPr>
                <w:p w:rsidR="00C06033" w:rsidRPr="00E8280F" w:rsidRDefault="00C06033" w:rsidP="009F14C7">
                  <w:pPr>
                    <w:cnfStyle w:val="000000000000"/>
                    <w:rPr>
                      <w:rFonts w:ascii="Georgia" w:hAnsi="Georgia"/>
                    </w:rPr>
                  </w:pPr>
                  <w:r w:rsidRPr="00E8280F">
                    <w:rPr>
                      <w:rFonts w:ascii="Georgia" w:hAnsi="Georgia"/>
                    </w:rPr>
                    <w:t>+ 15%</w:t>
                  </w:r>
                </w:p>
              </w:tc>
            </w:tr>
            <w:tr w:rsidR="00C06033" w:rsidRPr="00E8280F" w:rsidTr="00D450CC">
              <w:trPr>
                <w:cnfStyle w:val="000000100000"/>
              </w:trPr>
              <w:tc>
                <w:tcPr>
                  <w:cnfStyle w:val="001000000000"/>
                  <w:tcW w:w="2289" w:type="dxa"/>
                </w:tcPr>
                <w:p w:rsidR="00C06033" w:rsidRPr="00E8280F" w:rsidRDefault="00C06033" w:rsidP="009A54DC">
                  <w:pPr>
                    <w:rPr>
                      <w:rFonts w:ascii="Georgia" w:hAnsi="Georgia"/>
                    </w:rPr>
                  </w:pPr>
                  <w:proofErr w:type="spellStart"/>
                  <w:r w:rsidRPr="00E8280F">
                    <w:rPr>
                      <w:rFonts w:ascii="Georgia" w:hAnsi="Georgia"/>
                    </w:rPr>
                    <w:t>French-Italian</w:t>
                  </w:r>
                  <w:proofErr w:type="spellEnd"/>
                </w:p>
              </w:tc>
              <w:tc>
                <w:tcPr>
                  <w:tcW w:w="2838" w:type="dxa"/>
                </w:tcPr>
                <w:p w:rsidR="00C06033" w:rsidRPr="00E8280F" w:rsidRDefault="00C06033" w:rsidP="009A54DC">
                  <w:pPr>
                    <w:cnfStyle w:val="000000100000"/>
                    <w:rPr>
                      <w:rFonts w:ascii="Georgia" w:hAnsi="Georgia"/>
                    </w:rPr>
                  </w:pPr>
                  <w:r w:rsidRPr="00E8280F">
                    <w:rPr>
                      <w:rFonts w:ascii="Georgia" w:hAnsi="Georgia"/>
                    </w:rPr>
                    <w:t>0.05€</w:t>
                  </w:r>
                </w:p>
              </w:tc>
              <w:tc>
                <w:tcPr>
                  <w:tcW w:w="2174" w:type="dxa"/>
                </w:tcPr>
                <w:p w:rsidR="00C06033" w:rsidRPr="00E8280F" w:rsidRDefault="00C06033" w:rsidP="009A54DC">
                  <w:pPr>
                    <w:cnfStyle w:val="000000100000"/>
                    <w:rPr>
                      <w:rFonts w:ascii="Georgia" w:hAnsi="Georgia"/>
                    </w:rPr>
                  </w:pPr>
                  <w:r w:rsidRPr="00E8280F">
                    <w:rPr>
                      <w:rFonts w:ascii="Georgia" w:hAnsi="Georgia"/>
                    </w:rPr>
                    <w:t>0.07€</w:t>
                  </w:r>
                </w:p>
              </w:tc>
              <w:tc>
                <w:tcPr>
                  <w:tcW w:w="2268" w:type="dxa"/>
                </w:tcPr>
                <w:p w:rsidR="00C06033" w:rsidRPr="00E8280F" w:rsidRDefault="00C06033" w:rsidP="009F14C7">
                  <w:pPr>
                    <w:cnfStyle w:val="000000100000"/>
                    <w:rPr>
                      <w:rFonts w:ascii="Georgia" w:hAnsi="Georgia"/>
                    </w:rPr>
                  </w:pPr>
                  <w:r w:rsidRPr="00E8280F">
                    <w:rPr>
                      <w:rFonts w:ascii="Georgia" w:hAnsi="Georgia"/>
                    </w:rPr>
                    <w:t>+ 15%</w:t>
                  </w:r>
                </w:p>
              </w:tc>
            </w:tr>
          </w:tbl>
          <w:p w:rsidR="00EE6321" w:rsidRPr="00E8280F" w:rsidRDefault="00EE6321" w:rsidP="00EE6321">
            <w:pPr>
              <w:spacing w:line="276" w:lineRule="auto"/>
              <w:rPr>
                <w:rFonts w:ascii="Georgia" w:hAnsi="Georgia"/>
                <w:lang w:val="en-US"/>
              </w:rPr>
            </w:pPr>
          </w:p>
          <w:tbl>
            <w:tblPr>
              <w:tblStyle w:val="Sfondochiaro-Colore3"/>
              <w:tblW w:w="0" w:type="auto"/>
              <w:tblLayout w:type="fixed"/>
              <w:tblLook w:val="04A0"/>
            </w:tblPr>
            <w:tblGrid>
              <w:gridCol w:w="2056"/>
              <w:gridCol w:w="1559"/>
              <w:gridCol w:w="1843"/>
            </w:tblGrid>
            <w:tr w:rsidR="009F14C7" w:rsidRPr="00E8280F" w:rsidTr="00CC165E">
              <w:trPr>
                <w:cnfStyle w:val="100000000000"/>
              </w:trPr>
              <w:tc>
                <w:tcPr>
                  <w:cnfStyle w:val="001000000000"/>
                  <w:tcW w:w="2056" w:type="dxa"/>
                </w:tcPr>
                <w:p w:rsidR="009F14C7" w:rsidRPr="00E8280F" w:rsidRDefault="009F14C7" w:rsidP="009A54DC">
                  <w:pPr>
                    <w:rPr>
                      <w:rFonts w:ascii="Georgia" w:hAnsi="Georgia"/>
                    </w:rPr>
                  </w:pPr>
                </w:p>
              </w:tc>
              <w:tc>
                <w:tcPr>
                  <w:tcW w:w="1559" w:type="dxa"/>
                </w:tcPr>
                <w:p w:rsidR="009F14C7" w:rsidRPr="00E8280F" w:rsidRDefault="00CC165E" w:rsidP="009A54DC">
                  <w:pPr>
                    <w:cnfStyle w:val="100000000000"/>
                    <w:rPr>
                      <w:rFonts w:ascii="Georgia" w:hAnsi="Georgia"/>
                    </w:rPr>
                  </w:pPr>
                  <w:r w:rsidRPr="00E8280F">
                    <w:rPr>
                      <w:rFonts w:ascii="Georgia" w:hAnsi="Georgia"/>
                    </w:rPr>
                    <w:t>Word p</w:t>
                  </w:r>
                  <w:r w:rsidR="009F14C7" w:rsidRPr="00E8280F">
                    <w:rPr>
                      <w:rFonts w:ascii="Georgia" w:hAnsi="Georgia"/>
                    </w:rPr>
                    <w:t>er h</w:t>
                  </w:r>
                </w:p>
              </w:tc>
              <w:tc>
                <w:tcPr>
                  <w:tcW w:w="1843" w:type="dxa"/>
                </w:tcPr>
                <w:p w:rsidR="009F14C7" w:rsidRPr="00E8280F" w:rsidRDefault="00CC165E" w:rsidP="00CC165E">
                  <w:pPr>
                    <w:cnfStyle w:val="100000000000"/>
                    <w:rPr>
                      <w:rFonts w:ascii="Georgia" w:hAnsi="Georgia"/>
                    </w:rPr>
                  </w:pPr>
                  <w:r w:rsidRPr="00E8280F">
                    <w:rPr>
                      <w:rFonts w:ascii="Georgia" w:hAnsi="Georgia"/>
                    </w:rPr>
                    <w:t>Word p</w:t>
                  </w:r>
                  <w:r w:rsidR="009F14C7" w:rsidRPr="00E8280F">
                    <w:rPr>
                      <w:rFonts w:ascii="Georgia" w:hAnsi="Georgia"/>
                    </w:rPr>
                    <w:t xml:space="preserve">er </w:t>
                  </w:r>
                  <w:proofErr w:type="spellStart"/>
                  <w:r w:rsidR="009F14C7" w:rsidRPr="00E8280F">
                    <w:rPr>
                      <w:rFonts w:ascii="Georgia" w:hAnsi="Georgia"/>
                    </w:rPr>
                    <w:t>day</w:t>
                  </w:r>
                  <w:proofErr w:type="spellEnd"/>
                  <w:r w:rsidR="009F14C7" w:rsidRPr="00E8280F">
                    <w:rPr>
                      <w:rFonts w:ascii="Georgia" w:hAnsi="Georgia"/>
                    </w:rPr>
                    <w:t xml:space="preserve"> (7h)</w:t>
                  </w:r>
                </w:p>
              </w:tc>
            </w:tr>
            <w:tr w:rsidR="009F14C7" w:rsidRPr="00E8280F" w:rsidTr="00CC165E">
              <w:trPr>
                <w:cnfStyle w:val="000000100000"/>
              </w:trPr>
              <w:tc>
                <w:tcPr>
                  <w:cnfStyle w:val="001000000000"/>
                  <w:tcW w:w="2056" w:type="dxa"/>
                </w:tcPr>
                <w:p w:rsidR="009F14C7" w:rsidRPr="00E8280F" w:rsidRDefault="009F14C7" w:rsidP="009A54DC">
                  <w:pPr>
                    <w:rPr>
                      <w:rFonts w:ascii="Georgia" w:hAnsi="Georgia"/>
                    </w:rPr>
                  </w:pPr>
                  <w:proofErr w:type="spellStart"/>
                  <w:r w:rsidRPr="00E8280F">
                    <w:rPr>
                      <w:rFonts w:ascii="Georgia" w:hAnsi="Georgia"/>
                    </w:rPr>
                    <w:t>English-Italian</w:t>
                  </w:r>
                  <w:proofErr w:type="spellEnd"/>
                </w:p>
              </w:tc>
              <w:tc>
                <w:tcPr>
                  <w:tcW w:w="1559" w:type="dxa"/>
                </w:tcPr>
                <w:p w:rsidR="009F14C7" w:rsidRPr="00E8280F" w:rsidRDefault="009F14C7" w:rsidP="009A54DC">
                  <w:pPr>
                    <w:cnfStyle w:val="000000100000"/>
                    <w:rPr>
                      <w:rFonts w:ascii="Georgia" w:hAnsi="Georgia"/>
                    </w:rPr>
                  </w:pPr>
                  <w:r w:rsidRPr="00E8280F">
                    <w:rPr>
                      <w:rFonts w:ascii="Georgia" w:hAnsi="Georgia"/>
                    </w:rPr>
                    <w:t>230</w:t>
                  </w:r>
                </w:p>
              </w:tc>
              <w:tc>
                <w:tcPr>
                  <w:tcW w:w="1843" w:type="dxa"/>
                </w:tcPr>
                <w:p w:rsidR="009F14C7" w:rsidRPr="00E8280F" w:rsidRDefault="009F14C7" w:rsidP="009A54DC">
                  <w:pPr>
                    <w:cnfStyle w:val="000000100000"/>
                    <w:rPr>
                      <w:rFonts w:ascii="Georgia" w:hAnsi="Georgia"/>
                    </w:rPr>
                  </w:pPr>
                  <w:r w:rsidRPr="00E8280F">
                    <w:rPr>
                      <w:rFonts w:ascii="Georgia" w:hAnsi="Georgia"/>
                    </w:rPr>
                    <w:t>1600 circa</w:t>
                  </w:r>
                </w:p>
              </w:tc>
            </w:tr>
            <w:tr w:rsidR="009F14C7" w:rsidRPr="00E8280F" w:rsidTr="00CC165E">
              <w:tc>
                <w:tcPr>
                  <w:cnfStyle w:val="001000000000"/>
                  <w:tcW w:w="2056" w:type="dxa"/>
                </w:tcPr>
                <w:p w:rsidR="009F14C7" w:rsidRPr="00E8280F" w:rsidRDefault="009F14C7" w:rsidP="009A54DC">
                  <w:pPr>
                    <w:rPr>
                      <w:rFonts w:ascii="Georgia" w:hAnsi="Georgia"/>
                    </w:rPr>
                  </w:pPr>
                  <w:proofErr w:type="spellStart"/>
                  <w:r w:rsidRPr="00E8280F">
                    <w:rPr>
                      <w:rFonts w:ascii="Georgia" w:hAnsi="Georgia"/>
                    </w:rPr>
                    <w:t>German-Italian</w:t>
                  </w:r>
                  <w:proofErr w:type="spellEnd"/>
                </w:p>
              </w:tc>
              <w:tc>
                <w:tcPr>
                  <w:tcW w:w="1559" w:type="dxa"/>
                </w:tcPr>
                <w:p w:rsidR="009F14C7" w:rsidRPr="00E8280F" w:rsidRDefault="009F14C7" w:rsidP="009A54DC">
                  <w:pPr>
                    <w:cnfStyle w:val="000000000000"/>
                    <w:rPr>
                      <w:rFonts w:ascii="Georgia" w:hAnsi="Georgia"/>
                    </w:rPr>
                  </w:pPr>
                  <w:r w:rsidRPr="00E8280F">
                    <w:rPr>
                      <w:rFonts w:ascii="Georgia" w:hAnsi="Georgia"/>
                    </w:rPr>
                    <w:t>200</w:t>
                  </w:r>
                </w:p>
              </w:tc>
              <w:tc>
                <w:tcPr>
                  <w:tcW w:w="1843" w:type="dxa"/>
                </w:tcPr>
                <w:p w:rsidR="009F14C7" w:rsidRPr="00E8280F" w:rsidRDefault="009F14C7" w:rsidP="009A54DC">
                  <w:pPr>
                    <w:cnfStyle w:val="000000000000"/>
                    <w:rPr>
                      <w:rFonts w:ascii="Georgia" w:hAnsi="Georgia"/>
                    </w:rPr>
                  </w:pPr>
                  <w:r w:rsidRPr="00E8280F">
                    <w:rPr>
                      <w:rFonts w:ascii="Georgia" w:hAnsi="Georgia"/>
                    </w:rPr>
                    <w:t>1400 circa</w:t>
                  </w:r>
                </w:p>
              </w:tc>
            </w:tr>
            <w:tr w:rsidR="009F14C7" w:rsidRPr="00E8280F" w:rsidTr="00CC165E">
              <w:trPr>
                <w:cnfStyle w:val="000000100000"/>
              </w:trPr>
              <w:tc>
                <w:tcPr>
                  <w:cnfStyle w:val="001000000000"/>
                  <w:tcW w:w="2056" w:type="dxa"/>
                </w:tcPr>
                <w:p w:rsidR="009F14C7" w:rsidRPr="00E8280F" w:rsidRDefault="009F14C7" w:rsidP="009A54DC">
                  <w:pPr>
                    <w:rPr>
                      <w:rFonts w:ascii="Georgia" w:hAnsi="Georgia"/>
                    </w:rPr>
                  </w:pPr>
                  <w:proofErr w:type="spellStart"/>
                  <w:r w:rsidRPr="00E8280F">
                    <w:rPr>
                      <w:rFonts w:ascii="Georgia" w:hAnsi="Georgia"/>
                    </w:rPr>
                    <w:t>French-Italian</w:t>
                  </w:r>
                  <w:proofErr w:type="spellEnd"/>
                </w:p>
              </w:tc>
              <w:tc>
                <w:tcPr>
                  <w:tcW w:w="1559" w:type="dxa"/>
                </w:tcPr>
                <w:p w:rsidR="009F14C7" w:rsidRPr="00E8280F" w:rsidRDefault="009F14C7" w:rsidP="009A54DC">
                  <w:pPr>
                    <w:cnfStyle w:val="000000100000"/>
                    <w:rPr>
                      <w:rFonts w:ascii="Georgia" w:hAnsi="Georgia"/>
                    </w:rPr>
                  </w:pPr>
                  <w:r w:rsidRPr="00E8280F">
                    <w:rPr>
                      <w:rFonts w:ascii="Georgia" w:hAnsi="Georgia"/>
                    </w:rPr>
                    <w:t>230</w:t>
                  </w:r>
                </w:p>
              </w:tc>
              <w:tc>
                <w:tcPr>
                  <w:tcW w:w="1843" w:type="dxa"/>
                </w:tcPr>
                <w:p w:rsidR="009F14C7" w:rsidRPr="00E8280F" w:rsidRDefault="009F14C7" w:rsidP="009A54DC">
                  <w:pPr>
                    <w:cnfStyle w:val="000000100000"/>
                    <w:rPr>
                      <w:rFonts w:ascii="Georgia" w:hAnsi="Georgia"/>
                    </w:rPr>
                  </w:pPr>
                  <w:r w:rsidRPr="00E8280F">
                    <w:rPr>
                      <w:rFonts w:ascii="Georgia" w:hAnsi="Georgia"/>
                    </w:rPr>
                    <w:t>1600 circa</w:t>
                  </w:r>
                </w:p>
              </w:tc>
            </w:tr>
          </w:tbl>
          <w:p w:rsidR="00EE6321" w:rsidRPr="00E8280F" w:rsidRDefault="00EE6321" w:rsidP="009F14C7">
            <w:pPr>
              <w:spacing w:line="276" w:lineRule="auto"/>
              <w:rPr>
                <w:rFonts w:ascii="Georgia" w:hAnsi="Georgia"/>
                <w:lang w:val="en-US"/>
              </w:rPr>
            </w:pPr>
          </w:p>
          <w:p w:rsidR="005E58EB" w:rsidRPr="00E8280F" w:rsidRDefault="005E58EB" w:rsidP="009F14C7">
            <w:pPr>
              <w:spacing w:line="276" w:lineRule="auto"/>
              <w:rPr>
                <w:rFonts w:ascii="Georgia" w:hAnsi="Georgia"/>
                <w:lang w:val="en-US"/>
              </w:rPr>
            </w:pPr>
            <w:r w:rsidRPr="00E8280F">
              <w:rPr>
                <w:rFonts w:ascii="Georgia" w:hAnsi="Georgia"/>
                <w:lang w:val="en-US"/>
              </w:rPr>
              <w:t>Short examples of my works</w:t>
            </w:r>
          </w:p>
          <w:tbl>
            <w:tblPr>
              <w:tblW w:w="91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849"/>
              <w:gridCol w:w="4289"/>
            </w:tblGrid>
            <w:tr w:rsidR="005E58EB" w:rsidRPr="00E8280F" w:rsidTr="00517B2B">
              <w:tc>
                <w:tcPr>
                  <w:tcW w:w="4849" w:type="dxa"/>
                </w:tcPr>
                <w:p w:rsidR="005E58EB" w:rsidRPr="00E8280F" w:rsidRDefault="005E58EB" w:rsidP="005E58EB">
                  <w:pPr>
                    <w:pStyle w:val="OiaeaeiYiio2"/>
                    <w:widowControl/>
                    <w:tabs>
                      <w:tab w:val="center" w:pos="4819"/>
                      <w:tab w:val="right" w:pos="9638"/>
                    </w:tabs>
                    <w:spacing w:before="20" w:after="20"/>
                    <w:jc w:val="left"/>
                    <w:rPr>
                      <w:rFonts w:ascii="Georgia" w:hAnsi="Georgia"/>
                      <w:b/>
                      <w:i w:val="0"/>
                      <w:sz w:val="22"/>
                      <w:szCs w:val="22"/>
                    </w:rPr>
                  </w:pPr>
                  <w:r w:rsidRPr="00E8280F">
                    <w:rPr>
                      <w:rFonts w:ascii="Georgia" w:hAnsi="Georgia"/>
                      <w:b/>
                      <w:i w:val="0"/>
                      <w:sz w:val="22"/>
                      <w:szCs w:val="22"/>
                    </w:rPr>
                    <w:t>Cardiology</w:t>
                  </w:r>
                  <w:r w:rsidRPr="00E8280F">
                    <w:rPr>
                      <w:rFonts w:ascii="Georgia" w:hAnsi="Georgia"/>
                      <w:b/>
                      <w:i w:val="0"/>
                      <w:sz w:val="22"/>
                      <w:szCs w:val="22"/>
                    </w:rPr>
                    <w:t xml:space="preserve">: </w:t>
                  </w:r>
                  <w:r w:rsidRPr="00E8280F">
                    <w:rPr>
                      <w:rFonts w:ascii="Georgia" w:hAnsi="Georgia" w:cs="Arial"/>
                      <w:i w:val="0"/>
                      <w:color w:val="231F20"/>
                      <w:sz w:val="20"/>
                    </w:rPr>
                    <w:t xml:space="preserve">PEDIATRIC AND CONGENITAL HEART DISEASE </w:t>
                  </w:r>
                  <w:r w:rsidRPr="00E8280F">
                    <w:rPr>
                      <w:rFonts w:ascii="Georgia" w:hAnsi="Georgia" w:cs="AdvP6975"/>
                      <w:i w:val="0"/>
                      <w:color w:val="231F20"/>
                      <w:szCs w:val="16"/>
                    </w:rPr>
                    <w:t>(</w:t>
                  </w:r>
                  <w:r w:rsidRPr="00E8280F">
                    <w:rPr>
                      <w:rFonts w:ascii="Georgia" w:hAnsi="Georgia" w:cs="AdvP6975"/>
                      <w:i w:val="0"/>
                      <w:color w:val="231F20"/>
                      <w:szCs w:val="16"/>
                    </w:rPr>
                    <w:t xml:space="preserve">from </w:t>
                  </w:r>
                  <w:r w:rsidRPr="00E8280F">
                    <w:rPr>
                      <w:rFonts w:ascii="Georgia" w:hAnsi="Georgia" w:cs="AdvP6975"/>
                      <w:i w:val="0"/>
                      <w:color w:val="231F20"/>
                      <w:szCs w:val="16"/>
                    </w:rPr>
                    <w:t>SCAI)</w:t>
                  </w:r>
                </w:p>
              </w:tc>
              <w:tc>
                <w:tcPr>
                  <w:tcW w:w="4289" w:type="dxa"/>
                </w:tcPr>
                <w:p w:rsidR="005E58EB" w:rsidRPr="00E8280F" w:rsidRDefault="005E58EB" w:rsidP="005E58EB">
                  <w:pPr>
                    <w:pStyle w:val="OiaeaeiYiio2"/>
                    <w:widowControl/>
                    <w:tabs>
                      <w:tab w:val="center" w:pos="4819"/>
                      <w:tab w:val="right" w:pos="9638"/>
                    </w:tabs>
                    <w:spacing w:before="20" w:after="20"/>
                    <w:jc w:val="left"/>
                    <w:rPr>
                      <w:rFonts w:ascii="Georgia" w:hAnsi="Georgia" w:cs="Arial"/>
                      <w:i w:val="0"/>
                      <w:color w:val="231F20"/>
                      <w:szCs w:val="16"/>
                    </w:rPr>
                  </w:pPr>
                </w:p>
              </w:tc>
            </w:tr>
            <w:tr w:rsidR="005E58EB" w:rsidRPr="00E8280F" w:rsidTr="00517B2B">
              <w:tc>
                <w:tcPr>
                  <w:tcW w:w="4849" w:type="dxa"/>
                </w:tcPr>
                <w:p w:rsidR="005E58EB" w:rsidRPr="00E8280F" w:rsidRDefault="005E58EB" w:rsidP="005E58EB">
                  <w:pPr>
                    <w:tabs>
                      <w:tab w:val="center" w:pos="4819"/>
                      <w:tab w:val="right" w:pos="9638"/>
                    </w:tabs>
                    <w:autoSpaceDE w:val="0"/>
                    <w:autoSpaceDN w:val="0"/>
                    <w:adjustRightInd w:val="0"/>
                    <w:rPr>
                      <w:rFonts w:ascii="Georgia" w:hAnsi="Georgia" w:cs="Arial"/>
                      <w:color w:val="231F20"/>
                      <w:sz w:val="16"/>
                      <w:szCs w:val="16"/>
                      <w:lang w:val="en-US"/>
                    </w:rPr>
                  </w:pPr>
                  <w:proofErr w:type="spellStart"/>
                  <w:r w:rsidRPr="00E8280F">
                    <w:rPr>
                      <w:rFonts w:ascii="Georgia" w:hAnsi="Georgia" w:cs="Arial"/>
                      <w:color w:val="231F20"/>
                      <w:sz w:val="16"/>
                      <w:szCs w:val="16"/>
                      <w:lang w:val="en-US"/>
                    </w:rPr>
                    <w:t>Coarctation</w:t>
                  </w:r>
                  <w:proofErr w:type="spellEnd"/>
                  <w:r w:rsidRPr="00E8280F">
                    <w:rPr>
                      <w:rFonts w:ascii="Georgia" w:hAnsi="Georgia" w:cs="Arial"/>
                      <w:color w:val="231F20"/>
                      <w:sz w:val="16"/>
                      <w:szCs w:val="16"/>
                      <w:lang w:val="en-US"/>
                    </w:rPr>
                    <w:t xml:space="preserve"> of the aorta represents one of the more common congenital cardiac lesions and accounts for ~5–10% of all cases of congenital heart disease. The reported natural history of untreated </w:t>
                  </w:r>
                  <w:proofErr w:type="spellStart"/>
                  <w:r w:rsidRPr="00E8280F">
                    <w:rPr>
                      <w:rFonts w:ascii="Georgia" w:hAnsi="Georgia" w:cs="Arial"/>
                      <w:color w:val="231F20"/>
                      <w:sz w:val="16"/>
                      <w:szCs w:val="16"/>
                      <w:lang w:val="en-US"/>
                    </w:rPr>
                    <w:t>coarctation</w:t>
                  </w:r>
                  <w:proofErr w:type="spellEnd"/>
                  <w:r w:rsidRPr="00E8280F">
                    <w:rPr>
                      <w:rFonts w:ascii="Georgia" w:hAnsi="Georgia" w:cs="Arial"/>
                      <w:color w:val="231F20"/>
                      <w:sz w:val="16"/>
                      <w:szCs w:val="16"/>
                      <w:lang w:val="en-US"/>
                    </w:rPr>
                    <w:t xml:space="preserve"> is poor; the mean age of death for patients with </w:t>
                  </w:r>
                  <w:proofErr w:type="spellStart"/>
                  <w:r w:rsidRPr="00E8280F">
                    <w:rPr>
                      <w:rFonts w:ascii="Georgia" w:hAnsi="Georgia" w:cs="Arial"/>
                      <w:color w:val="231F20"/>
                      <w:sz w:val="16"/>
                      <w:szCs w:val="16"/>
                      <w:lang w:val="en-US"/>
                    </w:rPr>
                    <w:t>coarctation</w:t>
                  </w:r>
                  <w:proofErr w:type="spellEnd"/>
                  <w:r w:rsidRPr="00E8280F">
                    <w:rPr>
                      <w:rFonts w:ascii="Georgia" w:hAnsi="Georgia" w:cs="Arial"/>
                      <w:color w:val="231F20"/>
                      <w:sz w:val="16"/>
                      <w:szCs w:val="16"/>
                      <w:lang w:val="en-US"/>
                    </w:rPr>
                    <w:t xml:space="preserve"> surviving the 1st year of life is 34 years (control:</w:t>
                  </w:r>
                </w:p>
                <w:p w:rsidR="005E58EB" w:rsidRPr="00E8280F" w:rsidRDefault="005E58EB" w:rsidP="005E58EB">
                  <w:pPr>
                    <w:tabs>
                      <w:tab w:val="center" w:pos="4819"/>
                      <w:tab w:val="right" w:pos="9638"/>
                    </w:tabs>
                    <w:autoSpaceDE w:val="0"/>
                    <w:autoSpaceDN w:val="0"/>
                    <w:adjustRightInd w:val="0"/>
                    <w:rPr>
                      <w:rFonts w:ascii="Georgia" w:hAnsi="Georgia" w:cs="Arial"/>
                      <w:color w:val="231F20"/>
                      <w:sz w:val="16"/>
                      <w:szCs w:val="16"/>
                      <w:lang w:val="en-US"/>
                    </w:rPr>
                  </w:pPr>
                  <w:r w:rsidRPr="00E8280F">
                    <w:rPr>
                      <w:rFonts w:ascii="Georgia" w:hAnsi="Georgia" w:cs="Arial"/>
                      <w:color w:val="231F20"/>
                      <w:sz w:val="16"/>
                      <w:szCs w:val="16"/>
                      <w:lang w:val="en-US"/>
                    </w:rPr>
                    <w:t xml:space="preserve">72 years) [1]. The anatomic simplicity of </w:t>
                  </w:r>
                  <w:proofErr w:type="spellStart"/>
                  <w:r w:rsidRPr="00E8280F">
                    <w:rPr>
                      <w:rFonts w:ascii="Georgia" w:hAnsi="Georgia" w:cs="Arial"/>
                      <w:color w:val="231F20"/>
                      <w:sz w:val="16"/>
                      <w:szCs w:val="16"/>
                      <w:lang w:val="en-US"/>
                    </w:rPr>
                    <w:t>coarctation</w:t>
                  </w:r>
                  <w:proofErr w:type="spellEnd"/>
                  <w:r w:rsidRPr="00E8280F">
                    <w:rPr>
                      <w:rFonts w:ascii="Georgia" w:hAnsi="Georgia" w:cs="Arial"/>
                      <w:color w:val="231F20"/>
                      <w:sz w:val="16"/>
                      <w:szCs w:val="16"/>
                      <w:lang w:val="en-US"/>
                    </w:rPr>
                    <w:t xml:space="preserve"> is in sharp contrast to the clinical challenges faced when trying to improve upon the poor natural history. Treatment options for aortic </w:t>
                  </w:r>
                  <w:proofErr w:type="spellStart"/>
                  <w:r w:rsidRPr="00E8280F">
                    <w:rPr>
                      <w:rFonts w:ascii="Georgia" w:hAnsi="Georgia" w:cs="Arial"/>
                      <w:color w:val="231F20"/>
                      <w:sz w:val="16"/>
                      <w:szCs w:val="16"/>
                      <w:lang w:val="en-US"/>
                    </w:rPr>
                    <w:t>coarctation</w:t>
                  </w:r>
                  <w:proofErr w:type="spellEnd"/>
                  <w:r w:rsidRPr="00E8280F">
                    <w:rPr>
                      <w:rFonts w:ascii="Georgia" w:hAnsi="Georgia" w:cs="Arial"/>
                      <w:color w:val="231F20"/>
                      <w:sz w:val="16"/>
                      <w:szCs w:val="16"/>
                      <w:lang w:val="en-US"/>
                    </w:rPr>
                    <w:t xml:space="preserve"> include surgical approaches, </w:t>
                  </w:r>
                  <w:proofErr w:type="spellStart"/>
                  <w:r w:rsidRPr="00E8280F">
                    <w:rPr>
                      <w:rFonts w:ascii="Georgia" w:hAnsi="Georgia" w:cs="Arial"/>
                      <w:color w:val="231F20"/>
                      <w:sz w:val="16"/>
                      <w:szCs w:val="16"/>
                      <w:lang w:val="en-US"/>
                    </w:rPr>
                    <w:t>transcatheter</w:t>
                  </w:r>
                  <w:proofErr w:type="spellEnd"/>
                  <w:r w:rsidRPr="00E8280F">
                    <w:rPr>
                      <w:rFonts w:ascii="Georgia" w:hAnsi="Georgia" w:cs="Arial"/>
                      <w:color w:val="231F20"/>
                      <w:sz w:val="16"/>
                      <w:szCs w:val="16"/>
                      <w:lang w:val="en-US"/>
                    </w:rPr>
                    <w:t xml:space="preserve"> balloon angioplasty, or stent placement.. […]. Very little prospective data is available on the incidence of recurrent obstruction, aortic wall complications, or blood pressure recording. Intermediate and</w:t>
                  </w:r>
                </w:p>
                <w:p w:rsidR="005E58EB" w:rsidRPr="00E8280F" w:rsidRDefault="005E58EB" w:rsidP="005E58EB">
                  <w:pPr>
                    <w:tabs>
                      <w:tab w:val="center" w:pos="4819"/>
                      <w:tab w:val="right" w:pos="9638"/>
                    </w:tabs>
                    <w:autoSpaceDE w:val="0"/>
                    <w:autoSpaceDN w:val="0"/>
                    <w:adjustRightInd w:val="0"/>
                    <w:rPr>
                      <w:rFonts w:ascii="Georgia" w:hAnsi="Georgia" w:cs="Arial"/>
                      <w:color w:val="231F20"/>
                      <w:sz w:val="16"/>
                      <w:szCs w:val="16"/>
                      <w:lang w:val="en-US"/>
                    </w:rPr>
                  </w:pPr>
                  <w:r w:rsidRPr="00E8280F">
                    <w:rPr>
                      <w:rFonts w:ascii="Georgia" w:hAnsi="Georgia" w:cs="Arial"/>
                      <w:color w:val="231F20"/>
                      <w:sz w:val="16"/>
                      <w:szCs w:val="16"/>
                      <w:lang w:val="en-US"/>
                    </w:rPr>
                    <w:t>long-term follow-up after aortic stent implantation have been poorly documented, and only very few of the series focusing on aortic stent included 50 or more patients [6–10].</w:t>
                  </w:r>
                </w:p>
              </w:tc>
              <w:tc>
                <w:tcPr>
                  <w:tcW w:w="4289" w:type="dxa"/>
                </w:tcPr>
                <w:p w:rsidR="005E58EB" w:rsidRPr="00E8280F" w:rsidRDefault="005E58EB" w:rsidP="005E58EB">
                  <w:pPr>
                    <w:pStyle w:val="OiaeaeiYiio2"/>
                    <w:widowControl/>
                    <w:tabs>
                      <w:tab w:val="center" w:pos="4819"/>
                      <w:tab w:val="right" w:pos="9638"/>
                    </w:tabs>
                    <w:spacing w:before="20" w:after="20"/>
                    <w:jc w:val="left"/>
                    <w:rPr>
                      <w:rFonts w:ascii="Georgia" w:hAnsi="Georgia"/>
                      <w:b/>
                      <w:i w:val="0"/>
                      <w:szCs w:val="16"/>
                      <w:lang w:val="it-IT"/>
                    </w:rPr>
                  </w:pPr>
                  <w:r w:rsidRPr="00E8280F">
                    <w:rPr>
                      <w:rFonts w:ascii="Georgia" w:hAnsi="Georgia" w:cs="Arial"/>
                      <w:i w:val="0"/>
                      <w:color w:val="231F20"/>
                      <w:szCs w:val="16"/>
                      <w:lang w:val="it-IT"/>
                    </w:rPr>
                    <w:t xml:space="preserve">La coartazione dell’aorta costituisce una delle lesioni cardiache congenite più comuni e rappresenta ~5–10% di tutti i casi di malattie cardiache congenite. La storia naturale di coartazione non trattata non è ben documentata; l’età media dei pazienti sopravvissuti al primo anno di vita e successivamente deceduti per la coartazione è di 34 anni (controllo: 72 anni) [1]. La semplicità anatomica della coartazione è in forte contrasto con le sfide cliniche con le quali si cerca di sopperire alla scarsa storia naturale. Le opzioni di trattamento della coartazione aortica includono la terapia chirurgica, l’angioplastica con palloncino o il posizionamento dello </w:t>
                  </w:r>
                  <w:proofErr w:type="spellStart"/>
                  <w:r w:rsidRPr="00E8280F">
                    <w:rPr>
                      <w:rFonts w:ascii="Georgia" w:hAnsi="Georgia" w:cs="Arial"/>
                      <w:i w:val="0"/>
                      <w:color w:val="231F20"/>
                      <w:szCs w:val="16"/>
                      <w:lang w:val="it-IT"/>
                    </w:rPr>
                    <w:t>stent</w:t>
                  </w:r>
                  <w:proofErr w:type="spellEnd"/>
                  <w:r w:rsidRPr="00E8280F">
                    <w:rPr>
                      <w:rFonts w:ascii="Georgia" w:hAnsi="Georgia" w:cs="Arial"/>
                      <w:i w:val="0"/>
                      <w:color w:val="231F20"/>
                      <w:szCs w:val="16"/>
                      <w:lang w:val="it-IT"/>
                    </w:rPr>
                    <w:t xml:space="preserve">. […]. Sono molto pochi i dati prospettici sull’incidenza dell’ostruzione ricorrente, sulle complicanze relative alla parete aortica o sulla registrazione della pressione sanguigna. Il follow-up a medio e lungo termine dopo l’impianto dello </w:t>
                  </w:r>
                  <w:proofErr w:type="spellStart"/>
                  <w:r w:rsidRPr="00E8280F">
                    <w:rPr>
                      <w:rFonts w:ascii="Georgia" w:hAnsi="Georgia" w:cs="Arial"/>
                      <w:i w:val="0"/>
                      <w:color w:val="231F20"/>
                      <w:szCs w:val="16"/>
                      <w:lang w:val="it-IT"/>
                    </w:rPr>
                    <w:t>stent</w:t>
                  </w:r>
                  <w:proofErr w:type="spellEnd"/>
                  <w:r w:rsidRPr="00E8280F">
                    <w:rPr>
                      <w:rFonts w:ascii="Georgia" w:hAnsi="Georgia" w:cs="Arial"/>
                      <w:i w:val="0"/>
                      <w:color w:val="231F20"/>
                      <w:szCs w:val="16"/>
                      <w:lang w:val="it-IT"/>
                    </w:rPr>
                    <w:t xml:space="preserve"> è stato poco documentato e solo pochissime serie che trattano lo </w:t>
                  </w:r>
                  <w:proofErr w:type="spellStart"/>
                  <w:r w:rsidRPr="00E8280F">
                    <w:rPr>
                      <w:rFonts w:ascii="Georgia" w:hAnsi="Georgia" w:cs="Arial"/>
                      <w:i w:val="0"/>
                      <w:color w:val="231F20"/>
                      <w:szCs w:val="16"/>
                      <w:lang w:val="it-IT"/>
                    </w:rPr>
                    <w:t>stent</w:t>
                  </w:r>
                  <w:proofErr w:type="spellEnd"/>
                  <w:r w:rsidRPr="00E8280F">
                    <w:rPr>
                      <w:rFonts w:ascii="Georgia" w:hAnsi="Georgia" w:cs="Arial"/>
                      <w:i w:val="0"/>
                      <w:color w:val="231F20"/>
                      <w:szCs w:val="16"/>
                      <w:lang w:val="it-IT"/>
                    </w:rPr>
                    <w:t xml:space="preserve"> aortico sono state condotte su 50 o più pazienti. [6-10].</w:t>
                  </w:r>
                </w:p>
                <w:p w:rsidR="005E58EB" w:rsidRPr="00E8280F" w:rsidRDefault="005E58EB" w:rsidP="005E58EB">
                  <w:pPr>
                    <w:pStyle w:val="OiaeaeiYiio2"/>
                    <w:widowControl/>
                    <w:tabs>
                      <w:tab w:val="center" w:pos="4819"/>
                      <w:tab w:val="right" w:pos="9638"/>
                    </w:tabs>
                    <w:spacing w:before="20" w:after="20"/>
                    <w:jc w:val="left"/>
                    <w:rPr>
                      <w:rFonts w:ascii="Georgia" w:hAnsi="Georgia" w:cs="Arial"/>
                      <w:i w:val="0"/>
                      <w:color w:val="231F20"/>
                      <w:sz w:val="20"/>
                      <w:lang w:val="it-IT"/>
                    </w:rPr>
                  </w:pPr>
                </w:p>
              </w:tc>
            </w:tr>
            <w:tr w:rsidR="005E58EB" w:rsidRPr="00E8280F" w:rsidTr="00517B2B">
              <w:tc>
                <w:tcPr>
                  <w:tcW w:w="4849" w:type="dxa"/>
                </w:tcPr>
                <w:p w:rsidR="005E58EB" w:rsidRPr="00E8280F" w:rsidRDefault="005E58EB" w:rsidP="001C799A">
                  <w:pPr>
                    <w:pStyle w:val="OiaeaeiYiio2"/>
                    <w:widowControl/>
                    <w:tabs>
                      <w:tab w:val="center" w:pos="4819"/>
                      <w:tab w:val="right" w:pos="9638"/>
                    </w:tabs>
                    <w:spacing w:before="20" w:after="20"/>
                    <w:jc w:val="left"/>
                    <w:rPr>
                      <w:rFonts w:ascii="Georgia" w:hAnsi="Georgia"/>
                      <w:b/>
                      <w:i w:val="0"/>
                      <w:sz w:val="22"/>
                      <w:szCs w:val="22"/>
                    </w:rPr>
                  </w:pPr>
                  <w:r w:rsidRPr="00E8280F">
                    <w:rPr>
                      <w:rFonts w:ascii="Georgia" w:hAnsi="Georgia"/>
                      <w:b/>
                      <w:i w:val="0"/>
                      <w:sz w:val="22"/>
                      <w:szCs w:val="22"/>
                    </w:rPr>
                    <w:t>Pharmacology</w:t>
                  </w:r>
                  <w:r w:rsidRPr="00E8280F">
                    <w:rPr>
                      <w:rFonts w:ascii="Georgia" w:hAnsi="Georgia"/>
                      <w:b/>
                      <w:i w:val="0"/>
                      <w:sz w:val="22"/>
                      <w:szCs w:val="22"/>
                    </w:rPr>
                    <w:t xml:space="preserve"> (</w:t>
                  </w:r>
                  <w:r w:rsidR="001C799A" w:rsidRPr="00E8280F">
                    <w:rPr>
                      <w:rFonts w:ascii="Georgia" w:hAnsi="Georgia"/>
                      <w:b/>
                      <w:i w:val="0"/>
                      <w:sz w:val="22"/>
                      <w:szCs w:val="22"/>
                    </w:rPr>
                    <w:t xml:space="preserve">Summary of Product </w:t>
                  </w:r>
                  <w:r w:rsidR="001C799A" w:rsidRPr="00E8280F">
                    <w:rPr>
                      <w:rFonts w:ascii="Georgia" w:hAnsi="Georgia"/>
                      <w:b/>
                      <w:i w:val="0"/>
                      <w:sz w:val="22"/>
                    </w:rPr>
                    <w:t>Characteristics</w:t>
                  </w:r>
                  <w:r w:rsidRPr="00E8280F">
                    <w:rPr>
                      <w:rFonts w:ascii="Georgia" w:hAnsi="Georgia"/>
                      <w:b/>
                      <w:i w:val="0"/>
                      <w:sz w:val="22"/>
                      <w:szCs w:val="22"/>
                    </w:rPr>
                    <w:t>)</w:t>
                  </w:r>
                </w:p>
              </w:tc>
              <w:tc>
                <w:tcPr>
                  <w:tcW w:w="4289" w:type="dxa"/>
                </w:tcPr>
                <w:p w:rsidR="005E58EB" w:rsidRPr="00E8280F" w:rsidRDefault="005E58EB" w:rsidP="005E58EB">
                  <w:pPr>
                    <w:pStyle w:val="OiaeaeiYiio2"/>
                    <w:widowControl/>
                    <w:tabs>
                      <w:tab w:val="center" w:pos="4819"/>
                      <w:tab w:val="right" w:pos="9638"/>
                    </w:tabs>
                    <w:spacing w:before="20" w:after="20"/>
                    <w:jc w:val="left"/>
                    <w:rPr>
                      <w:rFonts w:ascii="Georgia" w:hAnsi="Georgia"/>
                      <w:b/>
                      <w:i w:val="0"/>
                      <w:sz w:val="22"/>
                      <w:szCs w:val="22"/>
                    </w:rPr>
                  </w:pPr>
                </w:p>
              </w:tc>
            </w:tr>
            <w:tr w:rsidR="005E58EB" w:rsidRPr="00E8280F" w:rsidTr="00517B2B">
              <w:tc>
                <w:tcPr>
                  <w:tcW w:w="4849" w:type="dxa"/>
                </w:tcPr>
                <w:p w:rsidR="005E58EB" w:rsidRPr="00E8280F" w:rsidRDefault="005E58EB" w:rsidP="005E58EB">
                  <w:pPr>
                    <w:tabs>
                      <w:tab w:val="center" w:pos="4819"/>
                      <w:tab w:val="right" w:pos="9638"/>
                    </w:tabs>
                    <w:rPr>
                      <w:rFonts w:ascii="Georgia" w:hAnsi="Georgia" w:cs="Arial"/>
                      <w:sz w:val="16"/>
                      <w:szCs w:val="16"/>
                      <w:lang w:val="en-US"/>
                    </w:rPr>
                  </w:pPr>
                  <w:r w:rsidRPr="00E8280F">
                    <w:rPr>
                      <w:rFonts w:ascii="Georgia" w:hAnsi="Georgia" w:cs="Arial"/>
                      <w:sz w:val="16"/>
                      <w:szCs w:val="16"/>
                      <w:lang w:val="en-US"/>
                    </w:rPr>
                    <w:t xml:space="preserve">As part of the human </w:t>
                  </w:r>
                  <w:proofErr w:type="spellStart"/>
                  <w:r w:rsidRPr="00E8280F">
                    <w:rPr>
                      <w:rFonts w:ascii="Georgia" w:hAnsi="Georgia" w:cs="Arial"/>
                      <w:sz w:val="16"/>
                      <w:szCs w:val="16"/>
                      <w:lang w:val="en-US"/>
                    </w:rPr>
                    <w:t>endocannabinoid</w:t>
                  </w:r>
                  <w:proofErr w:type="spellEnd"/>
                  <w:r w:rsidRPr="00E8280F">
                    <w:rPr>
                      <w:rFonts w:ascii="Georgia" w:hAnsi="Georgia" w:cs="Arial"/>
                      <w:sz w:val="16"/>
                      <w:szCs w:val="16"/>
                      <w:lang w:val="en-US"/>
                    </w:rPr>
                    <w:t xml:space="preserve"> system (ECS), </w:t>
                  </w:r>
                  <w:proofErr w:type="spellStart"/>
                  <w:r w:rsidRPr="00E8280F">
                    <w:rPr>
                      <w:rFonts w:ascii="Georgia" w:hAnsi="Georgia" w:cs="Arial"/>
                      <w:sz w:val="16"/>
                      <w:szCs w:val="16"/>
                      <w:lang w:val="en-US"/>
                    </w:rPr>
                    <w:t>cannabinoid</w:t>
                  </w:r>
                  <w:proofErr w:type="spellEnd"/>
                  <w:r w:rsidRPr="00E8280F">
                    <w:rPr>
                      <w:rFonts w:ascii="Georgia" w:hAnsi="Georgia" w:cs="Arial"/>
                      <w:sz w:val="16"/>
                      <w:szCs w:val="16"/>
                      <w:lang w:val="en-US"/>
                    </w:rPr>
                    <w:t xml:space="preserve"> receptors, CB1 and CB2 receptors are found predominantly at nerve terminals where they have a role in retrograde regulation of synaptic function. THC acts as a partial agonist at both CB1 and CB2 receptors, mimicking the effects of the </w:t>
                  </w:r>
                  <w:proofErr w:type="spellStart"/>
                  <w:r w:rsidRPr="00E8280F">
                    <w:rPr>
                      <w:rFonts w:ascii="Georgia" w:hAnsi="Georgia" w:cs="Arial"/>
                      <w:sz w:val="16"/>
                      <w:szCs w:val="16"/>
                      <w:lang w:val="en-US"/>
                    </w:rPr>
                    <w:t>endocannabinoids</w:t>
                  </w:r>
                  <w:proofErr w:type="spellEnd"/>
                  <w:r w:rsidRPr="00E8280F">
                    <w:rPr>
                      <w:rFonts w:ascii="Georgia" w:hAnsi="Georgia" w:cs="Arial"/>
                      <w:sz w:val="16"/>
                      <w:szCs w:val="16"/>
                      <w:lang w:val="en-US"/>
                    </w:rPr>
                    <w:t>, which may modulate the effects of neurotransmitters (e.g. reduce effects of excitatory neurotransmitters such as glutamate).</w:t>
                  </w:r>
                  <w:r w:rsidRPr="00E8280F">
                    <w:rPr>
                      <w:rFonts w:ascii="Georgia" w:hAnsi="Georgia" w:cs="Arial"/>
                      <w:sz w:val="16"/>
                      <w:szCs w:val="16"/>
                      <w:lang w:val="en-US"/>
                    </w:rPr>
                    <w:br/>
                    <w:t>In animal models of MS and spasticity CB receptor agonists have been shown to ameliorate limb stiffness and improve motor function. These effects are prevented by CB antagonists, and CB1 knockout mice show more severe</w:t>
                  </w:r>
                  <w:r w:rsidRPr="00E8280F">
                    <w:rPr>
                      <w:rFonts w:ascii="Georgia" w:hAnsi="Georgia" w:cs="Arial"/>
                      <w:sz w:val="16"/>
                      <w:szCs w:val="16"/>
                      <w:lang w:val="en-US"/>
                    </w:rPr>
                    <w:br/>
                    <w:t xml:space="preserve">spasticity. In the CREAE (chronic relapsing experimental autoimmune encephalomyelitis) mouse model, </w:t>
                  </w:r>
                  <w:proofErr w:type="spellStart"/>
                  <w:r w:rsidRPr="00E8280F">
                    <w:rPr>
                      <w:rFonts w:ascii="Georgia" w:hAnsi="Georgia" w:cs="Arial"/>
                      <w:sz w:val="16"/>
                      <w:szCs w:val="16"/>
                      <w:lang w:val="en-US"/>
                    </w:rPr>
                    <w:t>Sativex</w:t>
                  </w:r>
                  <w:proofErr w:type="spellEnd"/>
                  <w:r w:rsidRPr="00E8280F">
                    <w:rPr>
                      <w:rFonts w:ascii="Georgia" w:hAnsi="Georgia" w:cs="Arial"/>
                      <w:sz w:val="16"/>
                      <w:szCs w:val="16"/>
                      <w:lang w:val="en-US"/>
                    </w:rPr>
                    <w:t xml:space="preserve"> produced a dose-related reduction in the hind limb stiffness.</w:t>
                  </w:r>
                </w:p>
                <w:p w:rsidR="005E58EB" w:rsidRPr="00E8280F" w:rsidRDefault="005E58EB" w:rsidP="005E58EB">
                  <w:pPr>
                    <w:pStyle w:val="OiaeaeiYiio2"/>
                    <w:widowControl/>
                    <w:tabs>
                      <w:tab w:val="center" w:pos="4819"/>
                      <w:tab w:val="right" w:pos="9638"/>
                    </w:tabs>
                    <w:spacing w:before="20" w:after="20"/>
                    <w:jc w:val="left"/>
                    <w:rPr>
                      <w:rFonts w:ascii="Georgia" w:hAnsi="Georgia"/>
                      <w:i w:val="0"/>
                      <w:sz w:val="22"/>
                      <w:szCs w:val="22"/>
                    </w:rPr>
                  </w:pPr>
                </w:p>
              </w:tc>
              <w:tc>
                <w:tcPr>
                  <w:tcW w:w="4289" w:type="dxa"/>
                </w:tcPr>
                <w:p w:rsidR="005E58EB" w:rsidRPr="00E8280F" w:rsidRDefault="005E58EB" w:rsidP="005E58EB">
                  <w:pPr>
                    <w:pStyle w:val="OiaeaeiYiio2"/>
                    <w:widowControl/>
                    <w:tabs>
                      <w:tab w:val="center" w:pos="4819"/>
                      <w:tab w:val="right" w:pos="9638"/>
                    </w:tabs>
                    <w:spacing w:before="20" w:after="20"/>
                    <w:jc w:val="left"/>
                    <w:rPr>
                      <w:rFonts w:ascii="Georgia" w:eastAsia="Verdana" w:hAnsi="Georgia" w:cs="Arial"/>
                      <w:i w:val="0"/>
                      <w:szCs w:val="16"/>
                      <w:lang w:val="it-IT"/>
                    </w:rPr>
                  </w:pPr>
                  <w:r w:rsidRPr="00E8280F">
                    <w:rPr>
                      <w:rFonts w:ascii="Georgia" w:eastAsia="Verdana" w:hAnsi="Georgia" w:cs="Arial"/>
                      <w:i w:val="0"/>
                      <w:szCs w:val="16"/>
                      <w:lang w:val="it-IT"/>
                    </w:rPr>
                    <w:t xml:space="preserve">I recettori </w:t>
                  </w:r>
                  <w:proofErr w:type="spellStart"/>
                  <w:r w:rsidRPr="00E8280F">
                    <w:rPr>
                      <w:rFonts w:ascii="Georgia" w:eastAsia="Verdana" w:hAnsi="Georgia" w:cs="Arial"/>
                      <w:i w:val="0"/>
                      <w:szCs w:val="16"/>
                      <w:lang w:val="it-IT"/>
                    </w:rPr>
                    <w:t>cannabinoidi</w:t>
                  </w:r>
                  <w:proofErr w:type="spellEnd"/>
                  <w:r w:rsidRPr="00E8280F">
                    <w:rPr>
                      <w:rFonts w:ascii="Georgia" w:eastAsia="Verdana" w:hAnsi="Georgia" w:cs="Arial"/>
                      <w:i w:val="0"/>
                      <w:szCs w:val="16"/>
                      <w:lang w:val="it-IT"/>
                    </w:rPr>
                    <w:t xml:space="preserve"> CB1 e CB2, che sono parte del sistema degli </w:t>
                  </w:r>
                  <w:proofErr w:type="spellStart"/>
                  <w:r w:rsidRPr="00E8280F">
                    <w:rPr>
                      <w:rFonts w:ascii="Georgia" w:eastAsia="Verdana" w:hAnsi="Georgia" w:cs="Arial"/>
                      <w:i w:val="0"/>
                      <w:szCs w:val="16"/>
                      <w:lang w:val="it-IT"/>
                    </w:rPr>
                    <w:t>endocannabinoidi</w:t>
                  </w:r>
                  <w:proofErr w:type="spellEnd"/>
                  <w:r w:rsidRPr="00E8280F">
                    <w:rPr>
                      <w:rFonts w:ascii="Georgia" w:eastAsia="Verdana" w:hAnsi="Georgia" w:cs="Arial"/>
                      <w:i w:val="0"/>
                      <w:szCs w:val="16"/>
                      <w:lang w:val="it-IT"/>
                    </w:rPr>
                    <w:t xml:space="preserve"> nell'uomo, si trovano prevalentemente a livello delle terminazioni nervose dove svolgono un ruolo nella regolazione retrograda della funzione </w:t>
                  </w:r>
                  <w:proofErr w:type="spellStart"/>
                  <w:r w:rsidRPr="00E8280F">
                    <w:rPr>
                      <w:rFonts w:ascii="Georgia" w:eastAsia="Verdana" w:hAnsi="Georgia" w:cs="Arial"/>
                      <w:i w:val="0"/>
                      <w:szCs w:val="16"/>
                      <w:lang w:val="it-IT"/>
                    </w:rPr>
                    <w:t>sinaptica</w:t>
                  </w:r>
                  <w:proofErr w:type="spellEnd"/>
                  <w:r w:rsidRPr="00E8280F">
                    <w:rPr>
                      <w:rFonts w:ascii="Georgia" w:eastAsia="Verdana" w:hAnsi="Georgia" w:cs="Arial"/>
                      <w:i w:val="0"/>
                      <w:szCs w:val="16"/>
                      <w:lang w:val="it-IT"/>
                    </w:rPr>
                    <w:t xml:space="preserve">. Il THC (Δ9-tetraidrocannabinolo) agisce come agonista parziale del recettore CB1 e del CB2, simulando gli </w:t>
                  </w:r>
                  <w:proofErr w:type="spellStart"/>
                  <w:r w:rsidRPr="00E8280F">
                    <w:rPr>
                      <w:rFonts w:ascii="Georgia" w:eastAsia="Verdana" w:hAnsi="Georgia" w:cs="Arial"/>
                      <w:i w:val="0"/>
                      <w:szCs w:val="16"/>
                      <w:lang w:val="it-IT"/>
                    </w:rPr>
                    <w:t>endocannabinoidi</w:t>
                  </w:r>
                  <w:proofErr w:type="spellEnd"/>
                  <w:r w:rsidRPr="00E8280F">
                    <w:rPr>
                      <w:rFonts w:ascii="Georgia" w:eastAsia="Verdana" w:hAnsi="Georgia" w:cs="Arial"/>
                      <w:i w:val="0"/>
                      <w:szCs w:val="16"/>
                      <w:lang w:val="it-IT"/>
                    </w:rPr>
                    <w:t xml:space="preserve">, e può modulare gli effetti di neurotrasmettitori (ad esempio riduce gli effetti di neurotrasmettitori eccitatori come il glutammato). </w:t>
                  </w:r>
                </w:p>
                <w:p w:rsidR="005E58EB" w:rsidRPr="00E8280F" w:rsidRDefault="005E58EB" w:rsidP="005E58EB">
                  <w:pPr>
                    <w:tabs>
                      <w:tab w:val="center" w:pos="4819"/>
                      <w:tab w:val="right" w:pos="9638"/>
                    </w:tabs>
                    <w:rPr>
                      <w:rFonts w:ascii="Georgia" w:eastAsia="Verdana" w:hAnsi="Georgia" w:cs="Arial"/>
                      <w:sz w:val="16"/>
                      <w:szCs w:val="16"/>
                    </w:rPr>
                  </w:pPr>
                  <w:r w:rsidRPr="00E8280F">
                    <w:rPr>
                      <w:rFonts w:ascii="Georgia" w:eastAsia="Verdana" w:hAnsi="Georgia" w:cs="Arial"/>
                      <w:sz w:val="16"/>
                      <w:szCs w:val="16"/>
                    </w:rPr>
                    <w:t>In modelli animali di SM e spasticità, gli agonisti dei recettori CB hanno mostrato di poter migliorare la rigidità degli arti e le funzioni motorie. Questi effetti sono prevenuti dagli antagonisti dei CB e i topi CB1-knockout (cioè privati del recettore CB1) mostrano spasticità più grave. Nei topi affetti da CREAE (</w:t>
                  </w:r>
                  <w:proofErr w:type="spellStart"/>
                  <w:r w:rsidRPr="00E8280F">
                    <w:rPr>
                      <w:rFonts w:ascii="Georgia" w:eastAsia="Verdana" w:hAnsi="Georgia" w:cs="Arial"/>
                      <w:sz w:val="16"/>
                      <w:szCs w:val="16"/>
                    </w:rPr>
                    <w:t>encefalomielite</w:t>
                  </w:r>
                  <w:proofErr w:type="spellEnd"/>
                  <w:r w:rsidRPr="00E8280F">
                    <w:rPr>
                      <w:rFonts w:ascii="Georgia" w:eastAsia="Verdana" w:hAnsi="Georgia" w:cs="Arial"/>
                      <w:sz w:val="16"/>
                      <w:szCs w:val="16"/>
                    </w:rPr>
                    <w:t xml:space="preserve"> autoimmune sperimentale cronica recidivante), </w:t>
                  </w:r>
                  <w:proofErr w:type="spellStart"/>
                  <w:r w:rsidRPr="00E8280F">
                    <w:rPr>
                      <w:rFonts w:ascii="Georgia" w:eastAsia="Verdana" w:hAnsi="Georgia" w:cs="Arial"/>
                      <w:sz w:val="16"/>
                      <w:szCs w:val="16"/>
                    </w:rPr>
                    <w:t>Sativex</w:t>
                  </w:r>
                  <w:proofErr w:type="spellEnd"/>
                  <w:r w:rsidRPr="00E8280F">
                    <w:rPr>
                      <w:rFonts w:ascii="Georgia" w:eastAsia="Verdana" w:hAnsi="Georgia" w:cs="Arial"/>
                      <w:sz w:val="16"/>
                      <w:szCs w:val="16"/>
                    </w:rPr>
                    <w:t xml:space="preserve"> produce un riduzione della rigidità degli arti posteriori legata alla dose somministrata.</w:t>
                  </w:r>
                </w:p>
              </w:tc>
            </w:tr>
          </w:tbl>
          <w:p w:rsidR="00EE6321" w:rsidRPr="00E8280F" w:rsidRDefault="00EE6321" w:rsidP="009A54DC">
            <w:pPr>
              <w:rPr>
                <w:rFonts w:ascii="Georgia" w:hAnsi="Georgia"/>
              </w:rPr>
            </w:pPr>
          </w:p>
        </w:tc>
      </w:tr>
    </w:tbl>
    <w:p w:rsidR="00D36E49" w:rsidRPr="00E8280F" w:rsidRDefault="00D36E49">
      <w:pPr>
        <w:rPr>
          <w:rFonts w:ascii="Georgia" w:hAnsi="Georgia"/>
          <w:i/>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9213"/>
      </w:tblGrid>
      <w:tr w:rsidR="00D36E49" w:rsidRPr="00E8280F" w:rsidTr="00C9317C">
        <w:tblPrEx>
          <w:tblCellMar>
            <w:top w:w="0" w:type="dxa"/>
            <w:bottom w:w="0" w:type="dxa"/>
          </w:tblCellMar>
        </w:tblPrEx>
        <w:tc>
          <w:tcPr>
            <w:tcW w:w="496" w:type="dxa"/>
            <w:tcBorders>
              <w:top w:val="nil"/>
              <w:left w:val="nil"/>
              <w:bottom w:val="nil"/>
              <w:right w:val="nil"/>
            </w:tcBorders>
            <w:shd w:val="clear" w:color="auto" w:fill="FF0000"/>
          </w:tcPr>
          <w:p w:rsidR="00D36E49" w:rsidRPr="00E8280F" w:rsidRDefault="00D36E49" w:rsidP="005446EA">
            <w:pPr>
              <w:jc w:val="center"/>
              <w:rPr>
                <w:rFonts w:ascii="Georgia" w:hAnsi="Georgia"/>
                <w:b/>
                <w:i/>
                <w:sz w:val="36"/>
              </w:rPr>
            </w:pPr>
          </w:p>
        </w:tc>
        <w:tc>
          <w:tcPr>
            <w:tcW w:w="9213" w:type="dxa"/>
            <w:tcBorders>
              <w:top w:val="nil"/>
              <w:left w:val="nil"/>
              <w:bottom w:val="single" w:sz="4" w:space="0" w:color="FF0000"/>
              <w:right w:val="nil"/>
            </w:tcBorders>
            <w:vAlign w:val="center"/>
          </w:tcPr>
          <w:p w:rsidR="00D36E49" w:rsidRPr="00E8280F" w:rsidRDefault="00784E49" w:rsidP="005446EA">
            <w:pPr>
              <w:rPr>
                <w:rFonts w:ascii="Georgia" w:hAnsi="Georgia"/>
                <w:b/>
                <w:sz w:val="24"/>
              </w:rPr>
            </w:pPr>
            <w:r w:rsidRPr="00E8280F">
              <w:rPr>
                <w:rFonts w:ascii="Georgia" w:hAnsi="Georgia"/>
                <w:b/>
                <w:sz w:val="24"/>
                <w:lang w:val="en-US"/>
              </w:rPr>
              <w:t>EDUCATION</w:t>
            </w:r>
          </w:p>
        </w:tc>
      </w:tr>
      <w:tr w:rsidR="00D36E49" w:rsidRPr="00E8280F" w:rsidTr="00C9317C">
        <w:tblPrEx>
          <w:tblCellMar>
            <w:top w:w="0" w:type="dxa"/>
            <w:bottom w:w="0" w:type="dxa"/>
          </w:tblCellMar>
        </w:tblPrEx>
        <w:tc>
          <w:tcPr>
            <w:tcW w:w="496" w:type="dxa"/>
            <w:tcBorders>
              <w:top w:val="nil"/>
              <w:left w:val="nil"/>
              <w:bottom w:val="nil"/>
              <w:right w:val="single" w:sz="4" w:space="0" w:color="FF0000"/>
            </w:tcBorders>
          </w:tcPr>
          <w:p w:rsidR="00D36E49" w:rsidRPr="00E8280F" w:rsidRDefault="00D36E49" w:rsidP="005446EA">
            <w:pPr>
              <w:jc w:val="center"/>
              <w:rPr>
                <w:rFonts w:ascii="Georgia" w:hAnsi="Georgia"/>
                <w:b/>
                <w:i/>
                <w:sz w:val="36"/>
              </w:rPr>
            </w:pPr>
          </w:p>
        </w:tc>
        <w:tc>
          <w:tcPr>
            <w:tcW w:w="9213" w:type="dxa"/>
            <w:tcBorders>
              <w:top w:val="single" w:sz="4" w:space="0" w:color="FF0000"/>
              <w:left w:val="nil"/>
              <w:bottom w:val="nil"/>
              <w:right w:val="nil"/>
            </w:tcBorders>
          </w:tcPr>
          <w:p w:rsidR="00784E49" w:rsidRPr="00E8280F" w:rsidRDefault="00784E49" w:rsidP="00784E49">
            <w:pPr>
              <w:pStyle w:val="Paragrafoelenco"/>
              <w:numPr>
                <w:ilvl w:val="0"/>
                <w:numId w:val="28"/>
              </w:numPr>
              <w:spacing w:after="0"/>
              <w:ind w:left="851" w:hanging="425"/>
              <w:rPr>
                <w:rFonts w:ascii="Georgia" w:hAnsi="Georgia"/>
                <w:sz w:val="22"/>
                <w:szCs w:val="22"/>
              </w:rPr>
            </w:pPr>
            <w:r w:rsidRPr="00E8280F">
              <w:rPr>
                <w:rFonts w:ascii="Georgia" w:hAnsi="Georgia"/>
                <w:sz w:val="22"/>
                <w:szCs w:val="22"/>
              </w:rPr>
              <w:t xml:space="preserve">CHEMISTRY AND BIOLOGY DIPLOMA (DIPLOMA </w:t>
            </w:r>
            <w:proofErr w:type="spellStart"/>
            <w:r w:rsidRPr="00E8280F">
              <w:rPr>
                <w:rFonts w:ascii="Georgia" w:hAnsi="Georgia"/>
                <w:sz w:val="22"/>
                <w:szCs w:val="22"/>
              </w:rPr>
              <w:t>DI</w:t>
            </w:r>
            <w:proofErr w:type="spellEnd"/>
            <w:r w:rsidRPr="00E8280F">
              <w:rPr>
                <w:rFonts w:ascii="Georgia" w:hAnsi="Georgia"/>
                <w:sz w:val="22"/>
                <w:szCs w:val="22"/>
              </w:rPr>
              <w:t xml:space="preserve"> TECNICO </w:t>
            </w:r>
            <w:proofErr w:type="spellStart"/>
            <w:r w:rsidRPr="00E8280F">
              <w:rPr>
                <w:rFonts w:ascii="Georgia" w:hAnsi="Georgia"/>
                <w:sz w:val="22"/>
                <w:szCs w:val="22"/>
              </w:rPr>
              <w:t>DI</w:t>
            </w:r>
            <w:proofErr w:type="spellEnd"/>
            <w:r w:rsidRPr="00E8280F">
              <w:rPr>
                <w:rFonts w:ascii="Georgia" w:hAnsi="Georgia"/>
                <w:sz w:val="22"/>
                <w:szCs w:val="22"/>
              </w:rPr>
              <w:t xml:space="preserve"> LABORATORIO CHIMICO-BIOLOGICO) (1994)</w:t>
            </w:r>
          </w:p>
          <w:p w:rsidR="00784E49" w:rsidRPr="00E8280F" w:rsidRDefault="00784E49" w:rsidP="00784E49">
            <w:pPr>
              <w:ind w:left="851"/>
              <w:rPr>
                <w:rFonts w:ascii="Georgia" w:hAnsi="Georgia"/>
                <w:sz w:val="22"/>
                <w:szCs w:val="22"/>
                <w:lang w:val="en-US"/>
              </w:rPr>
            </w:pPr>
            <w:r w:rsidRPr="00E8280F">
              <w:rPr>
                <w:rFonts w:ascii="Georgia" w:hAnsi="Georgia"/>
                <w:sz w:val="22"/>
                <w:szCs w:val="22"/>
                <w:u w:val="single"/>
                <w:lang w:val="en-US"/>
              </w:rPr>
              <w:t>Subjects studied</w:t>
            </w:r>
            <w:r w:rsidRPr="00E8280F">
              <w:rPr>
                <w:rFonts w:ascii="Georgia" w:hAnsi="Georgia"/>
                <w:sz w:val="22"/>
                <w:szCs w:val="22"/>
                <w:lang w:val="en-US"/>
              </w:rPr>
              <w:t xml:space="preserve">: Chemistry(inorganic, organic, analytical, physical) </w:t>
            </w:r>
            <w:proofErr w:type="spellStart"/>
            <w:r w:rsidRPr="00E8280F">
              <w:rPr>
                <w:rFonts w:ascii="Georgia" w:hAnsi="Georgia"/>
                <w:sz w:val="22"/>
                <w:szCs w:val="22"/>
                <w:lang w:val="en-US"/>
              </w:rPr>
              <w:t>Bromatology</w:t>
            </w:r>
            <w:proofErr w:type="spellEnd"/>
            <w:r w:rsidRPr="00E8280F">
              <w:rPr>
                <w:rFonts w:ascii="Georgia" w:hAnsi="Georgia"/>
                <w:sz w:val="22"/>
                <w:szCs w:val="22"/>
                <w:lang w:val="en-US"/>
              </w:rPr>
              <w:t>, Physic, Microbiology, Biochemistry, Biology, Immunology, Scientific English.</w:t>
            </w:r>
          </w:p>
          <w:p w:rsidR="00784E49" w:rsidRPr="00E8280F" w:rsidRDefault="00784E49" w:rsidP="00784E49">
            <w:pPr>
              <w:ind w:left="851"/>
              <w:rPr>
                <w:rFonts w:ascii="Georgia" w:hAnsi="Georgia"/>
                <w:sz w:val="22"/>
                <w:szCs w:val="22"/>
                <w:lang w:val="en-US"/>
              </w:rPr>
            </w:pPr>
          </w:p>
          <w:p w:rsidR="00784E49" w:rsidRPr="00E8280F" w:rsidRDefault="00784E49" w:rsidP="00784E49">
            <w:pPr>
              <w:pStyle w:val="Paragrafoelenco"/>
              <w:numPr>
                <w:ilvl w:val="0"/>
                <w:numId w:val="28"/>
              </w:numPr>
              <w:spacing w:after="0"/>
              <w:ind w:left="851" w:hanging="425"/>
              <w:rPr>
                <w:rFonts w:ascii="Georgia" w:hAnsi="Georgia"/>
                <w:sz w:val="22"/>
                <w:szCs w:val="22"/>
                <w:lang w:val="en-US"/>
              </w:rPr>
            </w:pPr>
            <w:r w:rsidRPr="00E8280F">
              <w:rPr>
                <w:rFonts w:ascii="Georgia" w:hAnsi="Georgia"/>
                <w:sz w:val="22"/>
                <w:szCs w:val="22"/>
                <w:lang w:val="en-US"/>
              </w:rPr>
              <w:t>DEGREE IN ENGLISH, GERMAN AND FRENCH LANGUAGE at the University of Lecce, Italy (</w:t>
            </w:r>
            <w:proofErr w:type="spellStart"/>
            <w:r w:rsidRPr="00E8280F">
              <w:rPr>
                <w:rFonts w:ascii="Georgia" w:hAnsi="Georgia"/>
                <w:sz w:val="22"/>
                <w:szCs w:val="22"/>
                <w:lang w:val="en-US"/>
              </w:rPr>
              <w:t>Universita</w:t>
            </w:r>
            <w:proofErr w:type="spellEnd"/>
            <w:r w:rsidRPr="00E8280F">
              <w:rPr>
                <w:rFonts w:ascii="Georgia" w:hAnsi="Georgia"/>
                <w:sz w:val="22"/>
                <w:szCs w:val="22"/>
                <w:lang w:val="en-US"/>
              </w:rPr>
              <w:t xml:space="preserve">’ </w:t>
            </w:r>
            <w:proofErr w:type="spellStart"/>
            <w:r w:rsidRPr="00E8280F">
              <w:rPr>
                <w:rFonts w:ascii="Georgia" w:hAnsi="Georgia"/>
                <w:sz w:val="22"/>
                <w:szCs w:val="22"/>
                <w:lang w:val="en-US"/>
              </w:rPr>
              <w:t>degli</w:t>
            </w:r>
            <w:proofErr w:type="spellEnd"/>
            <w:r w:rsidRPr="00E8280F">
              <w:rPr>
                <w:rFonts w:ascii="Georgia" w:hAnsi="Georgia"/>
                <w:sz w:val="22"/>
                <w:szCs w:val="22"/>
                <w:lang w:val="en-US"/>
              </w:rPr>
              <w:t xml:space="preserve"> </w:t>
            </w:r>
            <w:proofErr w:type="spellStart"/>
            <w:r w:rsidRPr="00E8280F">
              <w:rPr>
                <w:rFonts w:ascii="Georgia" w:hAnsi="Georgia"/>
                <w:sz w:val="22"/>
                <w:szCs w:val="22"/>
                <w:lang w:val="en-US"/>
              </w:rPr>
              <w:t>Studi</w:t>
            </w:r>
            <w:proofErr w:type="spellEnd"/>
            <w:r w:rsidRPr="00E8280F">
              <w:rPr>
                <w:rFonts w:ascii="Georgia" w:hAnsi="Georgia"/>
                <w:sz w:val="22"/>
                <w:szCs w:val="22"/>
                <w:lang w:val="en-US"/>
              </w:rPr>
              <w:t xml:space="preserve"> </w:t>
            </w:r>
            <w:proofErr w:type="spellStart"/>
            <w:r w:rsidRPr="00E8280F">
              <w:rPr>
                <w:rFonts w:ascii="Georgia" w:hAnsi="Georgia"/>
                <w:sz w:val="22"/>
                <w:szCs w:val="22"/>
                <w:lang w:val="en-US"/>
              </w:rPr>
              <w:t>di</w:t>
            </w:r>
            <w:proofErr w:type="spellEnd"/>
            <w:r w:rsidRPr="00E8280F">
              <w:rPr>
                <w:rFonts w:ascii="Georgia" w:hAnsi="Georgia"/>
                <w:sz w:val="22"/>
                <w:szCs w:val="22"/>
                <w:lang w:val="en-US"/>
              </w:rPr>
              <w:t xml:space="preserve"> Lecce); final mark 108/110 (2001) </w:t>
            </w:r>
          </w:p>
          <w:p w:rsidR="00784E49" w:rsidRPr="00E8280F" w:rsidRDefault="00784E49" w:rsidP="00784E49">
            <w:pPr>
              <w:ind w:left="851"/>
              <w:rPr>
                <w:rFonts w:ascii="Georgia" w:hAnsi="Georgia"/>
                <w:iCs/>
                <w:sz w:val="22"/>
                <w:szCs w:val="22"/>
                <w:lang w:val="en-US"/>
              </w:rPr>
            </w:pPr>
            <w:r w:rsidRPr="00E8280F">
              <w:rPr>
                <w:rFonts w:ascii="Georgia" w:hAnsi="Georgia"/>
                <w:iCs/>
                <w:sz w:val="22"/>
                <w:szCs w:val="22"/>
                <w:u w:val="single"/>
                <w:lang w:val="en-US"/>
              </w:rPr>
              <w:t>Degree thesis</w:t>
            </w:r>
            <w:r w:rsidRPr="00E8280F">
              <w:rPr>
                <w:rFonts w:ascii="Georgia" w:hAnsi="Georgia"/>
                <w:iCs/>
                <w:sz w:val="22"/>
                <w:szCs w:val="22"/>
                <w:lang w:val="en-US"/>
              </w:rPr>
              <w:t xml:space="preserve"> in Linguistics applied to translation: the study of linguistic corpora for a lexical analysis </w:t>
            </w:r>
            <w:r w:rsidRPr="00E8280F">
              <w:rPr>
                <w:rFonts w:ascii="Georgia" w:hAnsi="Georgia"/>
                <w:bCs/>
                <w:sz w:val="22"/>
                <w:szCs w:val="22"/>
                <w:lang w:val="en-US"/>
              </w:rPr>
              <w:t xml:space="preserve">(I analyze the term </w:t>
            </w:r>
            <w:r w:rsidRPr="00E8280F">
              <w:rPr>
                <w:rFonts w:ascii="Georgia" w:hAnsi="Georgia"/>
                <w:bCs/>
                <w:i/>
                <w:sz w:val="22"/>
                <w:szCs w:val="22"/>
                <w:lang w:val="en-US"/>
              </w:rPr>
              <w:t>stress</w:t>
            </w:r>
            <w:r w:rsidRPr="00E8280F">
              <w:rPr>
                <w:rFonts w:ascii="Georgia" w:hAnsi="Georgia"/>
                <w:bCs/>
                <w:sz w:val="22"/>
                <w:szCs w:val="22"/>
                <w:lang w:val="en-US"/>
              </w:rPr>
              <w:t xml:space="preserve"> both in medical tests and in general language tests in English and Italian; the corpora were created by myself and analyzed with </w:t>
            </w:r>
            <w:r w:rsidRPr="00E8280F">
              <w:rPr>
                <w:rFonts w:ascii="Georgia" w:hAnsi="Georgia"/>
                <w:bCs/>
                <w:i/>
                <w:sz w:val="22"/>
                <w:szCs w:val="22"/>
                <w:lang w:val="en-US"/>
              </w:rPr>
              <w:t>Wordsmith</w:t>
            </w:r>
            <w:r w:rsidRPr="00E8280F">
              <w:rPr>
                <w:rFonts w:ascii="Georgia" w:hAnsi="Georgia"/>
                <w:bCs/>
                <w:sz w:val="22"/>
                <w:szCs w:val="22"/>
                <w:lang w:val="en-US"/>
              </w:rPr>
              <w:t>)</w:t>
            </w:r>
          </w:p>
          <w:p w:rsidR="00784E49" w:rsidRPr="00E8280F" w:rsidRDefault="00784E49" w:rsidP="00784E49">
            <w:pPr>
              <w:pStyle w:val="OiaeaeiYiio2"/>
              <w:widowControl/>
              <w:numPr>
                <w:ilvl w:val="0"/>
                <w:numId w:val="27"/>
              </w:numPr>
              <w:spacing w:before="20" w:after="20"/>
              <w:ind w:left="851"/>
              <w:jc w:val="left"/>
              <w:rPr>
                <w:rFonts w:ascii="Georgia" w:hAnsi="Georgia"/>
                <w:i w:val="0"/>
                <w:sz w:val="22"/>
                <w:szCs w:val="22"/>
              </w:rPr>
            </w:pPr>
            <w:r w:rsidRPr="00E8280F">
              <w:rPr>
                <w:rFonts w:ascii="Georgia" w:hAnsi="Georgia"/>
                <w:i w:val="0"/>
                <w:sz w:val="22"/>
                <w:szCs w:val="22"/>
              </w:rPr>
              <w:t>ONE YEAR</w:t>
            </w:r>
            <w:r w:rsidRPr="00E8280F">
              <w:rPr>
                <w:rFonts w:ascii="Georgia" w:hAnsi="Georgia"/>
                <w:b/>
                <w:i w:val="0"/>
                <w:sz w:val="22"/>
                <w:szCs w:val="22"/>
              </w:rPr>
              <w:t xml:space="preserve"> </w:t>
            </w:r>
            <w:r w:rsidRPr="00E8280F">
              <w:rPr>
                <w:rFonts w:ascii="Georgia" w:hAnsi="Georgia"/>
                <w:i w:val="0"/>
                <w:sz w:val="22"/>
                <w:szCs w:val="22"/>
              </w:rPr>
              <w:t>SPECIALIZATION IN TRANSLATION</w:t>
            </w:r>
            <w:r w:rsidRPr="00E8280F">
              <w:rPr>
                <w:rFonts w:ascii="Georgia" w:hAnsi="Georgia"/>
                <w:b/>
                <w:i w:val="0"/>
                <w:sz w:val="22"/>
                <w:szCs w:val="22"/>
              </w:rPr>
              <w:t xml:space="preserve"> (</w:t>
            </w:r>
            <w:r w:rsidRPr="00E8280F">
              <w:rPr>
                <w:rFonts w:ascii="Georgia" w:hAnsi="Georgia"/>
                <w:i w:val="0"/>
                <w:sz w:val="22"/>
                <w:szCs w:val="22"/>
              </w:rPr>
              <w:t>MASTER DI PRIMO LIVELLO) University of Pisa (END 13 JANUARY 2011)</w:t>
            </w:r>
          </w:p>
          <w:p w:rsidR="00784E49" w:rsidRPr="00E8280F" w:rsidRDefault="00784E49" w:rsidP="00784E49">
            <w:pPr>
              <w:pStyle w:val="OiaeaeiYiio2"/>
              <w:widowControl/>
              <w:spacing w:before="20" w:after="20"/>
              <w:ind w:left="851"/>
              <w:jc w:val="left"/>
              <w:rPr>
                <w:rFonts w:ascii="Georgia" w:hAnsi="Georgia"/>
                <w:i w:val="0"/>
                <w:sz w:val="22"/>
                <w:szCs w:val="22"/>
                <w:lang w:val="it-IT"/>
              </w:rPr>
            </w:pPr>
            <w:proofErr w:type="spellStart"/>
            <w:r w:rsidRPr="00E8280F">
              <w:rPr>
                <w:rFonts w:ascii="Georgia" w:hAnsi="Georgia"/>
                <w:i w:val="0"/>
                <w:sz w:val="22"/>
                <w:szCs w:val="22"/>
                <w:lang w:val="it-IT"/>
              </w:rPr>
              <w:t>Field</w:t>
            </w:r>
            <w:proofErr w:type="spellEnd"/>
            <w:r w:rsidRPr="00E8280F">
              <w:rPr>
                <w:rFonts w:ascii="Georgia" w:hAnsi="Georgia"/>
                <w:i w:val="0"/>
                <w:sz w:val="22"/>
                <w:szCs w:val="22"/>
                <w:lang w:val="it-IT"/>
              </w:rPr>
              <w:t xml:space="preserve"> </w:t>
            </w:r>
            <w:proofErr w:type="spellStart"/>
            <w:r w:rsidRPr="00E8280F">
              <w:rPr>
                <w:rFonts w:ascii="Georgia" w:hAnsi="Georgia"/>
                <w:i w:val="0"/>
                <w:sz w:val="22"/>
                <w:szCs w:val="22"/>
                <w:lang w:val="it-IT"/>
              </w:rPr>
              <w:t>of</w:t>
            </w:r>
            <w:proofErr w:type="spellEnd"/>
            <w:r w:rsidRPr="00E8280F">
              <w:rPr>
                <w:rFonts w:ascii="Georgia" w:hAnsi="Georgia"/>
                <w:i w:val="0"/>
                <w:sz w:val="22"/>
                <w:szCs w:val="22"/>
                <w:lang w:val="it-IT"/>
              </w:rPr>
              <w:t xml:space="preserve"> </w:t>
            </w:r>
            <w:proofErr w:type="spellStart"/>
            <w:r w:rsidRPr="00E8280F">
              <w:rPr>
                <w:rFonts w:ascii="Georgia" w:hAnsi="Georgia"/>
                <w:i w:val="0"/>
                <w:sz w:val="22"/>
                <w:szCs w:val="22"/>
                <w:lang w:val="it-IT"/>
              </w:rPr>
              <w:t>specialization</w:t>
            </w:r>
            <w:proofErr w:type="spellEnd"/>
            <w:r w:rsidRPr="00E8280F">
              <w:rPr>
                <w:rFonts w:ascii="Georgia" w:hAnsi="Georgia"/>
                <w:i w:val="0"/>
                <w:sz w:val="22"/>
                <w:szCs w:val="22"/>
                <w:lang w:val="it-IT"/>
              </w:rPr>
              <w:t>:</w:t>
            </w:r>
          </w:p>
          <w:p w:rsidR="00784E49" w:rsidRPr="00E8280F" w:rsidRDefault="00784E49" w:rsidP="00784E49">
            <w:pPr>
              <w:pStyle w:val="OiaeaeiYiio2"/>
              <w:widowControl/>
              <w:numPr>
                <w:ilvl w:val="0"/>
                <w:numId w:val="26"/>
              </w:numPr>
              <w:spacing w:before="20" w:after="20"/>
              <w:ind w:left="1134" w:hanging="141"/>
              <w:jc w:val="left"/>
              <w:rPr>
                <w:rFonts w:ascii="Georgia" w:hAnsi="Georgia"/>
                <w:i w:val="0"/>
                <w:sz w:val="22"/>
                <w:szCs w:val="22"/>
                <w:u w:val="single"/>
                <w:lang w:val="it-IT"/>
              </w:rPr>
            </w:pPr>
            <w:proofErr w:type="spellStart"/>
            <w:r w:rsidRPr="00E8280F">
              <w:rPr>
                <w:rFonts w:ascii="Georgia" w:hAnsi="Georgia"/>
                <w:i w:val="0"/>
                <w:sz w:val="22"/>
                <w:szCs w:val="22"/>
                <w:u w:val="single"/>
                <w:lang w:val="it-IT"/>
              </w:rPr>
              <w:t>Biology</w:t>
            </w:r>
            <w:proofErr w:type="spellEnd"/>
            <w:r w:rsidRPr="00E8280F">
              <w:rPr>
                <w:rFonts w:ascii="Georgia" w:hAnsi="Georgia"/>
                <w:i w:val="0"/>
                <w:sz w:val="22"/>
                <w:szCs w:val="22"/>
                <w:u w:val="single"/>
                <w:lang w:val="it-IT"/>
              </w:rPr>
              <w:t xml:space="preserve">, medicine and </w:t>
            </w:r>
            <w:proofErr w:type="spellStart"/>
            <w:r w:rsidRPr="00E8280F">
              <w:rPr>
                <w:rFonts w:ascii="Georgia" w:hAnsi="Georgia"/>
                <w:i w:val="0"/>
                <w:sz w:val="22"/>
                <w:szCs w:val="22"/>
                <w:u w:val="single"/>
                <w:lang w:val="it-IT"/>
              </w:rPr>
              <w:t>pharmacology</w:t>
            </w:r>
            <w:proofErr w:type="spellEnd"/>
          </w:p>
          <w:p w:rsidR="00784E49" w:rsidRPr="00E8280F" w:rsidRDefault="00784E49" w:rsidP="00784E49">
            <w:pPr>
              <w:pStyle w:val="OiaeaeiYiio2"/>
              <w:widowControl/>
              <w:numPr>
                <w:ilvl w:val="0"/>
                <w:numId w:val="26"/>
              </w:numPr>
              <w:spacing w:before="20" w:after="20"/>
              <w:ind w:left="1134" w:hanging="141"/>
              <w:jc w:val="left"/>
              <w:rPr>
                <w:rFonts w:ascii="Georgia" w:hAnsi="Georgia"/>
                <w:i w:val="0"/>
                <w:sz w:val="22"/>
                <w:szCs w:val="22"/>
                <w:u w:val="single"/>
                <w:lang w:val="it-IT"/>
              </w:rPr>
            </w:pPr>
            <w:r w:rsidRPr="00E8280F">
              <w:rPr>
                <w:rFonts w:ascii="Georgia" w:hAnsi="Georgia"/>
                <w:i w:val="0"/>
                <w:sz w:val="22"/>
                <w:szCs w:val="22"/>
                <w:u w:val="single"/>
              </w:rPr>
              <w:t>IT and software localization</w:t>
            </w:r>
          </w:p>
          <w:p w:rsidR="00784E49" w:rsidRPr="00E8280F" w:rsidRDefault="00784E49" w:rsidP="00784E49">
            <w:pPr>
              <w:pStyle w:val="OiaeaeiYiio2"/>
              <w:widowControl/>
              <w:spacing w:before="20" w:after="20"/>
              <w:ind w:left="851"/>
              <w:jc w:val="left"/>
              <w:rPr>
                <w:rFonts w:ascii="Georgia" w:hAnsi="Georgia"/>
                <w:bCs/>
                <w:i w:val="0"/>
                <w:sz w:val="22"/>
                <w:szCs w:val="22"/>
                <w:lang w:val="it-IT"/>
              </w:rPr>
            </w:pPr>
            <w:r w:rsidRPr="00E8280F">
              <w:rPr>
                <w:rFonts w:ascii="Georgia" w:hAnsi="Georgia"/>
                <w:b/>
                <w:i w:val="0"/>
                <w:sz w:val="22"/>
                <w:szCs w:val="22"/>
                <w:u w:val="single"/>
                <w:lang w:val="it-IT"/>
              </w:rPr>
              <w:t>STAGE IN TRANSLATION IN DGT</w:t>
            </w:r>
            <w:r w:rsidRPr="00E8280F">
              <w:rPr>
                <w:rFonts w:ascii="Georgia" w:hAnsi="Georgia"/>
                <w:i w:val="0"/>
                <w:sz w:val="22"/>
                <w:szCs w:val="22"/>
                <w:u w:val="single"/>
                <w:lang w:val="it-IT"/>
              </w:rPr>
              <w:t xml:space="preserve"> (DIRECTORATE-GENERAL FOR TRANSLATION) </w:t>
            </w:r>
            <w:proofErr w:type="spellStart"/>
            <w:r w:rsidRPr="00E8280F">
              <w:rPr>
                <w:rFonts w:ascii="Georgia" w:hAnsi="Georgia"/>
                <w:i w:val="0"/>
                <w:sz w:val="22"/>
                <w:szCs w:val="22"/>
                <w:u w:val="single"/>
                <w:lang w:val="it-IT"/>
              </w:rPr>
              <w:t>of</w:t>
            </w:r>
            <w:proofErr w:type="spellEnd"/>
            <w:r w:rsidRPr="00E8280F">
              <w:rPr>
                <w:rFonts w:ascii="Georgia" w:hAnsi="Georgia"/>
                <w:i w:val="0"/>
                <w:sz w:val="22"/>
                <w:szCs w:val="22"/>
                <w:u w:val="single"/>
                <w:lang w:val="it-IT"/>
              </w:rPr>
              <w:t xml:space="preserve"> </w:t>
            </w:r>
            <w:proofErr w:type="spellStart"/>
            <w:r w:rsidRPr="00E8280F">
              <w:rPr>
                <w:rFonts w:ascii="Georgia" w:hAnsi="Georgia"/>
                <w:i w:val="0"/>
                <w:sz w:val="22"/>
                <w:szCs w:val="22"/>
                <w:u w:val="single"/>
                <w:lang w:val="it-IT"/>
              </w:rPr>
              <w:t>European</w:t>
            </w:r>
            <w:proofErr w:type="spellEnd"/>
            <w:r w:rsidRPr="00E8280F">
              <w:rPr>
                <w:rFonts w:ascii="Georgia" w:hAnsi="Georgia"/>
                <w:i w:val="0"/>
                <w:sz w:val="22"/>
                <w:szCs w:val="22"/>
                <w:u w:val="single"/>
                <w:lang w:val="it-IT"/>
              </w:rPr>
              <w:t xml:space="preserve"> </w:t>
            </w:r>
            <w:proofErr w:type="spellStart"/>
            <w:r w:rsidRPr="00E8280F">
              <w:rPr>
                <w:rFonts w:ascii="Georgia" w:hAnsi="Georgia"/>
                <w:i w:val="0"/>
                <w:sz w:val="22"/>
                <w:szCs w:val="22"/>
                <w:u w:val="single"/>
                <w:lang w:val="it-IT"/>
              </w:rPr>
              <w:t>Commission</w:t>
            </w:r>
            <w:proofErr w:type="spellEnd"/>
            <w:r w:rsidRPr="00E8280F">
              <w:rPr>
                <w:rFonts w:ascii="Georgia" w:hAnsi="Georgia"/>
                <w:i w:val="0"/>
                <w:sz w:val="22"/>
                <w:szCs w:val="22"/>
                <w:u w:val="single"/>
                <w:lang w:val="it-IT"/>
              </w:rPr>
              <w:t>;</w:t>
            </w:r>
            <w:r w:rsidRPr="00E8280F">
              <w:rPr>
                <w:rFonts w:ascii="Georgia" w:hAnsi="Georgia"/>
                <w:i w:val="0"/>
                <w:sz w:val="22"/>
                <w:szCs w:val="22"/>
                <w:lang w:val="it-IT"/>
              </w:rPr>
              <w:t xml:space="preserve"> </w:t>
            </w:r>
            <w:proofErr w:type="spellStart"/>
            <w:r w:rsidRPr="00E8280F">
              <w:rPr>
                <w:rFonts w:ascii="Georgia" w:hAnsi="Georgia"/>
                <w:i w:val="0"/>
                <w:sz w:val="22"/>
                <w:szCs w:val="22"/>
                <w:lang w:val="it-IT"/>
              </w:rPr>
              <w:t>Unit</w:t>
            </w:r>
            <w:proofErr w:type="spellEnd"/>
            <w:r w:rsidRPr="00E8280F">
              <w:rPr>
                <w:rFonts w:ascii="Georgia" w:hAnsi="Georgia"/>
                <w:i w:val="0"/>
                <w:sz w:val="22"/>
                <w:szCs w:val="22"/>
                <w:lang w:val="it-IT"/>
              </w:rPr>
              <w:t xml:space="preserve"> 2 </w:t>
            </w:r>
            <w:r w:rsidRPr="00E8280F">
              <w:rPr>
                <w:rFonts w:ascii="Georgia" w:hAnsi="Georgia"/>
                <w:bCs/>
                <w:i w:val="0"/>
                <w:iCs/>
                <w:sz w:val="22"/>
                <w:szCs w:val="22"/>
                <w:lang w:val="it-IT"/>
              </w:rPr>
              <w:t xml:space="preserve">"Tecnica, ricerca, economia e risorse naturali </w:t>
            </w:r>
            <w:r w:rsidRPr="00E8280F">
              <w:rPr>
                <w:rFonts w:ascii="Georgia" w:hAnsi="Georgia"/>
                <w:bCs/>
                <w:sz w:val="22"/>
                <w:szCs w:val="22"/>
                <w:lang w:val="it-IT"/>
              </w:rPr>
              <w:t>"</w:t>
            </w:r>
            <w:r w:rsidRPr="00E8280F">
              <w:rPr>
                <w:rFonts w:ascii="Georgia" w:hAnsi="Georgia"/>
                <w:bCs/>
                <w:i w:val="0"/>
                <w:sz w:val="22"/>
                <w:szCs w:val="22"/>
                <w:lang w:val="it-IT"/>
              </w:rPr>
              <w:t xml:space="preserve"> (</w:t>
            </w:r>
            <w:proofErr w:type="spellStart"/>
            <w:r w:rsidRPr="00E8280F">
              <w:rPr>
                <w:rFonts w:ascii="Georgia" w:hAnsi="Georgia"/>
                <w:bCs/>
                <w:i w:val="0"/>
                <w:sz w:val="22"/>
                <w:szCs w:val="22"/>
                <w:lang w:val="it-IT"/>
              </w:rPr>
              <w:t>October</w:t>
            </w:r>
            <w:proofErr w:type="spellEnd"/>
            <w:r w:rsidRPr="00E8280F">
              <w:rPr>
                <w:rFonts w:ascii="Georgia" w:hAnsi="Georgia"/>
                <w:bCs/>
                <w:i w:val="0"/>
                <w:sz w:val="22"/>
                <w:szCs w:val="22"/>
                <w:lang w:val="it-IT"/>
              </w:rPr>
              <w:t xml:space="preserve"> 2010) in Bruxelles (Be).</w:t>
            </w:r>
          </w:p>
          <w:p w:rsidR="00784E49" w:rsidRPr="00E8280F" w:rsidRDefault="00784E49" w:rsidP="00784E49">
            <w:pPr>
              <w:pStyle w:val="OiaeaeiYiio2"/>
              <w:widowControl/>
              <w:numPr>
                <w:ilvl w:val="0"/>
                <w:numId w:val="29"/>
              </w:numPr>
              <w:spacing w:before="20" w:after="20"/>
              <w:jc w:val="left"/>
              <w:rPr>
                <w:rFonts w:ascii="Georgia" w:hAnsi="Georgia"/>
                <w:i w:val="0"/>
                <w:sz w:val="22"/>
                <w:szCs w:val="22"/>
              </w:rPr>
            </w:pPr>
            <w:r w:rsidRPr="00E8280F">
              <w:rPr>
                <w:rFonts w:ascii="Georgia" w:hAnsi="Georgia"/>
                <w:i w:val="0"/>
                <w:sz w:val="22"/>
                <w:szCs w:val="22"/>
                <w:u w:val="single"/>
              </w:rPr>
              <w:t>Translation</w:t>
            </w:r>
            <w:r w:rsidRPr="00E8280F">
              <w:rPr>
                <w:rFonts w:ascii="Georgia" w:hAnsi="Georgia"/>
                <w:i w:val="0"/>
                <w:sz w:val="22"/>
                <w:szCs w:val="22"/>
              </w:rPr>
              <w:t xml:space="preserve"> from</w:t>
            </w:r>
            <w:r w:rsidRPr="00E8280F">
              <w:rPr>
                <w:rFonts w:ascii="Georgia" w:hAnsi="Georgia"/>
                <w:i w:val="0"/>
                <w:sz w:val="22"/>
                <w:szCs w:val="22"/>
                <w:u w:val="single"/>
              </w:rPr>
              <w:t xml:space="preserve"> </w:t>
            </w:r>
            <w:r w:rsidRPr="00E8280F">
              <w:rPr>
                <w:rFonts w:ascii="Georgia" w:hAnsi="Georgia"/>
                <w:i w:val="0"/>
                <w:sz w:val="22"/>
                <w:szCs w:val="22"/>
              </w:rPr>
              <w:t>English and French into Italian of: Commission directives, decisions, regulations, communications and information, written answers; all these documents are published on Official Journey of EU</w:t>
            </w:r>
          </w:p>
          <w:p w:rsidR="00784E49" w:rsidRPr="00E8280F" w:rsidRDefault="00784E49" w:rsidP="00784E49">
            <w:pPr>
              <w:pStyle w:val="OiaeaeiYiio2"/>
              <w:widowControl/>
              <w:numPr>
                <w:ilvl w:val="0"/>
                <w:numId w:val="29"/>
              </w:numPr>
              <w:spacing w:before="20" w:after="20"/>
              <w:jc w:val="left"/>
              <w:rPr>
                <w:rFonts w:ascii="Georgia" w:hAnsi="Georgia"/>
                <w:i w:val="0"/>
                <w:sz w:val="22"/>
                <w:szCs w:val="22"/>
                <w:u w:val="single"/>
                <w:lang w:val="it-IT"/>
              </w:rPr>
            </w:pPr>
            <w:proofErr w:type="spellStart"/>
            <w:r w:rsidRPr="00E8280F">
              <w:rPr>
                <w:rFonts w:ascii="Georgia" w:hAnsi="Georgia"/>
                <w:i w:val="0"/>
                <w:sz w:val="22"/>
                <w:szCs w:val="22"/>
                <w:u w:val="single"/>
                <w:lang w:val="it-IT"/>
              </w:rPr>
              <w:t>Terminological</w:t>
            </w:r>
            <w:proofErr w:type="spellEnd"/>
            <w:r w:rsidRPr="00E8280F">
              <w:rPr>
                <w:rFonts w:ascii="Georgia" w:hAnsi="Georgia"/>
                <w:i w:val="0"/>
                <w:sz w:val="22"/>
                <w:szCs w:val="22"/>
                <w:u w:val="single"/>
                <w:lang w:val="it-IT"/>
              </w:rPr>
              <w:t xml:space="preserve"> work</w:t>
            </w:r>
            <w:r w:rsidRPr="00E8280F">
              <w:rPr>
                <w:rFonts w:ascii="Georgia" w:hAnsi="Georgia"/>
                <w:i w:val="0"/>
                <w:sz w:val="22"/>
                <w:szCs w:val="22"/>
                <w:lang w:val="it-IT"/>
              </w:rPr>
              <w:t xml:space="preserve"> </w:t>
            </w:r>
            <w:proofErr w:type="spellStart"/>
            <w:r w:rsidRPr="00E8280F">
              <w:rPr>
                <w:rFonts w:ascii="Georgia" w:hAnsi="Georgia"/>
                <w:i w:val="0"/>
                <w:sz w:val="22"/>
                <w:szCs w:val="22"/>
                <w:lang w:val="it-IT"/>
              </w:rPr>
              <w:t>for</w:t>
            </w:r>
            <w:proofErr w:type="spellEnd"/>
            <w:r w:rsidRPr="00E8280F">
              <w:rPr>
                <w:rFonts w:ascii="Georgia" w:hAnsi="Georgia"/>
                <w:i w:val="0"/>
                <w:sz w:val="22"/>
                <w:szCs w:val="22"/>
                <w:lang w:val="it-IT"/>
              </w:rPr>
              <w:t xml:space="preserve"> </w:t>
            </w:r>
            <w:proofErr w:type="spellStart"/>
            <w:r w:rsidRPr="00E8280F">
              <w:rPr>
                <w:rFonts w:ascii="Georgia" w:hAnsi="Georgia"/>
                <w:i w:val="0"/>
                <w:sz w:val="22"/>
                <w:szCs w:val="22"/>
                <w:lang w:val="it-IT"/>
              </w:rPr>
              <w:t>Iate</w:t>
            </w:r>
            <w:proofErr w:type="spellEnd"/>
          </w:p>
          <w:p w:rsidR="00D36E49" w:rsidRPr="00E8280F" w:rsidRDefault="00D36E49" w:rsidP="005446EA">
            <w:pPr>
              <w:rPr>
                <w:rFonts w:ascii="Georgia" w:hAnsi="Georgia"/>
                <w:sz w:val="24"/>
                <w:lang w:val="en-US"/>
              </w:rPr>
            </w:pPr>
          </w:p>
          <w:p w:rsidR="00517B2B" w:rsidRPr="00E8280F" w:rsidRDefault="00517B2B" w:rsidP="00517B2B">
            <w:pPr>
              <w:pStyle w:val="OiaeaeiYiio2"/>
              <w:widowControl/>
              <w:spacing w:before="20" w:after="20"/>
              <w:ind w:left="426"/>
              <w:jc w:val="left"/>
              <w:rPr>
                <w:rFonts w:ascii="Georgia" w:hAnsi="Georgia"/>
                <w:b/>
                <w:i w:val="0"/>
                <w:sz w:val="22"/>
                <w:szCs w:val="22"/>
                <w:lang w:val="it-IT"/>
              </w:rPr>
            </w:pPr>
            <w:r w:rsidRPr="00E8280F">
              <w:rPr>
                <w:rFonts w:ascii="Georgia" w:hAnsi="Georgia"/>
                <w:b/>
                <w:i w:val="0"/>
                <w:sz w:val="22"/>
                <w:szCs w:val="22"/>
                <w:lang w:val="it-IT"/>
              </w:rPr>
              <w:t>TRAINING</w:t>
            </w:r>
          </w:p>
          <w:p w:rsidR="00517B2B" w:rsidRPr="00E8280F" w:rsidRDefault="00517B2B" w:rsidP="00517B2B">
            <w:pPr>
              <w:pStyle w:val="Paragrafoelenco"/>
              <w:numPr>
                <w:ilvl w:val="0"/>
                <w:numId w:val="34"/>
              </w:numPr>
              <w:spacing w:after="0"/>
              <w:ind w:left="851" w:hanging="284"/>
              <w:rPr>
                <w:rFonts w:ascii="Georgia" w:hAnsi="Georgia"/>
                <w:sz w:val="20"/>
                <w:szCs w:val="20"/>
                <w:lang w:val="en-US"/>
              </w:rPr>
            </w:pPr>
            <w:r w:rsidRPr="00E8280F">
              <w:rPr>
                <w:rFonts w:ascii="Georgia" w:hAnsi="Georgia"/>
                <w:sz w:val="28"/>
                <w:szCs w:val="24"/>
                <w:lang w:val="en-US"/>
              </w:rPr>
              <w:t>IT</w:t>
            </w:r>
            <w:r w:rsidRPr="00E8280F">
              <w:rPr>
                <w:rFonts w:ascii="Georgia" w:hAnsi="Georgia"/>
                <w:sz w:val="24"/>
                <w:szCs w:val="24"/>
                <w:lang w:val="en-US"/>
              </w:rPr>
              <w:t xml:space="preserve"> at </w:t>
            </w:r>
            <w:r w:rsidRPr="00E8280F">
              <w:rPr>
                <w:rFonts w:ascii="Georgia" w:hAnsi="Georgia"/>
                <w:sz w:val="20"/>
                <w:szCs w:val="20"/>
                <w:lang w:val="en-US"/>
              </w:rPr>
              <w:t>University of Lecce (1999)</w:t>
            </w:r>
          </w:p>
          <w:p w:rsidR="00517B2B" w:rsidRPr="00E8280F" w:rsidRDefault="00517B2B" w:rsidP="00517B2B">
            <w:pPr>
              <w:pStyle w:val="Paragrafoelenco"/>
              <w:spacing w:after="0"/>
              <w:ind w:left="851"/>
              <w:rPr>
                <w:rFonts w:ascii="Georgia" w:hAnsi="Georgia"/>
                <w:sz w:val="20"/>
                <w:szCs w:val="20"/>
                <w:lang w:val="en-US"/>
              </w:rPr>
            </w:pPr>
          </w:p>
          <w:p w:rsidR="00517B2B" w:rsidRPr="00E8280F" w:rsidRDefault="00517B2B" w:rsidP="00517B2B">
            <w:pPr>
              <w:pStyle w:val="Paragrafoelenco"/>
              <w:numPr>
                <w:ilvl w:val="0"/>
                <w:numId w:val="34"/>
              </w:numPr>
              <w:spacing w:after="0"/>
              <w:ind w:left="851" w:hanging="284"/>
              <w:rPr>
                <w:rFonts w:ascii="Georgia" w:hAnsi="Georgia"/>
                <w:sz w:val="20"/>
                <w:szCs w:val="20"/>
                <w:lang w:val="en-US"/>
              </w:rPr>
            </w:pPr>
            <w:r w:rsidRPr="00E8280F">
              <w:rPr>
                <w:rFonts w:ascii="Georgia" w:hAnsi="Georgia"/>
                <w:sz w:val="28"/>
                <w:szCs w:val="24"/>
                <w:lang w:val="en-US"/>
              </w:rPr>
              <w:t xml:space="preserve">GERMAN LANGUAGE AND LITERATURE </w:t>
            </w:r>
            <w:r w:rsidRPr="00E8280F">
              <w:rPr>
                <w:rFonts w:ascii="Georgia" w:hAnsi="Georgia"/>
                <w:sz w:val="20"/>
                <w:szCs w:val="20"/>
                <w:lang w:val="en-US"/>
              </w:rPr>
              <w:t>at University of Bremen [</w:t>
            </w:r>
            <w:proofErr w:type="spellStart"/>
            <w:r w:rsidRPr="00E8280F">
              <w:rPr>
                <w:rFonts w:ascii="Georgia" w:eastAsia="Calibri" w:hAnsi="Georgia" w:cs="Times New Roman"/>
                <w:sz w:val="20"/>
                <w:szCs w:val="20"/>
                <w:lang w:val="en-US"/>
              </w:rPr>
              <w:t>Universität</w:t>
            </w:r>
            <w:proofErr w:type="spellEnd"/>
            <w:r w:rsidRPr="00E8280F">
              <w:rPr>
                <w:rFonts w:ascii="Georgia" w:hAnsi="Georgia"/>
                <w:sz w:val="20"/>
                <w:szCs w:val="20"/>
                <w:lang w:val="en-US"/>
              </w:rPr>
              <w:t xml:space="preserve"> Bremen (D)] ERASMUS STUDENT (1.4.1999 – 30.8.1999)</w:t>
            </w:r>
          </w:p>
          <w:p w:rsidR="00517B2B" w:rsidRPr="00E8280F" w:rsidRDefault="00517B2B" w:rsidP="00517B2B">
            <w:pPr>
              <w:pStyle w:val="OiaeaeiYiio2"/>
              <w:widowControl/>
              <w:spacing w:before="20" w:after="20"/>
              <w:ind w:left="851"/>
              <w:jc w:val="left"/>
              <w:rPr>
                <w:rFonts w:ascii="Georgia" w:hAnsi="Georgia"/>
                <w:i w:val="0"/>
                <w:sz w:val="20"/>
              </w:rPr>
            </w:pPr>
            <w:proofErr w:type="spellStart"/>
            <w:r w:rsidRPr="00E8280F">
              <w:rPr>
                <w:rFonts w:ascii="Georgia" w:hAnsi="Georgia"/>
                <w:i w:val="0"/>
                <w:sz w:val="20"/>
              </w:rPr>
              <w:t>Exames</w:t>
            </w:r>
            <w:proofErr w:type="spellEnd"/>
            <w:r w:rsidRPr="00E8280F">
              <w:rPr>
                <w:rFonts w:ascii="Georgia" w:hAnsi="Georgia"/>
                <w:i w:val="0"/>
                <w:sz w:val="20"/>
              </w:rPr>
              <w:t xml:space="preserve"> passed at University of Bremen</w:t>
            </w:r>
            <w:r w:rsidRPr="00E8280F">
              <w:rPr>
                <w:rFonts w:ascii="Georgia" w:hAnsi="Georgia"/>
                <w:sz w:val="20"/>
              </w:rPr>
              <w:t xml:space="preserve"> </w:t>
            </w:r>
            <w:r w:rsidRPr="00E8280F">
              <w:rPr>
                <w:rFonts w:ascii="Georgia" w:hAnsi="Georgia"/>
                <w:i w:val="0"/>
                <w:sz w:val="20"/>
              </w:rPr>
              <w:t>and validated from University of Lecce:</w:t>
            </w:r>
          </w:p>
          <w:p w:rsidR="00517B2B" w:rsidRPr="00E8280F" w:rsidRDefault="00517B2B" w:rsidP="00517B2B">
            <w:pPr>
              <w:pStyle w:val="Paragrafoelenco"/>
              <w:spacing w:after="0"/>
              <w:ind w:left="851"/>
              <w:rPr>
                <w:rFonts w:ascii="Georgia" w:hAnsi="Georgia"/>
                <w:sz w:val="20"/>
                <w:szCs w:val="20"/>
              </w:rPr>
            </w:pPr>
            <w:proofErr w:type="spellStart"/>
            <w:r w:rsidRPr="00E8280F">
              <w:rPr>
                <w:rFonts w:ascii="Georgia" w:hAnsi="Georgia"/>
                <w:b/>
                <w:sz w:val="20"/>
                <w:szCs w:val="20"/>
              </w:rPr>
              <w:t>Translation</w:t>
            </w:r>
            <w:proofErr w:type="spellEnd"/>
            <w:r w:rsidRPr="00E8280F">
              <w:rPr>
                <w:rFonts w:ascii="Georgia" w:hAnsi="Georgia"/>
                <w:b/>
                <w:sz w:val="20"/>
                <w:szCs w:val="20"/>
              </w:rPr>
              <w:t xml:space="preserve"> </w:t>
            </w:r>
            <w:proofErr w:type="spellStart"/>
            <w:r w:rsidRPr="00E8280F">
              <w:rPr>
                <w:rFonts w:ascii="Georgia" w:hAnsi="Georgia"/>
                <w:b/>
                <w:sz w:val="20"/>
                <w:szCs w:val="20"/>
              </w:rPr>
              <w:t>from</w:t>
            </w:r>
            <w:proofErr w:type="spellEnd"/>
            <w:r w:rsidRPr="00E8280F">
              <w:rPr>
                <w:rFonts w:ascii="Georgia" w:hAnsi="Georgia"/>
                <w:b/>
                <w:sz w:val="20"/>
                <w:szCs w:val="20"/>
              </w:rPr>
              <w:t xml:space="preserve"> </w:t>
            </w:r>
            <w:proofErr w:type="spellStart"/>
            <w:r w:rsidRPr="00E8280F">
              <w:rPr>
                <w:rFonts w:ascii="Georgia" w:hAnsi="Georgia"/>
                <w:b/>
                <w:sz w:val="20"/>
                <w:szCs w:val="20"/>
              </w:rPr>
              <w:t>German</w:t>
            </w:r>
            <w:proofErr w:type="spellEnd"/>
            <w:r w:rsidRPr="00E8280F">
              <w:rPr>
                <w:rFonts w:ascii="Georgia" w:hAnsi="Georgia"/>
                <w:b/>
                <w:sz w:val="20"/>
                <w:szCs w:val="20"/>
              </w:rPr>
              <w:t xml:space="preserve"> </w:t>
            </w:r>
            <w:proofErr w:type="spellStart"/>
            <w:r w:rsidRPr="00E8280F">
              <w:rPr>
                <w:rFonts w:ascii="Georgia" w:hAnsi="Georgia"/>
                <w:b/>
                <w:sz w:val="20"/>
                <w:szCs w:val="20"/>
              </w:rPr>
              <w:t>into</w:t>
            </w:r>
            <w:proofErr w:type="spellEnd"/>
            <w:r w:rsidRPr="00E8280F">
              <w:rPr>
                <w:rFonts w:ascii="Georgia" w:hAnsi="Georgia"/>
                <w:b/>
                <w:sz w:val="20"/>
                <w:szCs w:val="20"/>
              </w:rPr>
              <w:t xml:space="preserve"> </w:t>
            </w:r>
            <w:proofErr w:type="spellStart"/>
            <w:r w:rsidRPr="00E8280F">
              <w:rPr>
                <w:rFonts w:ascii="Georgia" w:hAnsi="Georgia"/>
                <w:b/>
                <w:sz w:val="20"/>
                <w:szCs w:val="20"/>
              </w:rPr>
              <w:t>Italian</w:t>
            </w:r>
            <w:proofErr w:type="spellEnd"/>
            <w:r w:rsidRPr="00E8280F">
              <w:rPr>
                <w:rFonts w:ascii="Georgia" w:hAnsi="Georgia"/>
                <w:b/>
                <w:sz w:val="20"/>
                <w:szCs w:val="20"/>
              </w:rPr>
              <w:t xml:space="preserve"> </w:t>
            </w:r>
            <w:proofErr w:type="spellStart"/>
            <w:r w:rsidRPr="00E8280F">
              <w:rPr>
                <w:rFonts w:ascii="Georgia" w:hAnsi="Georgia"/>
                <w:b/>
                <w:sz w:val="20"/>
                <w:szCs w:val="20"/>
              </w:rPr>
              <w:t>without</w:t>
            </w:r>
            <w:proofErr w:type="spellEnd"/>
            <w:r w:rsidRPr="00E8280F">
              <w:rPr>
                <w:rFonts w:ascii="Georgia" w:hAnsi="Georgia"/>
                <w:b/>
                <w:sz w:val="20"/>
                <w:szCs w:val="20"/>
              </w:rPr>
              <w:t xml:space="preserve"> </w:t>
            </w:r>
            <w:proofErr w:type="spellStart"/>
            <w:r w:rsidRPr="00E8280F">
              <w:rPr>
                <w:rFonts w:ascii="Georgia" w:hAnsi="Georgia"/>
                <w:b/>
                <w:sz w:val="20"/>
                <w:szCs w:val="20"/>
              </w:rPr>
              <w:t>dictionary</w:t>
            </w:r>
            <w:proofErr w:type="spellEnd"/>
            <w:r w:rsidRPr="00E8280F">
              <w:rPr>
                <w:rFonts w:ascii="Georgia" w:hAnsi="Georgia"/>
                <w:sz w:val="20"/>
                <w:szCs w:val="20"/>
              </w:rPr>
              <w:t xml:space="preserve">, </w:t>
            </w:r>
            <w:proofErr w:type="spellStart"/>
            <w:r w:rsidRPr="00E8280F">
              <w:rPr>
                <w:rFonts w:ascii="Georgia" w:hAnsi="Georgia"/>
                <w:sz w:val="20"/>
                <w:szCs w:val="20"/>
              </w:rPr>
              <w:t>Gespräch</w:t>
            </w:r>
            <w:proofErr w:type="spellEnd"/>
            <w:r w:rsidRPr="00E8280F">
              <w:rPr>
                <w:rFonts w:ascii="Georgia" w:hAnsi="Georgia"/>
                <w:sz w:val="20"/>
                <w:szCs w:val="20"/>
              </w:rPr>
              <w:t xml:space="preserve"> und </w:t>
            </w:r>
            <w:proofErr w:type="spellStart"/>
            <w:r w:rsidRPr="00E8280F">
              <w:rPr>
                <w:rFonts w:ascii="Georgia" w:hAnsi="Georgia"/>
                <w:sz w:val="20"/>
                <w:szCs w:val="20"/>
              </w:rPr>
              <w:t>Diskussion</w:t>
            </w:r>
            <w:proofErr w:type="spellEnd"/>
            <w:r w:rsidRPr="00E8280F">
              <w:rPr>
                <w:rFonts w:ascii="Georgia" w:hAnsi="Georgia"/>
                <w:sz w:val="20"/>
                <w:szCs w:val="20"/>
              </w:rPr>
              <w:t xml:space="preserve"> (</w:t>
            </w:r>
            <w:proofErr w:type="spellStart"/>
            <w:r w:rsidRPr="00E8280F">
              <w:rPr>
                <w:rFonts w:ascii="Georgia" w:hAnsi="Georgia"/>
                <w:sz w:val="20"/>
                <w:szCs w:val="20"/>
              </w:rPr>
              <w:t>oral</w:t>
            </w:r>
            <w:proofErr w:type="spellEnd"/>
            <w:r w:rsidRPr="00E8280F">
              <w:rPr>
                <w:rFonts w:ascii="Georgia" w:hAnsi="Georgia"/>
                <w:sz w:val="20"/>
                <w:szCs w:val="20"/>
              </w:rPr>
              <w:t xml:space="preserve"> </w:t>
            </w:r>
            <w:proofErr w:type="spellStart"/>
            <w:r w:rsidRPr="00E8280F">
              <w:rPr>
                <w:rFonts w:ascii="Georgia" w:hAnsi="Georgia"/>
                <w:sz w:val="20"/>
                <w:szCs w:val="20"/>
              </w:rPr>
              <w:t>speech</w:t>
            </w:r>
            <w:proofErr w:type="spellEnd"/>
            <w:r w:rsidRPr="00E8280F">
              <w:rPr>
                <w:rFonts w:ascii="Georgia" w:hAnsi="Georgia"/>
                <w:sz w:val="20"/>
                <w:szCs w:val="20"/>
              </w:rPr>
              <w:t xml:space="preserve">), </w:t>
            </w:r>
            <w:proofErr w:type="spellStart"/>
            <w:r w:rsidRPr="00E8280F">
              <w:rPr>
                <w:rFonts w:ascii="Georgia" w:hAnsi="Georgia"/>
                <w:sz w:val="20"/>
                <w:szCs w:val="20"/>
              </w:rPr>
              <w:t>Schreiben</w:t>
            </w:r>
            <w:proofErr w:type="spellEnd"/>
            <w:r w:rsidRPr="00E8280F">
              <w:rPr>
                <w:rFonts w:ascii="Georgia" w:hAnsi="Georgia"/>
                <w:sz w:val="20"/>
                <w:szCs w:val="20"/>
              </w:rPr>
              <w:t xml:space="preserve"> (</w:t>
            </w:r>
            <w:proofErr w:type="spellStart"/>
            <w:r w:rsidRPr="00E8280F">
              <w:rPr>
                <w:rFonts w:ascii="Georgia" w:hAnsi="Georgia"/>
                <w:sz w:val="20"/>
                <w:szCs w:val="20"/>
              </w:rPr>
              <w:t>writing</w:t>
            </w:r>
            <w:proofErr w:type="spellEnd"/>
            <w:r w:rsidRPr="00E8280F">
              <w:rPr>
                <w:rFonts w:ascii="Georgia" w:hAnsi="Georgia"/>
                <w:sz w:val="20"/>
                <w:szCs w:val="20"/>
              </w:rPr>
              <w:t xml:space="preserve">), </w:t>
            </w:r>
            <w:proofErr w:type="spellStart"/>
            <w:r w:rsidRPr="00E8280F">
              <w:rPr>
                <w:rFonts w:ascii="Georgia" w:hAnsi="Georgia"/>
                <w:sz w:val="20"/>
                <w:szCs w:val="20"/>
              </w:rPr>
              <w:t>Hörverstehen</w:t>
            </w:r>
            <w:proofErr w:type="spellEnd"/>
            <w:r w:rsidRPr="00E8280F">
              <w:rPr>
                <w:rFonts w:ascii="Georgia" w:hAnsi="Georgia"/>
                <w:sz w:val="20"/>
                <w:szCs w:val="20"/>
              </w:rPr>
              <w:t xml:space="preserve"> (</w:t>
            </w:r>
            <w:proofErr w:type="spellStart"/>
            <w:r w:rsidRPr="00E8280F">
              <w:rPr>
                <w:rFonts w:ascii="Georgia" w:hAnsi="Georgia"/>
                <w:sz w:val="20"/>
                <w:szCs w:val="20"/>
              </w:rPr>
              <w:t>oral</w:t>
            </w:r>
            <w:proofErr w:type="spellEnd"/>
            <w:r w:rsidRPr="00E8280F">
              <w:rPr>
                <w:rFonts w:ascii="Georgia" w:hAnsi="Georgia"/>
                <w:sz w:val="20"/>
                <w:szCs w:val="20"/>
              </w:rPr>
              <w:t xml:space="preserve"> </w:t>
            </w:r>
            <w:proofErr w:type="spellStart"/>
            <w:r w:rsidRPr="00E8280F">
              <w:rPr>
                <w:rFonts w:ascii="Georgia" w:hAnsi="Georgia"/>
                <w:sz w:val="20"/>
                <w:szCs w:val="20"/>
              </w:rPr>
              <w:t>comprehension</w:t>
            </w:r>
            <w:proofErr w:type="spellEnd"/>
            <w:r w:rsidRPr="00E8280F">
              <w:rPr>
                <w:rFonts w:ascii="Georgia" w:hAnsi="Georgia"/>
                <w:sz w:val="20"/>
                <w:szCs w:val="20"/>
              </w:rPr>
              <w:t>)</w:t>
            </w:r>
          </w:p>
          <w:p w:rsidR="00517B2B" w:rsidRPr="00E8280F" w:rsidRDefault="00517B2B" w:rsidP="00517B2B">
            <w:pPr>
              <w:pStyle w:val="Paragrafoelenco"/>
              <w:spacing w:after="0"/>
              <w:ind w:left="851"/>
              <w:rPr>
                <w:rFonts w:ascii="Georgia" w:hAnsi="Georgia"/>
                <w:sz w:val="20"/>
                <w:szCs w:val="20"/>
              </w:rPr>
            </w:pPr>
          </w:p>
          <w:p w:rsidR="00517B2B" w:rsidRPr="00E8280F" w:rsidRDefault="00517B2B" w:rsidP="00517B2B">
            <w:pPr>
              <w:pStyle w:val="Paragrafoelenco"/>
              <w:numPr>
                <w:ilvl w:val="0"/>
                <w:numId w:val="34"/>
              </w:numPr>
              <w:spacing w:after="0"/>
              <w:ind w:left="851" w:hanging="284"/>
              <w:rPr>
                <w:rFonts w:ascii="Georgia" w:hAnsi="Georgia"/>
                <w:sz w:val="20"/>
                <w:szCs w:val="20"/>
                <w:lang w:val="en-US"/>
              </w:rPr>
            </w:pPr>
            <w:r w:rsidRPr="00E8280F">
              <w:rPr>
                <w:rFonts w:ascii="Georgia" w:hAnsi="Georgia"/>
                <w:sz w:val="28"/>
                <w:lang w:val="en-US"/>
              </w:rPr>
              <w:t xml:space="preserve">TEACHING ITALIAN </w:t>
            </w:r>
            <w:r w:rsidRPr="00E8280F">
              <w:rPr>
                <w:rFonts w:ascii="Georgia" w:hAnsi="Georgia"/>
                <w:sz w:val="24"/>
                <w:lang w:val="en-US"/>
              </w:rPr>
              <w:t xml:space="preserve">as second language </w:t>
            </w:r>
            <w:r w:rsidRPr="00E8280F">
              <w:rPr>
                <w:rFonts w:ascii="Georgia" w:hAnsi="Georgia"/>
                <w:lang w:val="en-US"/>
              </w:rPr>
              <w:t xml:space="preserve">at “Centro </w:t>
            </w:r>
            <w:proofErr w:type="spellStart"/>
            <w:r w:rsidRPr="00E8280F">
              <w:rPr>
                <w:rFonts w:ascii="Georgia" w:hAnsi="Georgia"/>
                <w:lang w:val="en-US"/>
              </w:rPr>
              <w:t>Linguistico</w:t>
            </w:r>
            <w:proofErr w:type="spellEnd"/>
            <w:r w:rsidRPr="00E8280F">
              <w:rPr>
                <w:rFonts w:ascii="Georgia" w:hAnsi="Georgia"/>
                <w:lang w:val="en-US"/>
              </w:rPr>
              <w:t xml:space="preserve">” of University of Lecce </w:t>
            </w:r>
            <w:r w:rsidRPr="00E8280F">
              <w:rPr>
                <w:rFonts w:ascii="Georgia" w:hAnsi="Georgia"/>
                <w:sz w:val="20"/>
                <w:szCs w:val="20"/>
                <w:lang w:val="en-US"/>
              </w:rPr>
              <w:t>(September - October 2001)</w:t>
            </w:r>
          </w:p>
          <w:p w:rsidR="00517B2B" w:rsidRPr="00E8280F" w:rsidRDefault="00517B2B" w:rsidP="00517B2B">
            <w:pPr>
              <w:pStyle w:val="Paragrafoelenco"/>
              <w:numPr>
                <w:ilvl w:val="0"/>
                <w:numId w:val="27"/>
              </w:numPr>
              <w:ind w:left="851" w:hanging="284"/>
              <w:rPr>
                <w:rFonts w:ascii="Georgia" w:hAnsi="Georgia"/>
                <w:sz w:val="20"/>
                <w:szCs w:val="20"/>
                <w:lang w:val="en-US"/>
              </w:rPr>
            </w:pPr>
            <w:r w:rsidRPr="00E8280F">
              <w:rPr>
                <w:rFonts w:ascii="Georgia" w:hAnsi="Georgia"/>
                <w:sz w:val="28"/>
                <w:szCs w:val="24"/>
                <w:lang w:val="en-US"/>
              </w:rPr>
              <w:t xml:space="preserve">GERMAN LANGUAGE FOR TOURISM </w:t>
            </w:r>
            <w:r w:rsidRPr="00E8280F">
              <w:rPr>
                <w:rFonts w:ascii="Georgia" w:hAnsi="Georgia"/>
                <w:sz w:val="20"/>
                <w:szCs w:val="20"/>
                <w:lang w:val="en-US"/>
              </w:rPr>
              <w:t xml:space="preserve">at </w:t>
            </w:r>
            <w:proofErr w:type="spellStart"/>
            <w:r w:rsidRPr="00E8280F">
              <w:rPr>
                <w:rFonts w:ascii="Georgia" w:hAnsi="Georgia"/>
                <w:sz w:val="20"/>
                <w:szCs w:val="20"/>
                <w:lang w:val="en-US"/>
              </w:rPr>
              <w:t>Edita</w:t>
            </w:r>
            <w:proofErr w:type="spellEnd"/>
            <w:r w:rsidRPr="00E8280F">
              <w:rPr>
                <w:rFonts w:ascii="Georgia" w:hAnsi="Georgia"/>
                <w:sz w:val="20"/>
                <w:szCs w:val="20"/>
                <w:lang w:val="en-US"/>
              </w:rPr>
              <w:t xml:space="preserve"> </w:t>
            </w:r>
            <w:proofErr w:type="spellStart"/>
            <w:r w:rsidRPr="00E8280F">
              <w:rPr>
                <w:rFonts w:ascii="Georgia" w:hAnsi="Georgia"/>
                <w:sz w:val="20"/>
                <w:szCs w:val="20"/>
                <w:lang w:val="en-US"/>
              </w:rPr>
              <w:t>snc</w:t>
            </w:r>
            <w:proofErr w:type="spellEnd"/>
            <w:r w:rsidRPr="00E8280F">
              <w:rPr>
                <w:rFonts w:ascii="Georgia" w:hAnsi="Georgia"/>
                <w:sz w:val="20"/>
                <w:szCs w:val="20"/>
                <w:lang w:val="en-US"/>
              </w:rPr>
              <w:t xml:space="preserve"> in Lecce (2006)</w:t>
            </w:r>
          </w:p>
          <w:p w:rsidR="00517B2B" w:rsidRPr="00E8280F" w:rsidRDefault="00517B2B" w:rsidP="00517B2B">
            <w:pPr>
              <w:pStyle w:val="Paragrafoelenco"/>
              <w:spacing w:after="0"/>
              <w:ind w:left="851"/>
              <w:rPr>
                <w:rFonts w:ascii="Georgia" w:hAnsi="Georgia"/>
                <w:sz w:val="20"/>
                <w:szCs w:val="20"/>
                <w:lang w:val="en-US"/>
              </w:rPr>
            </w:pPr>
          </w:p>
          <w:p w:rsidR="00517B2B" w:rsidRPr="00E8280F" w:rsidRDefault="00517B2B" w:rsidP="005446EA">
            <w:pPr>
              <w:rPr>
                <w:rFonts w:ascii="Georgia" w:hAnsi="Georgia"/>
                <w:sz w:val="24"/>
                <w:lang w:val="en-US"/>
              </w:rPr>
            </w:pPr>
          </w:p>
        </w:tc>
      </w:tr>
    </w:tbl>
    <w:p w:rsidR="00D36E49" w:rsidRPr="00E8280F" w:rsidRDefault="00D36E49">
      <w:pPr>
        <w:rPr>
          <w:rFonts w:ascii="Georgia" w:hAnsi="Georgia"/>
          <w:i/>
          <w:lang w:val="en-US"/>
        </w:rPr>
      </w:pPr>
    </w:p>
    <w:p w:rsidR="003913D5" w:rsidRPr="00E8280F" w:rsidRDefault="003913D5">
      <w:pPr>
        <w:rPr>
          <w:rFonts w:ascii="Georgia" w:hAnsi="Georgia"/>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9004"/>
      </w:tblGrid>
      <w:tr w:rsidR="0065293C" w:rsidRPr="00E8280F" w:rsidTr="007364DB">
        <w:tblPrEx>
          <w:tblCellMar>
            <w:top w:w="0" w:type="dxa"/>
            <w:bottom w:w="0" w:type="dxa"/>
          </w:tblCellMar>
        </w:tblPrEx>
        <w:tc>
          <w:tcPr>
            <w:tcW w:w="496" w:type="dxa"/>
            <w:tcBorders>
              <w:top w:val="nil"/>
              <w:left w:val="nil"/>
              <w:bottom w:val="nil"/>
              <w:right w:val="nil"/>
            </w:tcBorders>
            <w:shd w:val="clear" w:color="auto" w:fill="008080"/>
          </w:tcPr>
          <w:p w:rsidR="0065293C" w:rsidRPr="00E8280F" w:rsidRDefault="0065293C" w:rsidP="00C7303E">
            <w:pPr>
              <w:jc w:val="center"/>
              <w:rPr>
                <w:rFonts w:ascii="Georgia" w:hAnsi="Georgia"/>
                <w:b/>
                <w:i/>
                <w:sz w:val="36"/>
                <w:lang w:val="en-US"/>
              </w:rPr>
            </w:pPr>
          </w:p>
        </w:tc>
        <w:tc>
          <w:tcPr>
            <w:tcW w:w="9004" w:type="dxa"/>
            <w:tcBorders>
              <w:top w:val="nil"/>
              <w:left w:val="nil"/>
              <w:bottom w:val="single" w:sz="4" w:space="0" w:color="008080"/>
              <w:right w:val="nil"/>
            </w:tcBorders>
            <w:vAlign w:val="center"/>
          </w:tcPr>
          <w:p w:rsidR="0065293C" w:rsidRPr="00E8280F" w:rsidRDefault="00784E49" w:rsidP="00A91C1C">
            <w:pPr>
              <w:rPr>
                <w:rFonts w:ascii="Georgia" w:hAnsi="Georgia"/>
                <w:b/>
                <w:sz w:val="24"/>
                <w:lang w:val="en-US"/>
              </w:rPr>
            </w:pPr>
            <w:r w:rsidRPr="00E8280F">
              <w:rPr>
                <w:rFonts w:ascii="Georgia" w:hAnsi="Georgia"/>
                <w:b/>
                <w:sz w:val="24"/>
              </w:rPr>
              <w:t xml:space="preserve">WORK EXPERIENCE </w:t>
            </w:r>
          </w:p>
        </w:tc>
      </w:tr>
      <w:tr w:rsidR="00784E49" w:rsidRPr="00E8280F" w:rsidTr="00784E49">
        <w:tblPrEx>
          <w:tblCellMar>
            <w:top w:w="0" w:type="dxa"/>
            <w:bottom w:w="0" w:type="dxa"/>
          </w:tblCellMar>
        </w:tblPrEx>
        <w:tc>
          <w:tcPr>
            <w:tcW w:w="496" w:type="dxa"/>
            <w:tcBorders>
              <w:top w:val="nil"/>
              <w:left w:val="nil"/>
              <w:bottom w:val="nil"/>
              <w:right w:val="single" w:sz="4" w:space="0" w:color="008080"/>
            </w:tcBorders>
          </w:tcPr>
          <w:p w:rsidR="00784E49" w:rsidRPr="00E8280F" w:rsidRDefault="00784E49" w:rsidP="00C7303E">
            <w:pPr>
              <w:jc w:val="center"/>
              <w:rPr>
                <w:rFonts w:ascii="Georgia" w:hAnsi="Georgia"/>
                <w:b/>
                <w:i/>
                <w:sz w:val="36"/>
                <w:lang w:val="en-US"/>
              </w:rPr>
            </w:pPr>
          </w:p>
        </w:tc>
        <w:tc>
          <w:tcPr>
            <w:tcW w:w="9004" w:type="dxa"/>
            <w:tcBorders>
              <w:top w:val="single" w:sz="4" w:space="0" w:color="008080"/>
              <w:left w:val="nil"/>
              <w:bottom w:val="nil"/>
              <w:right w:val="nil"/>
            </w:tcBorders>
          </w:tcPr>
          <w:p w:rsidR="00784E49" w:rsidRPr="00E8280F" w:rsidRDefault="00784E49" w:rsidP="00342030">
            <w:pPr>
              <w:rPr>
                <w:rFonts w:ascii="Georgia" w:hAnsi="Georgia"/>
                <w:sz w:val="24"/>
                <w:lang w:val="en-US"/>
              </w:rPr>
            </w:pPr>
          </w:p>
          <w:p w:rsidR="00784E49" w:rsidRPr="00E8280F" w:rsidRDefault="00784E49" w:rsidP="00784E49">
            <w:pPr>
              <w:rPr>
                <w:rFonts w:ascii="Georgia" w:hAnsi="Georgia"/>
                <w:sz w:val="24"/>
                <w:lang w:val="en-GB"/>
              </w:rPr>
            </w:pPr>
            <w:r w:rsidRPr="00E8280F">
              <w:rPr>
                <w:rFonts w:ascii="Georgia" w:hAnsi="Georgia"/>
                <w:b/>
                <w:sz w:val="24"/>
                <w:lang w:val="en-US"/>
              </w:rPr>
              <w:t xml:space="preserve">2000 (Summer) </w:t>
            </w:r>
            <w:r w:rsidRPr="00E8280F">
              <w:rPr>
                <w:rFonts w:ascii="Georgia" w:hAnsi="Georgia"/>
                <w:sz w:val="24"/>
                <w:u w:val="single"/>
                <w:lang w:val="en-GB"/>
              </w:rPr>
              <w:t>Member of the animation team</w:t>
            </w:r>
          </w:p>
          <w:p w:rsidR="00784E49" w:rsidRPr="00862510" w:rsidRDefault="00784E49" w:rsidP="00862510">
            <w:pPr>
              <w:rPr>
                <w:rFonts w:ascii="Georgia" w:hAnsi="Georgia"/>
                <w:lang w:val="en-GB"/>
              </w:rPr>
            </w:pPr>
            <w:r w:rsidRPr="00E8280F">
              <w:rPr>
                <w:rFonts w:ascii="Georgia" w:hAnsi="Georgia"/>
                <w:sz w:val="24"/>
                <w:lang w:val="en-GB"/>
              </w:rPr>
              <w:t xml:space="preserve"> </w:t>
            </w:r>
            <w:r w:rsidRPr="00E8280F">
              <w:rPr>
                <w:rFonts w:ascii="Georgia" w:hAnsi="Georgia"/>
                <w:lang w:val="en-GB"/>
              </w:rPr>
              <w:t>main skill: entertainer and interpreter for German speaking  guests</w:t>
            </w:r>
          </w:p>
          <w:p w:rsidR="00784E49" w:rsidRPr="00E8280F" w:rsidRDefault="00784E49" w:rsidP="00A91C1C">
            <w:pPr>
              <w:spacing w:line="276" w:lineRule="auto"/>
              <w:rPr>
                <w:rFonts w:ascii="Georgia" w:hAnsi="Georgia"/>
                <w:lang w:val="en-US"/>
              </w:rPr>
            </w:pPr>
          </w:p>
        </w:tc>
      </w:tr>
      <w:tr w:rsidR="00A91C1C" w:rsidRPr="00E8280F" w:rsidTr="00A91C1C">
        <w:tblPrEx>
          <w:tblCellMar>
            <w:top w:w="0" w:type="dxa"/>
            <w:bottom w:w="0" w:type="dxa"/>
          </w:tblCellMar>
        </w:tblPrEx>
        <w:trPr>
          <w:gridAfter w:val="1"/>
          <w:wAfter w:w="9004" w:type="dxa"/>
        </w:trPr>
        <w:tc>
          <w:tcPr>
            <w:tcW w:w="496" w:type="dxa"/>
            <w:tcBorders>
              <w:top w:val="nil"/>
              <w:left w:val="nil"/>
              <w:bottom w:val="nil"/>
              <w:right w:val="nil"/>
            </w:tcBorders>
          </w:tcPr>
          <w:p w:rsidR="00A91C1C" w:rsidRPr="00E8280F" w:rsidRDefault="00A91C1C" w:rsidP="00C7303E">
            <w:pPr>
              <w:jc w:val="center"/>
              <w:rPr>
                <w:rFonts w:ascii="Georgia" w:hAnsi="Georgia"/>
                <w:b/>
                <w:i/>
                <w:sz w:val="36"/>
                <w:lang w:val="en-US"/>
              </w:rPr>
            </w:pPr>
          </w:p>
        </w:tc>
      </w:tr>
      <w:tr w:rsidR="0065293C" w:rsidRPr="00862510" w:rsidTr="00C7303E">
        <w:tblPrEx>
          <w:tblCellMar>
            <w:top w:w="0" w:type="dxa"/>
            <w:bottom w:w="0" w:type="dxa"/>
          </w:tblCellMar>
        </w:tblPrEx>
        <w:tc>
          <w:tcPr>
            <w:tcW w:w="496" w:type="dxa"/>
            <w:tcBorders>
              <w:top w:val="nil"/>
              <w:left w:val="nil"/>
              <w:bottom w:val="nil"/>
              <w:right w:val="nil"/>
            </w:tcBorders>
          </w:tcPr>
          <w:p w:rsidR="0065293C" w:rsidRPr="00862510" w:rsidRDefault="0065293C" w:rsidP="00C7303E">
            <w:pPr>
              <w:jc w:val="center"/>
              <w:rPr>
                <w:rFonts w:ascii="Georgia" w:hAnsi="Georgia"/>
                <w:b/>
                <w:i/>
                <w:sz w:val="36"/>
                <w:lang w:val="en-US"/>
              </w:rPr>
            </w:pPr>
          </w:p>
        </w:tc>
        <w:tc>
          <w:tcPr>
            <w:tcW w:w="9004" w:type="dxa"/>
            <w:tcBorders>
              <w:top w:val="nil"/>
              <w:left w:val="nil"/>
              <w:bottom w:val="nil"/>
              <w:right w:val="nil"/>
            </w:tcBorders>
          </w:tcPr>
          <w:p w:rsidR="0065293C" w:rsidRPr="00862510" w:rsidRDefault="0065293C" w:rsidP="00A518B3">
            <w:pPr>
              <w:rPr>
                <w:rFonts w:ascii="Georgia" w:hAnsi="Georgia"/>
                <w:b/>
                <w:i/>
                <w:sz w:val="36"/>
                <w:lang w:val="en-US"/>
              </w:rPr>
            </w:pPr>
          </w:p>
        </w:tc>
      </w:tr>
      <w:tr w:rsidR="0065293C" w:rsidRPr="00E8280F" w:rsidTr="00C7303E">
        <w:tblPrEx>
          <w:tblCellMar>
            <w:top w:w="0" w:type="dxa"/>
            <w:bottom w:w="0" w:type="dxa"/>
          </w:tblCellMar>
        </w:tblPrEx>
        <w:tc>
          <w:tcPr>
            <w:tcW w:w="496" w:type="dxa"/>
            <w:tcBorders>
              <w:top w:val="nil"/>
              <w:left w:val="nil"/>
              <w:bottom w:val="nil"/>
              <w:right w:val="nil"/>
            </w:tcBorders>
            <w:shd w:val="clear" w:color="auto" w:fill="000080"/>
          </w:tcPr>
          <w:p w:rsidR="0065293C" w:rsidRPr="00862510" w:rsidRDefault="0065293C" w:rsidP="00C7303E">
            <w:pPr>
              <w:jc w:val="center"/>
              <w:rPr>
                <w:rFonts w:ascii="Georgia" w:hAnsi="Georgia"/>
                <w:b/>
                <w:i/>
                <w:sz w:val="36"/>
                <w:lang w:val="en-US"/>
              </w:rPr>
            </w:pPr>
          </w:p>
        </w:tc>
        <w:tc>
          <w:tcPr>
            <w:tcW w:w="9004" w:type="dxa"/>
            <w:tcBorders>
              <w:top w:val="nil"/>
              <w:left w:val="nil"/>
              <w:bottom w:val="single" w:sz="4" w:space="0" w:color="000080"/>
              <w:right w:val="nil"/>
            </w:tcBorders>
            <w:vAlign w:val="center"/>
          </w:tcPr>
          <w:p w:rsidR="009C157C" w:rsidRPr="00E8280F" w:rsidRDefault="009C157C" w:rsidP="009C157C">
            <w:pPr>
              <w:pStyle w:val="Titolo2"/>
              <w:numPr>
                <w:ilvl w:val="0"/>
                <w:numId w:val="0"/>
              </w:numPr>
              <w:rPr>
                <w:rFonts w:ascii="Georgia" w:hAnsi="Georgia"/>
                <w:sz w:val="32"/>
                <w:u w:val="none"/>
              </w:rPr>
            </w:pPr>
            <w:r w:rsidRPr="00E8280F">
              <w:rPr>
                <w:rFonts w:ascii="Georgia" w:hAnsi="Georgia"/>
                <w:szCs w:val="24"/>
                <w:u w:val="none"/>
              </w:rPr>
              <w:t>COMPUTER EQUIPMENT</w:t>
            </w:r>
          </w:p>
          <w:p w:rsidR="0065293C" w:rsidRPr="00E8280F" w:rsidRDefault="0065293C" w:rsidP="00AF6391">
            <w:pPr>
              <w:autoSpaceDE w:val="0"/>
              <w:autoSpaceDN w:val="0"/>
              <w:adjustRightInd w:val="0"/>
              <w:rPr>
                <w:rFonts w:ascii="Georgia" w:hAnsi="Georgia"/>
                <w:b/>
                <w:sz w:val="24"/>
                <w:szCs w:val="24"/>
              </w:rPr>
            </w:pPr>
          </w:p>
        </w:tc>
      </w:tr>
      <w:tr w:rsidR="00DC03E6" w:rsidRPr="00E8280F" w:rsidTr="00DC03E6">
        <w:tblPrEx>
          <w:tblCellMar>
            <w:top w:w="0" w:type="dxa"/>
            <w:bottom w:w="0" w:type="dxa"/>
          </w:tblCellMar>
        </w:tblPrEx>
        <w:tc>
          <w:tcPr>
            <w:tcW w:w="496" w:type="dxa"/>
            <w:tcBorders>
              <w:top w:val="nil"/>
              <w:left w:val="nil"/>
              <w:bottom w:val="nil"/>
              <w:right w:val="single" w:sz="4" w:space="0" w:color="000080"/>
            </w:tcBorders>
          </w:tcPr>
          <w:p w:rsidR="00DC03E6" w:rsidRPr="00E8280F" w:rsidRDefault="00DC03E6" w:rsidP="00C7303E">
            <w:pPr>
              <w:jc w:val="center"/>
              <w:rPr>
                <w:rFonts w:ascii="Georgia" w:hAnsi="Georgia"/>
                <w:b/>
                <w:i/>
                <w:sz w:val="36"/>
              </w:rPr>
            </w:pPr>
          </w:p>
        </w:tc>
        <w:tc>
          <w:tcPr>
            <w:tcW w:w="9004" w:type="dxa"/>
            <w:tcBorders>
              <w:top w:val="single" w:sz="4" w:space="0" w:color="000080"/>
              <w:left w:val="nil"/>
              <w:bottom w:val="nil"/>
              <w:right w:val="nil"/>
            </w:tcBorders>
          </w:tcPr>
          <w:p w:rsidR="00DC03E6" w:rsidRPr="00E8280F" w:rsidRDefault="00DC03E6" w:rsidP="00342030">
            <w:pPr>
              <w:spacing w:line="276" w:lineRule="auto"/>
              <w:rPr>
                <w:rFonts w:ascii="Georgia" w:hAnsi="Georgia"/>
                <w:sz w:val="14"/>
              </w:rPr>
            </w:pPr>
          </w:p>
          <w:p w:rsidR="00DC03E6" w:rsidRPr="00E8280F" w:rsidRDefault="00DC03E6" w:rsidP="00AF6391">
            <w:pPr>
              <w:numPr>
                <w:ilvl w:val="0"/>
                <w:numId w:val="20"/>
              </w:numPr>
              <w:autoSpaceDE w:val="0"/>
              <w:autoSpaceDN w:val="0"/>
              <w:adjustRightInd w:val="0"/>
              <w:rPr>
                <w:rFonts w:ascii="Georgia" w:hAnsi="Georgia"/>
                <w:sz w:val="24"/>
                <w:szCs w:val="24"/>
                <w:lang w:val="en-GB"/>
              </w:rPr>
            </w:pPr>
            <w:r w:rsidRPr="00E8280F">
              <w:rPr>
                <w:rFonts w:ascii="Georgia" w:hAnsi="Georgia"/>
                <w:sz w:val="24"/>
                <w:szCs w:val="24"/>
                <w:lang w:val="en-GB"/>
              </w:rPr>
              <w:t>Microsoft ME, Vista</w:t>
            </w:r>
          </w:p>
          <w:p w:rsidR="00DC03E6" w:rsidRPr="00E8280F" w:rsidRDefault="00DC03E6" w:rsidP="00AF6391">
            <w:pPr>
              <w:numPr>
                <w:ilvl w:val="0"/>
                <w:numId w:val="20"/>
              </w:numPr>
              <w:autoSpaceDE w:val="0"/>
              <w:autoSpaceDN w:val="0"/>
              <w:adjustRightInd w:val="0"/>
              <w:rPr>
                <w:rFonts w:ascii="Georgia" w:hAnsi="Georgia"/>
                <w:sz w:val="24"/>
                <w:szCs w:val="24"/>
                <w:lang w:val="en-GB"/>
              </w:rPr>
            </w:pPr>
            <w:r w:rsidRPr="00E8280F">
              <w:rPr>
                <w:rFonts w:ascii="Georgia" w:hAnsi="Georgia"/>
                <w:sz w:val="24"/>
                <w:szCs w:val="24"/>
                <w:lang w:val="en-GB"/>
              </w:rPr>
              <w:t>Microsoft Office 2003, 2007</w:t>
            </w:r>
          </w:p>
          <w:p w:rsidR="00DC03E6" w:rsidRPr="00E8280F" w:rsidRDefault="00DC03E6" w:rsidP="00AF6391">
            <w:pPr>
              <w:numPr>
                <w:ilvl w:val="0"/>
                <w:numId w:val="20"/>
              </w:numPr>
              <w:autoSpaceDE w:val="0"/>
              <w:autoSpaceDN w:val="0"/>
              <w:adjustRightInd w:val="0"/>
              <w:ind w:left="1064"/>
              <w:rPr>
                <w:rFonts w:ascii="Georgia" w:hAnsi="Georgia"/>
                <w:sz w:val="24"/>
                <w:szCs w:val="24"/>
                <w:lang w:val="en-GB"/>
              </w:rPr>
            </w:pPr>
            <w:r w:rsidRPr="00E8280F">
              <w:rPr>
                <w:rFonts w:ascii="Georgia" w:hAnsi="Georgia"/>
                <w:sz w:val="24"/>
                <w:szCs w:val="24"/>
                <w:lang w:val="en-GB"/>
              </w:rPr>
              <w:t>Word</w:t>
            </w:r>
          </w:p>
          <w:p w:rsidR="00DC03E6" w:rsidRPr="00E8280F" w:rsidRDefault="00DC03E6" w:rsidP="00AF6391">
            <w:pPr>
              <w:numPr>
                <w:ilvl w:val="0"/>
                <w:numId w:val="20"/>
              </w:numPr>
              <w:autoSpaceDE w:val="0"/>
              <w:autoSpaceDN w:val="0"/>
              <w:adjustRightInd w:val="0"/>
              <w:ind w:left="1064"/>
              <w:rPr>
                <w:rFonts w:ascii="Georgia" w:hAnsi="Georgia"/>
                <w:sz w:val="24"/>
                <w:szCs w:val="24"/>
                <w:lang w:val="en-GB"/>
              </w:rPr>
            </w:pPr>
            <w:r w:rsidRPr="00E8280F">
              <w:rPr>
                <w:rFonts w:ascii="Georgia" w:hAnsi="Georgia"/>
                <w:sz w:val="24"/>
                <w:szCs w:val="24"/>
                <w:lang w:val="en-GB"/>
              </w:rPr>
              <w:t>Excel</w:t>
            </w:r>
          </w:p>
          <w:p w:rsidR="00DC03E6" w:rsidRPr="00E8280F" w:rsidRDefault="00DC03E6" w:rsidP="00AF6391">
            <w:pPr>
              <w:numPr>
                <w:ilvl w:val="0"/>
                <w:numId w:val="20"/>
              </w:numPr>
              <w:autoSpaceDE w:val="0"/>
              <w:autoSpaceDN w:val="0"/>
              <w:adjustRightInd w:val="0"/>
              <w:ind w:left="1064"/>
              <w:rPr>
                <w:rFonts w:ascii="Georgia" w:hAnsi="Georgia"/>
                <w:sz w:val="24"/>
                <w:szCs w:val="24"/>
                <w:lang w:val="en-GB"/>
              </w:rPr>
            </w:pPr>
            <w:r w:rsidRPr="00E8280F">
              <w:rPr>
                <w:rFonts w:ascii="Georgia" w:hAnsi="Georgia"/>
                <w:sz w:val="24"/>
                <w:szCs w:val="24"/>
                <w:lang w:val="en-GB"/>
              </w:rPr>
              <w:t>Power point</w:t>
            </w:r>
          </w:p>
          <w:p w:rsidR="00DC03E6" w:rsidRPr="00E8280F" w:rsidRDefault="00DC03E6" w:rsidP="00AF6391">
            <w:pPr>
              <w:numPr>
                <w:ilvl w:val="0"/>
                <w:numId w:val="20"/>
              </w:numPr>
              <w:autoSpaceDE w:val="0"/>
              <w:autoSpaceDN w:val="0"/>
              <w:adjustRightInd w:val="0"/>
              <w:ind w:left="1064"/>
              <w:rPr>
                <w:rFonts w:ascii="Georgia" w:hAnsi="Georgia"/>
                <w:sz w:val="24"/>
                <w:szCs w:val="24"/>
                <w:lang w:val="en-GB"/>
              </w:rPr>
            </w:pPr>
            <w:r w:rsidRPr="00E8280F">
              <w:rPr>
                <w:rFonts w:ascii="Georgia" w:hAnsi="Georgia"/>
                <w:sz w:val="24"/>
                <w:szCs w:val="24"/>
                <w:lang w:val="en-GB"/>
              </w:rPr>
              <w:t>Publisher</w:t>
            </w:r>
          </w:p>
          <w:p w:rsidR="00DC03E6" w:rsidRPr="00E8280F" w:rsidRDefault="00DC03E6" w:rsidP="00AF6391">
            <w:pPr>
              <w:numPr>
                <w:ilvl w:val="0"/>
                <w:numId w:val="20"/>
              </w:numPr>
              <w:autoSpaceDE w:val="0"/>
              <w:autoSpaceDN w:val="0"/>
              <w:adjustRightInd w:val="0"/>
              <w:rPr>
                <w:rFonts w:ascii="Georgia" w:hAnsi="Georgia"/>
                <w:sz w:val="24"/>
                <w:szCs w:val="24"/>
                <w:lang w:val="en-GB"/>
              </w:rPr>
            </w:pPr>
            <w:r w:rsidRPr="00E8280F">
              <w:rPr>
                <w:rFonts w:ascii="Georgia" w:hAnsi="Georgia"/>
                <w:sz w:val="24"/>
                <w:szCs w:val="24"/>
                <w:lang w:val="en-GB"/>
              </w:rPr>
              <w:t>Internet explorer 6/7/8</w:t>
            </w:r>
          </w:p>
          <w:p w:rsidR="00DC03E6" w:rsidRPr="00E8280F" w:rsidRDefault="00DC03E6" w:rsidP="00AF6391">
            <w:pPr>
              <w:numPr>
                <w:ilvl w:val="0"/>
                <w:numId w:val="20"/>
              </w:numPr>
              <w:autoSpaceDE w:val="0"/>
              <w:autoSpaceDN w:val="0"/>
              <w:adjustRightInd w:val="0"/>
              <w:rPr>
                <w:rFonts w:ascii="Georgia" w:hAnsi="Georgia"/>
                <w:sz w:val="24"/>
                <w:szCs w:val="24"/>
                <w:lang w:val="en-GB"/>
              </w:rPr>
            </w:pPr>
            <w:r w:rsidRPr="00E8280F">
              <w:rPr>
                <w:rFonts w:ascii="Georgia" w:hAnsi="Georgia"/>
                <w:sz w:val="24"/>
                <w:szCs w:val="24"/>
                <w:lang w:val="en-GB"/>
              </w:rPr>
              <w:t>Outlook express 6</w:t>
            </w:r>
          </w:p>
          <w:p w:rsidR="00DC03E6" w:rsidRPr="00E8280F" w:rsidRDefault="00DC03E6" w:rsidP="00F74AAE">
            <w:pPr>
              <w:numPr>
                <w:ilvl w:val="0"/>
                <w:numId w:val="20"/>
              </w:numPr>
              <w:autoSpaceDE w:val="0"/>
              <w:autoSpaceDN w:val="0"/>
              <w:adjustRightInd w:val="0"/>
              <w:rPr>
                <w:rFonts w:ascii="Georgia" w:hAnsi="Georgia"/>
                <w:sz w:val="24"/>
                <w:szCs w:val="24"/>
                <w:lang w:val="en-GB"/>
              </w:rPr>
            </w:pPr>
            <w:r w:rsidRPr="00E8280F">
              <w:rPr>
                <w:rFonts w:ascii="Georgia" w:hAnsi="Georgia"/>
                <w:sz w:val="24"/>
                <w:szCs w:val="24"/>
                <w:lang w:val="en-GB"/>
              </w:rPr>
              <w:t>Windows mail</w:t>
            </w:r>
          </w:p>
        </w:tc>
      </w:tr>
    </w:tbl>
    <w:p w:rsidR="00AF6391" w:rsidRPr="00E8280F" w:rsidRDefault="00AF6391" w:rsidP="00B2088E">
      <w:pPr>
        <w:rPr>
          <w:rFonts w:ascii="Georgia" w:hAnsi="Georgi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9004"/>
      </w:tblGrid>
      <w:tr w:rsidR="00DC2298" w:rsidRPr="00E8280F" w:rsidTr="005B2B64">
        <w:tblPrEx>
          <w:tblCellMar>
            <w:top w:w="0" w:type="dxa"/>
            <w:bottom w:w="0" w:type="dxa"/>
          </w:tblCellMar>
        </w:tblPrEx>
        <w:tc>
          <w:tcPr>
            <w:tcW w:w="496" w:type="dxa"/>
            <w:tcBorders>
              <w:top w:val="nil"/>
              <w:left w:val="nil"/>
              <w:bottom w:val="nil"/>
              <w:right w:val="single" w:sz="4" w:space="0" w:color="FFFF00"/>
            </w:tcBorders>
            <w:shd w:val="clear" w:color="auto" w:fill="FFFF00"/>
          </w:tcPr>
          <w:p w:rsidR="00DC2298" w:rsidRPr="00E8280F" w:rsidRDefault="00DC2298" w:rsidP="009A54DC">
            <w:pPr>
              <w:jc w:val="center"/>
              <w:rPr>
                <w:rFonts w:ascii="Georgia" w:hAnsi="Georgia"/>
                <w:b/>
                <w:i/>
                <w:color w:val="FFFF00"/>
                <w:sz w:val="36"/>
                <w:highlight w:val="yellow"/>
              </w:rPr>
            </w:pPr>
          </w:p>
        </w:tc>
        <w:tc>
          <w:tcPr>
            <w:tcW w:w="9004" w:type="dxa"/>
            <w:tcBorders>
              <w:top w:val="nil"/>
              <w:left w:val="single" w:sz="4" w:space="0" w:color="FFFF00"/>
              <w:bottom w:val="single" w:sz="4" w:space="0" w:color="FFFF00"/>
              <w:right w:val="nil"/>
            </w:tcBorders>
            <w:vAlign w:val="center"/>
          </w:tcPr>
          <w:p w:rsidR="00DC2298" w:rsidRPr="00E8280F" w:rsidRDefault="00DC2298" w:rsidP="009A54DC">
            <w:pPr>
              <w:autoSpaceDE w:val="0"/>
              <w:autoSpaceDN w:val="0"/>
              <w:adjustRightInd w:val="0"/>
              <w:rPr>
                <w:rFonts w:ascii="Georgia" w:hAnsi="Georgia" w:cs="Arial"/>
                <w:b/>
                <w:sz w:val="28"/>
                <w:szCs w:val="28"/>
              </w:rPr>
            </w:pPr>
            <w:proofErr w:type="spellStart"/>
            <w:r w:rsidRPr="00E8280F">
              <w:rPr>
                <w:rFonts w:ascii="Georgia" w:hAnsi="Georgia" w:cs="Arial"/>
                <w:smallCaps/>
                <w:sz w:val="28"/>
                <w:szCs w:val="28"/>
              </w:rPr>
              <w:t>Organisational</w:t>
            </w:r>
            <w:proofErr w:type="spellEnd"/>
            <w:r w:rsidRPr="00E8280F">
              <w:rPr>
                <w:rFonts w:ascii="Georgia" w:hAnsi="Georgia" w:cs="Arial"/>
                <w:smallCaps/>
                <w:sz w:val="28"/>
                <w:szCs w:val="28"/>
              </w:rPr>
              <w:t xml:space="preserve"> </w:t>
            </w:r>
            <w:proofErr w:type="spellStart"/>
            <w:r w:rsidRPr="00E8280F">
              <w:rPr>
                <w:rFonts w:ascii="Georgia" w:hAnsi="Georgia" w:cs="Arial"/>
                <w:smallCaps/>
                <w:sz w:val="28"/>
                <w:szCs w:val="28"/>
              </w:rPr>
              <w:t>skills</w:t>
            </w:r>
            <w:proofErr w:type="spellEnd"/>
          </w:p>
        </w:tc>
      </w:tr>
      <w:tr w:rsidR="00DC2298" w:rsidRPr="00E8280F" w:rsidTr="00172EF0">
        <w:tblPrEx>
          <w:tblCellMar>
            <w:top w:w="0" w:type="dxa"/>
            <w:bottom w:w="0" w:type="dxa"/>
          </w:tblCellMar>
        </w:tblPrEx>
        <w:tc>
          <w:tcPr>
            <w:tcW w:w="496" w:type="dxa"/>
            <w:tcBorders>
              <w:top w:val="nil"/>
              <w:left w:val="nil"/>
              <w:bottom w:val="nil"/>
              <w:right w:val="single" w:sz="4" w:space="0" w:color="FFFF00"/>
            </w:tcBorders>
          </w:tcPr>
          <w:p w:rsidR="00DC2298" w:rsidRPr="00E8280F" w:rsidRDefault="00DC2298" w:rsidP="009A54DC">
            <w:pPr>
              <w:jc w:val="center"/>
              <w:rPr>
                <w:rFonts w:ascii="Georgia" w:hAnsi="Georgia"/>
                <w:b/>
                <w:i/>
                <w:sz w:val="36"/>
              </w:rPr>
            </w:pPr>
          </w:p>
        </w:tc>
        <w:tc>
          <w:tcPr>
            <w:tcW w:w="9004" w:type="dxa"/>
            <w:tcBorders>
              <w:top w:val="single" w:sz="4" w:space="0" w:color="FFFF00"/>
              <w:left w:val="single" w:sz="4" w:space="0" w:color="FFFF00"/>
              <w:bottom w:val="nil"/>
              <w:right w:val="nil"/>
            </w:tcBorders>
          </w:tcPr>
          <w:p w:rsidR="00DC2298" w:rsidRPr="00E8280F" w:rsidRDefault="00DC2298" w:rsidP="009A54DC">
            <w:pPr>
              <w:spacing w:line="276" w:lineRule="auto"/>
              <w:rPr>
                <w:rFonts w:ascii="Georgia" w:hAnsi="Georgia"/>
                <w:sz w:val="14"/>
              </w:rPr>
            </w:pPr>
          </w:p>
          <w:p w:rsidR="00DC2298" w:rsidRPr="00E8280F" w:rsidRDefault="00DC2298" w:rsidP="00172EF0">
            <w:pPr>
              <w:pStyle w:val="Eaoaeaa"/>
              <w:widowControl/>
              <w:numPr>
                <w:ilvl w:val="0"/>
                <w:numId w:val="40"/>
              </w:numPr>
              <w:tabs>
                <w:tab w:val="clear" w:pos="4153"/>
                <w:tab w:val="center" w:pos="638"/>
              </w:tabs>
              <w:spacing w:before="20" w:after="20"/>
              <w:rPr>
                <w:rFonts w:ascii="Georgia" w:hAnsi="Georgia"/>
                <w:sz w:val="24"/>
                <w:lang w:val="it-IT"/>
              </w:rPr>
            </w:pPr>
            <w:proofErr w:type="spellStart"/>
            <w:r w:rsidRPr="00E8280F">
              <w:rPr>
                <w:rFonts w:ascii="Georgia" w:hAnsi="Georgia"/>
                <w:sz w:val="24"/>
                <w:lang w:val="it-IT"/>
              </w:rPr>
              <w:t>Respect</w:t>
            </w:r>
            <w:proofErr w:type="spellEnd"/>
            <w:r w:rsidRPr="00E8280F">
              <w:rPr>
                <w:rFonts w:ascii="Georgia" w:hAnsi="Georgia"/>
                <w:sz w:val="24"/>
                <w:lang w:val="it-IT"/>
              </w:rPr>
              <w:t xml:space="preserve"> </w:t>
            </w:r>
            <w:proofErr w:type="spellStart"/>
            <w:r w:rsidRPr="00E8280F">
              <w:rPr>
                <w:rFonts w:ascii="Georgia" w:hAnsi="Georgia"/>
                <w:sz w:val="24"/>
                <w:lang w:val="it-IT"/>
              </w:rPr>
              <w:t>of</w:t>
            </w:r>
            <w:proofErr w:type="spellEnd"/>
            <w:r w:rsidRPr="00E8280F">
              <w:rPr>
                <w:rFonts w:ascii="Georgia" w:hAnsi="Georgia"/>
                <w:sz w:val="24"/>
                <w:lang w:val="it-IT"/>
              </w:rPr>
              <w:t xml:space="preserve"> </w:t>
            </w:r>
            <w:proofErr w:type="spellStart"/>
            <w:r w:rsidRPr="00E8280F">
              <w:rPr>
                <w:rFonts w:ascii="Georgia" w:hAnsi="Georgia"/>
                <w:sz w:val="24"/>
                <w:lang w:val="it-IT"/>
              </w:rPr>
              <w:t>deadline</w:t>
            </w:r>
            <w:proofErr w:type="spellEnd"/>
          </w:p>
          <w:p w:rsidR="00DC2298" w:rsidRPr="00E8280F" w:rsidRDefault="00DC2298" w:rsidP="00172EF0">
            <w:pPr>
              <w:pStyle w:val="Eaoaeaa"/>
              <w:widowControl/>
              <w:numPr>
                <w:ilvl w:val="0"/>
                <w:numId w:val="40"/>
              </w:numPr>
              <w:tabs>
                <w:tab w:val="clear" w:pos="4153"/>
                <w:tab w:val="center" w:pos="638"/>
              </w:tabs>
              <w:spacing w:before="20" w:after="20"/>
              <w:rPr>
                <w:rFonts w:ascii="Georgia" w:hAnsi="Georgia"/>
                <w:sz w:val="24"/>
                <w:lang w:val="it-IT"/>
              </w:rPr>
            </w:pPr>
            <w:proofErr w:type="spellStart"/>
            <w:r w:rsidRPr="00E8280F">
              <w:rPr>
                <w:rFonts w:ascii="Georgia" w:hAnsi="Georgia"/>
                <w:sz w:val="24"/>
                <w:lang w:val="it-IT"/>
              </w:rPr>
              <w:t>Problem</w:t>
            </w:r>
            <w:proofErr w:type="spellEnd"/>
            <w:r w:rsidRPr="00E8280F">
              <w:rPr>
                <w:rFonts w:ascii="Georgia" w:hAnsi="Georgia"/>
                <w:sz w:val="24"/>
                <w:lang w:val="it-IT"/>
              </w:rPr>
              <w:t xml:space="preserve"> </w:t>
            </w:r>
            <w:proofErr w:type="spellStart"/>
            <w:r w:rsidRPr="00E8280F">
              <w:rPr>
                <w:rFonts w:ascii="Georgia" w:hAnsi="Georgia"/>
                <w:sz w:val="24"/>
                <w:lang w:val="it-IT"/>
              </w:rPr>
              <w:t>solving</w:t>
            </w:r>
            <w:proofErr w:type="spellEnd"/>
          </w:p>
          <w:p w:rsidR="00DC2298" w:rsidRPr="00E8280F" w:rsidRDefault="00DC2298" w:rsidP="00172EF0">
            <w:pPr>
              <w:pStyle w:val="Eaoaeaa"/>
              <w:widowControl/>
              <w:numPr>
                <w:ilvl w:val="0"/>
                <w:numId w:val="40"/>
              </w:numPr>
              <w:tabs>
                <w:tab w:val="clear" w:pos="4153"/>
                <w:tab w:val="center" w:pos="638"/>
              </w:tabs>
              <w:spacing w:before="20" w:after="20"/>
              <w:rPr>
                <w:rFonts w:ascii="Georgia" w:hAnsi="Georgia"/>
                <w:sz w:val="24"/>
                <w:lang w:val="it-IT"/>
              </w:rPr>
            </w:pPr>
            <w:r w:rsidRPr="00E8280F">
              <w:rPr>
                <w:rFonts w:ascii="Georgia" w:hAnsi="Georgia"/>
                <w:iCs/>
                <w:color w:val="000000"/>
                <w:sz w:val="24"/>
                <w:szCs w:val="24"/>
              </w:rPr>
              <w:t>Reliability</w:t>
            </w:r>
          </w:p>
          <w:p w:rsidR="00DC2298" w:rsidRPr="00E8280F" w:rsidRDefault="00DC2298" w:rsidP="00DC2298">
            <w:pPr>
              <w:autoSpaceDE w:val="0"/>
              <w:autoSpaceDN w:val="0"/>
              <w:adjustRightInd w:val="0"/>
              <w:ind w:left="720"/>
              <w:rPr>
                <w:rFonts w:ascii="Georgia" w:hAnsi="Georgia"/>
                <w:sz w:val="24"/>
                <w:szCs w:val="24"/>
                <w:lang w:val="en-GB"/>
              </w:rPr>
            </w:pPr>
          </w:p>
        </w:tc>
      </w:tr>
    </w:tbl>
    <w:p w:rsidR="00DC2298" w:rsidRPr="00E8280F" w:rsidRDefault="00DC2298" w:rsidP="00B2088E">
      <w:pPr>
        <w:rPr>
          <w:rFonts w:ascii="Georgia" w:hAnsi="Georgia"/>
          <w:i/>
        </w:rPr>
      </w:pPr>
    </w:p>
    <w:p w:rsidR="00497E30" w:rsidRPr="00E8280F" w:rsidRDefault="00497E30" w:rsidP="00B2088E">
      <w:pPr>
        <w:rPr>
          <w:rFonts w:ascii="Georgia" w:hAnsi="Georgia"/>
          <w:i/>
        </w:rPr>
      </w:pPr>
    </w:p>
    <w:p w:rsidR="00497E30" w:rsidRPr="00E8280F" w:rsidRDefault="00497E30" w:rsidP="00B2088E">
      <w:pPr>
        <w:rPr>
          <w:rFonts w:ascii="Georgia" w:hAnsi="Georgia"/>
          <w:i/>
        </w:rPr>
      </w:pPr>
    </w:p>
    <w:p w:rsidR="00497E30" w:rsidRPr="00E8280F" w:rsidRDefault="00497E30" w:rsidP="00B2088E">
      <w:pPr>
        <w:rPr>
          <w:rFonts w:ascii="Georgia" w:hAnsi="Georgia"/>
          <w:i/>
        </w:rPr>
      </w:pPr>
    </w:p>
    <w:p w:rsidR="00497E30" w:rsidRPr="00E8280F" w:rsidRDefault="00497E30" w:rsidP="00B2088E">
      <w:pPr>
        <w:rPr>
          <w:rFonts w:ascii="Georgia" w:hAnsi="Georgia"/>
          <w:i/>
        </w:rPr>
      </w:pPr>
    </w:p>
    <w:p w:rsidR="00497E30" w:rsidRPr="00E8280F" w:rsidRDefault="00497E30" w:rsidP="00B2088E">
      <w:pPr>
        <w:rPr>
          <w:rFonts w:ascii="Georgia" w:hAnsi="Georgia"/>
          <w:i/>
        </w:rPr>
      </w:pPr>
    </w:p>
    <w:p w:rsidR="00497E30" w:rsidRPr="00E8280F" w:rsidRDefault="00497E30" w:rsidP="00B2088E">
      <w:pPr>
        <w:rPr>
          <w:rFonts w:ascii="Georgia" w:hAnsi="Georgia"/>
          <w:i/>
        </w:rPr>
      </w:pPr>
    </w:p>
    <w:p w:rsidR="00497E30" w:rsidRPr="00E8280F" w:rsidRDefault="00497E30" w:rsidP="00B2088E">
      <w:pPr>
        <w:rPr>
          <w:rFonts w:ascii="Georgia" w:hAnsi="Georgia"/>
          <w:i/>
        </w:rPr>
      </w:pPr>
    </w:p>
    <w:p w:rsidR="00497E30" w:rsidRPr="00E8280F" w:rsidRDefault="00497E30" w:rsidP="00B2088E">
      <w:pPr>
        <w:rPr>
          <w:rFonts w:ascii="Georgia" w:hAnsi="Georgia"/>
          <w:i/>
        </w:rPr>
      </w:pPr>
    </w:p>
    <w:p w:rsidR="00497E30" w:rsidRPr="00E8280F" w:rsidRDefault="00497E30" w:rsidP="00B2088E">
      <w:pPr>
        <w:rPr>
          <w:rFonts w:ascii="Georgia" w:hAnsi="Georgia"/>
          <w:i/>
        </w:rPr>
      </w:pPr>
    </w:p>
    <w:p w:rsidR="00497E30" w:rsidRPr="00E8280F" w:rsidRDefault="00497E30" w:rsidP="00B2088E">
      <w:pPr>
        <w:rPr>
          <w:rFonts w:ascii="Georgia" w:hAnsi="Georgia"/>
          <w:i/>
        </w:rPr>
      </w:pPr>
    </w:p>
    <w:p w:rsidR="00497E30" w:rsidRPr="00E8280F" w:rsidRDefault="00497E30" w:rsidP="00B2088E">
      <w:pPr>
        <w:rPr>
          <w:rFonts w:ascii="Georgia" w:hAnsi="Georgia"/>
          <w:i/>
        </w:rPr>
      </w:pPr>
    </w:p>
    <w:p w:rsidR="00497E30" w:rsidRPr="00E8280F" w:rsidRDefault="00497E30" w:rsidP="00B2088E">
      <w:pPr>
        <w:rPr>
          <w:rFonts w:ascii="Georgia" w:hAnsi="Georgia"/>
          <w:i/>
        </w:rPr>
      </w:pPr>
    </w:p>
    <w:p w:rsidR="00497E30" w:rsidRPr="00E8280F" w:rsidRDefault="00497E30" w:rsidP="00B2088E">
      <w:pPr>
        <w:rPr>
          <w:rFonts w:ascii="Georgia" w:hAnsi="Georgia"/>
          <w:i/>
        </w:rPr>
      </w:pPr>
    </w:p>
    <w:p w:rsidR="00497E30" w:rsidRPr="00E8280F" w:rsidRDefault="00497E30" w:rsidP="00B2088E">
      <w:pPr>
        <w:rPr>
          <w:rFonts w:ascii="Georgia" w:hAnsi="Georgia"/>
          <w:i/>
        </w:rPr>
      </w:pPr>
    </w:p>
    <w:p w:rsidR="00497E30" w:rsidRPr="00E8280F" w:rsidRDefault="00497E30" w:rsidP="00B2088E">
      <w:pPr>
        <w:rPr>
          <w:rFonts w:ascii="Georgia" w:hAnsi="Georgia"/>
          <w:i/>
        </w:rPr>
      </w:pPr>
    </w:p>
    <w:p w:rsidR="00497E30" w:rsidRPr="00E8280F" w:rsidRDefault="00497E30" w:rsidP="00B2088E">
      <w:pPr>
        <w:rPr>
          <w:rFonts w:ascii="Georgia" w:hAnsi="Georgia"/>
          <w:i/>
        </w:rPr>
      </w:pPr>
    </w:p>
    <w:p w:rsidR="00497E30" w:rsidRPr="00E8280F" w:rsidRDefault="00497E30" w:rsidP="00B2088E">
      <w:pPr>
        <w:rPr>
          <w:rFonts w:ascii="Georgia" w:hAnsi="Georgia"/>
          <w:i/>
        </w:rPr>
      </w:pPr>
    </w:p>
    <w:p w:rsidR="00497E30" w:rsidRDefault="00497E30" w:rsidP="00B2088E">
      <w:pPr>
        <w:rPr>
          <w:rFonts w:ascii="Georgia" w:hAnsi="Georgia"/>
          <w:i/>
        </w:rPr>
      </w:pPr>
    </w:p>
    <w:p w:rsidR="00A94C45" w:rsidRDefault="00A94C45" w:rsidP="00B2088E">
      <w:pPr>
        <w:rPr>
          <w:rFonts w:ascii="Georgia" w:hAnsi="Georgia"/>
          <w:i/>
        </w:rPr>
      </w:pPr>
    </w:p>
    <w:p w:rsidR="00A94C45" w:rsidRDefault="00A94C45" w:rsidP="00B2088E">
      <w:pPr>
        <w:rPr>
          <w:rFonts w:ascii="Georgia" w:hAnsi="Georgia"/>
          <w:i/>
        </w:rPr>
      </w:pPr>
    </w:p>
    <w:p w:rsidR="00A94C45" w:rsidRDefault="00A94C45" w:rsidP="00B2088E">
      <w:pPr>
        <w:rPr>
          <w:rFonts w:ascii="Georgia" w:hAnsi="Georgia"/>
          <w:i/>
        </w:rPr>
      </w:pPr>
    </w:p>
    <w:p w:rsidR="00A94C45" w:rsidRDefault="00A94C45" w:rsidP="00B2088E">
      <w:pPr>
        <w:rPr>
          <w:rFonts w:ascii="Georgia" w:hAnsi="Georgia"/>
          <w:i/>
        </w:rPr>
      </w:pPr>
    </w:p>
    <w:p w:rsidR="00A94C45" w:rsidRDefault="00A94C45" w:rsidP="00B2088E">
      <w:pPr>
        <w:rPr>
          <w:rFonts w:ascii="Georgia" w:hAnsi="Georgia"/>
          <w:i/>
        </w:rPr>
      </w:pPr>
    </w:p>
    <w:p w:rsidR="00A94C45" w:rsidRDefault="00A94C45" w:rsidP="00B2088E">
      <w:pPr>
        <w:rPr>
          <w:rFonts w:ascii="Georgia" w:hAnsi="Georgia"/>
          <w:i/>
        </w:rPr>
      </w:pPr>
    </w:p>
    <w:p w:rsidR="00A94C45" w:rsidRDefault="00A94C45" w:rsidP="00B2088E">
      <w:pPr>
        <w:rPr>
          <w:rFonts w:ascii="Georgia" w:hAnsi="Georgia"/>
          <w:i/>
        </w:rPr>
      </w:pPr>
    </w:p>
    <w:p w:rsidR="00A94C45" w:rsidRDefault="00A94C45" w:rsidP="00B2088E">
      <w:pPr>
        <w:rPr>
          <w:rFonts w:ascii="Georgia" w:hAnsi="Georgia"/>
          <w:i/>
        </w:rPr>
      </w:pPr>
    </w:p>
    <w:p w:rsidR="00A94C45" w:rsidRDefault="00A94C45" w:rsidP="00B2088E">
      <w:pPr>
        <w:rPr>
          <w:rFonts w:ascii="Georgia" w:hAnsi="Georgia"/>
          <w:i/>
        </w:rPr>
      </w:pPr>
    </w:p>
    <w:p w:rsidR="00A94C45" w:rsidRDefault="00A94C45" w:rsidP="00B2088E">
      <w:pPr>
        <w:rPr>
          <w:rFonts w:ascii="Georgia" w:hAnsi="Georgia"/>
          <w:i/>
        </w:rPr>
      </w:pPr>
    </w:p>
    <w:p w:rsidR="00A94C45" w:rsidRPr="00E8280F" w:rsidRDefault="00A94C45" w:rsidP="00B2088E">
      <w:pPr>
        <w:rPr>
          <w:rFonts w:ascii="Georgia" w:hAnsi="Georgia"/>
          <w:i/>
        </w:rPr>
      </w:pPr>
    </w:p>
    <w:p w:rsidR="00497E30" w:rsidRPr="00E8280F" w:rsidRDefault="00497E30" w:rsidP="00B2088E">
      <w:pPr>
        <w:rPr>
          <w:rFonts w:ascii="Georgia" w:hAnsi="Georgia"/>
          <w:i/>
        </w:rPr>
      </w:pPr>
    </w:p>
    <w:p w:rsidR="00497E30" w:rsidRPr="00E8280F" w:rsidRDefault="00497E30" w:rsidP="00B2088E">
      <w:pPr>
        <w:rPr>
          <w:rFonts w:ascii="Georgia" w:hAnsi="Georgia"/>
          <w:i/>
        </w:rPr>
      </w:pPr>
    </w:p>
    <w:p w:rsidR="00497E30" w:rsidRPr="00E8280F" w:rsidRDefault="00497E30" w:rsidP="00B2088E">
      <w:pPr>
        <w:rPr>
          <w:rFonts w:ascii="Georgia" w:hAnsi="Georgia"/>
          <w:i/>
        </w:rPr>
      </w:pPr>
    </w:p>
    <w:p w:rsidR="00497E30" w:rsidRPr="00E8280F" w:rsidRDefault="00497E30" w:rsidP="00B2088E">
      <w:pPr>
        <w:rPr>
          <w:rFonts w:ascii="Georgia" w:hAnsi="Georgia"/>
          <w:i/>
        </w:rPr>
      </w:pPr>
    </w:p>
    <w:p w:rsidR="00497E30" w:rsidRPr="00E8280F" w:rsidRDefault="00497E30" w:rsidP="00B2088E">
      <w:pPr>
        <w:rPr>
          <w:rFonts w:ascii="Georgia" w:hAnsi="Georgia"/>
        </w:rPr>
      </w:pPr>
      <w:r w:rsidRPr="00E8280F">
        <w:rPr>
          <w:rFonts w:ascii="Georgia" w:hAnsi="Georgia"/>
        </w:rPr>
        <w:t>01/02/11</w:t>
      </w:r>
      <w:r w:rsidR="003C29A7" w:rsidRPr="00E8280F">
        <w:rPr>
          <w:rFonts w:ascii="Georgia" w:hAnsi="Georgia"/>
        </w:rPr>
        <w:tab/>
      </w:r>
      <w:r w:rsidR="003C29A7" w:rsidRPr="00E8280F">
        <w:rPr>
          <w:rFonts w:ascii="Georgia" w:hAnsi="Georgia"/>
        </w:rPr>
        <w:tab/>
      </w:r>
      <w:r w:rsidR="003C29A7" w:rsidRPr="00E8280F">
        <w:rPr>
          <w:rFonts w:ascii="Georgia" w:hAnsi="Georgia"/>
        </w:rPr>
        <w:tab/>
      </w:r>
      <w:r w:rsidR="003C29A7" w:rsidRPr="00E8280F">
        <w:rPr>
          <w:rFonts w:ascii="Georgia" w:hAnsi="Georgia"/>
        </w:rPr>
        <w:tab/>
      </w:r>
      <w:r w:rsidR="003C29A7" w:rsidRPr="00E8280F">
        <w:rPr>
          <w:rFonts w:ascii="Georgia" w:hAnsi="Georgia"/>
        </w:rPr>
        <w:tab/>
      </w:r>
      <w:r w:rsidR="003C29A7" w:rsidRPr="00E8280F">
        <w:rPr>
          <w:rFonts w:ascii="Georgia" w:hAnsi="Georgia"/>
        </w:rPr>
        <w:tab/>
      </w:r>
      <w:r w:rsidR="003C29A7" w:rsidRPr="00E8280F">
        <w:rPr>
          <w:rFonts w:ascii="Georgia" w:hAnsi="Georgia"/>
        </w:rPr>
        <w:tab/>
      </w:r>
      <w:r w:rsidR="003C29A7" w:rsidRPr="00E8280F">
        <w:rPr>
          <w:rFonts w:ascii="Georgia" w:hAnsi="Georgia"/>
        </w:rPr>
        <w:tab/>
      </w:r>
      <w:r w:rsidR="003C29A7" w:rsidRPr="00E8280F">
        <w:rPr>
          <w:rFonts w:ascii="Georgia" w:hAnsi="Georgia"/>
        </w:rPr>
        <w:tab/>
        <w:t>Emanuela Rotunno</w:t>
      </w:r>
    </w:p>
    <w:sectPr w:rsidR="00497E30" w:rsidRPr="00E8280F">
      <w:footerReference w:type="default" r:id="rId15"/>
      <w:pgSz w:w="11906" w:h="16838"/>
      <w:pgMar w:top="1417" w:right="1273" w:bottom="1134" w:left="1273"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C07" w:rsidRDefault="001D6C07" w:rsidP="00152F8F">
      <w:r>
        <w:separator/>
      </w:r>
    </w:p>
  </w:endnote>
  <w:endnote w:type="continuationSeparator" w:id="0">
    <w:p w:rsidR="001D6C07" w:rsidRDefault="001D6C07" w:rsidP="00152F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P6975">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F8F" w:rsidRDefault="00152F8F">
    <w:pPr>
      <w:pStyle w:val="Pidipagina"/>
      <w:jc w:val="right"/>
    </w:pPr>
    <w:r>
      <w:t xml:space="preserve">EMANUELA ROTUNNO  Pagina </w:t>
    </w:r>
    <w:r>
      <w:rPr>
        <w:b/>
        <w:sz w:val="24"/>
        <w:szCs w:val="24"/>
      </w:rPr>
      <w:fldChar w:fldCharType="begin"/>
    </w:r>
    <w:r>
      <w:rPr>
        <w:b/>
      </w:rPr>
      <w:instrText>PAGE</w:instrText>
    </w:r>
    <w:r>
      <w:rPr>
        <w:b/>
        <w:sz w:val="24"/>
        <w:szCs w:val="24"/>
      </w:rPr>
      <w:fldChar w:fldCharType="separate"/>
    </w:r>
    <w:r w:rsidR="00D450CC">
      <w:rPr>
        <w:b/>
        <w:noProof/>
      </w:rPr>
      <w:t>4</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sidR="00D450CC">
      <w:rPr>
        <w:b/>
        <w:noProof/>
      </w:rPr>
      <w:t>4</w:t>
    </w:r>
    <w:r>
      <w:rPr>
        <w:b/>
        <w:sz w:val="24"/>
        <w:szCs w:val="24"/>
      </w:rPr>
      <w:fldChar w:fldCharType="end"/>
    </w:r>
  </w:p>
  <w:p w:rsidR="00B2088E" w:rsidRDefault="00B2088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C07" w:rsidRDefault="001D6C07" w:rsidP="00152F8F">
      <w:r>
        <w:separator/>
      </w:r>
    </w:p>
  </w:footnote>
  <w:footnote w:type="continuationSeparator" w:id="0">
    <w:p w:rsidR="001D6C07" w:rsidRDefault="001D6C07" w:rsidP="00152F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57615C"/>
    <w:multiLevelType w:val="hybridMultilevel"/>
    <w:tmpl w:val="9EEC62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EB05AF"/>
    <w:multiLevelType w:val="hybridMultilevel"/>
    <w:tmpl w:val="8A8EE500"/>
    <w:lvl w:ilvl="0" w:tplc="E2545DB8">
      <w:start w:val="4"/>
      <w:numFmt w:val="bullet"/>
      <w:lvlText w:val=""/>
      <w:lvlJc w:val="left"/>
      <w:pPr>
        <w:ind w:left="720" w:hanging="360"/>
      </w:pPr>
      <w:rPr>
        <w:rFonts w:ascii="Symbol" w:hAnsi="Symbol"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DE6488"/>
    <w:multiLevelType w:val="hybridMultilevel"/>
    <w:tmpl w:val="9BA0DBB6"/>
    <w:lvl w:ilvl="0" w:tplc="04100001">
      <w:start w:val="1"/>
      <w:numFmt w:val="bullet"/>
      <w:lvlText w:val=""/>
      <w:lvlJc w:val="left"/>
      <w:pPr>
        <w:ind w:left="715" w:hanging="360"/>
      </w:pPr>
      <w:rPr>
        <w:rFonts w:ascii="Symbol" w:hAnsi="Symbol" w:hint="default"/>
      </w:rPr>
    </w:lvl>
    <w:lvl w:ilvl="1" w:tplc="04100003" w:tentative="1">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4">
    <w:nsid w:val="11E47BD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136F4F22"/>
    <w:multiLevelType w:val="hybridMultilevel"/>
    <w:tmpl w:val="6AE2CDA6"/>
    <w:lvl w:ilvl="0" w:tplc="0410000D">
      <w:start w:val="1"/>
      <w:numFmt w:val="bullet"/>
      <w:lvlText w:val=""/>
      <w:lvlJc w:val="left"/>
      <w:pPr>
        <w:ind w:left="1113" w:hanging="360"/>
      </w:pPr>
      <w:rPr>
        <w:rFonts w:ascii="Wingdings" w:hAnsi="Wingdings" w:hint="default"/>
      </w:rPr>
    </w:lvl>
    <w:lvl w:ilvl="1" w:tplc="04100003" w:tentative="1">
      <w:start w:val="1"/>
      <w:numFmt w:val="bullet"/>
      <w:lvlText w:val="o"/>
      <w:lvlJc w:val="left"/>
      <w:pPr>
        <w:ind w:left="1833" w:hanging="360"/>
      </w:pPr>
      <w:rPr>
        <w:rFonts w:ascii="Courier New" w:hAnsi="Courier New" w:cs="Courier New" w:hint="default"/>
      </w:rPr>
    </w:lvl>
    <w:lvl w:ilvl="2" w:tplc="04100005" w:tentative="1">
      <w:start w:val="1"/>
      <w:numFmt w:val="bullet"/>
      <w:lvlText w:val=""/>
      <w:lvlJc w:val="left"/>
      <w:pPr>
        <w:ind w:left="2553" w:hanging="360"/>
      </w:pPr>
      <w:rPr>
        <w:rFonts w:ascii="Wingdings" w:hAnsi="Wingdings" w:hint="default"/>
      </w:rPr>
    </w:lvl>
    <w:lvl w:ilvl="3" w:tplc="04100001" w:tentative="1">
      <w:start w:val="1"/>
      <w:numFmt w:val="bullet"/>
      <w:lvlText w:val=""/>
      <w:lvlJc w:val="left"/>
      <w:pPr>
        <w:ind w:left="3273" w:hanging="360"/>
      </w:pPr>
      <w:rPr>
        <w:rFonts w:ascii="Symbol" w:hAnsi="Symbol" w:hint="default"/>
      </w:rPr>
    </w:lvl>
    <w:lvl w:ilvl="4" w:tplc="04100003" w:tentative="1">
      <w:start w:val="1"/>
      <w:numFmt w:val="bullet"/>
      <w:lvlText w:val="o"/>
      <w:lvlJc w:val="left"/>
      <w:pPr>
        <w:ind w:left="3993" w:hanging="360"/>
      </w:pPr>
      <w:rPr>
        <w:rFonts w:ascii="Courier New" w:hAnsi="Courier New" w:cs="Courier New" w:hint="default"/>
      </w:rPr>
    </w:lvl>
    <w:lvl w:ilvl="5" w:tplc="04100005" w:tentative="1">
      <w:start w:val="1"/>
      <w:numFmt w:val="bullet"/>
      <w:lvlText w:val=""/>
      <w:lvlJc w:val="left"/>
      <w:pPr>
        <w:ind w:left="4713" w:hanging="360"/>
      </w:pPr>
      <w:rPr>
        <w:rFonts w:ascii="Wingdings" w:hAnsi="Wingdings" w:hint="default"/>
      </w:rPr>
    </w:lvl>
    <w:lvl w:ilvl="6" w:tplc="04100001" w:tentative="1">
      <w:start w:val="1"/>
      <w:numFmt w:val="bullet"/>
      <w:lvlText w:val=""/>
      <w:lvlJc w:val="left"/>
      <w:pPr>
        <w:ind w:left="5433" w:hanging="360"/>
      </w:pPr>
      <w:rPr>
        <w:rFonts w:ascii="Symbol" w:hAnsi="Symbol" w:hint="default"/>
      </w:rPr>
    </w:lvl>
    <w:lvl w:ilvl="7" w:tplc="04100003" w:tentative="1">
      <w:start w:val="1"/>
      <w:numFmt w:val="bullet"/>
      <w:lvlText w:val="o"/>
      <w:lvlJc w:val="left"/>
      <w:pPr>
        <w:ind w:left="6153" w:hanging="360"/>
      </w:pPr>
      <w:rPr>
        <w:rFonts w:ascii="Courier New" w:hAnsi="Courier New" w:cs="Courier New" w:hint="default"/>
      </w:rPr>
    </w:lvl>
    <w:lvl w:ilvl="8" w:tplc="04100005" w:tentative="1">
      <w:start w:val="1"/>
      <w:numFmt w:val="bullet"/>
      <w:lvlText w:val=""/>
      <w:lvlJc w:val="left"/>
      <w:pPr>
        <w:ind w:left="6873" w:hanging="360"/>
      </w:pPr>
      <w:rPr>
        <w:rFonts w:ascii="Wingdings" w:hAnsi="Wingdings" w:hint="default"/>
      </w:rPr>
    </w:lvl>
  </w:abstractNum>
  <w:abstractNum w:abstractNumId="6">
    <w:nsid w:val="13862E1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16C705FA"/>
    <w:multiLevelType w:val="hybridMultilevel"/>
    <w:tmpl w:val="7B3074D2"/>
    <w:lvl w:ilvl="0" w:tplc="04100001">
      <w:start w:val="1"/>
      <w:numFmt w:val="bullet"/>
      <w:lvlText w:val=""/>
      <w:lvlJc w:val="left"/>
      <w:pPr>
        <w:ind w:left="761" w:hanging="360"/>
      </w:pPr>
      <w:rPr>
        <w:rFonts w:ascii="Symbol" w:hAnsi="Symbol"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8">
    <w:nsid w:val="221E0585"/>
    <w:multiLevelType w:val="hybridMultilevel"/>
    <w:tmpl w:val="C5C6EC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CF1BA1"/>
    <w:multiLevelType w:val="hybridMultilevel"/>
    <w:tmpl w:val="263EA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42423FF"/>
    <w:multiLevelType w:val="hybridMultilevel"/>
    <w:tmpl w:val="21B475B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755110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303A6B5E"/>
    <w:multiLevelType w:val="hybridMultilevel"/>
    <w:tmpl w:val="9E1C35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1F661DD"/>
    <w:multiLevelType w:val="hybridMultilevel"/>
    <w:tmpl w:val="C67AEBE6"/>
    <w:lvl w:ilvl="0" w:tplc="A45007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A00412D"/>
    <w:multiLevelType w:val="hybridMultilevel"/>
    <w:tmpl w:val="2EFCFFE4"/>
    <w:lvl w:ilvl="0" w:tplc="A45007B6">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3B1A02A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nsid w:val="3C251867"/>
    <w:multiLevelType w:val="hybridMultilevel"/>
    <w:tmpl w:val="D9A40BD4"/>
    <w:lvl w:ilvl="0" w:tplc="0410000B">
      <w:start w:val="1"/>
      <w:numFmt w:val="bullet"/>
      <w:lvlText w:val=""/>
      <w:lvlJc w:val="left"/>
      <w:pPr>
        <w:ind w:left="1481" w:hanging="360"/>
      </w:pPr>
      <w:rPr>
        <w:rFonts w:ascii="Wingdings" w:hAnsi="Wingdings" w:hint="default"/>
      </w:rPr>
    </w:lvl>
    <w:lvl w:ilvl="1" w:tplc="04100003" w:tentative="1">
      <w:start w:val="1"/>
      <w:numFmt w:val="bullet"/>
      <w:lvlText w:val="o"/>
      <w:lvlJc w:val="left"/>
      <w:pPr>
        <w:ind w:left="2201" w:hanging="360"/>
      </w:pPr>
      <w:rPr>
        <w:rFonts w:ascii="Courier New" w:hAnsi="Courier New" w:cs="Courier New" w:hint="default"/>
      </w:rPr>
    </w:lvl>
    <w:lvl w:ilvl="2" w:tplc="04100005" w:tentative="1">
      <w:start w:val="1"/>
      <w:numFmt w:val="bullet"/>
      <w:lvlText w:val=""/>
      <w:lvlJc w:val="left"/>
      <w:pPr>
        <w:ind w:left="2921" w:hanging="360"/>
      </w:pPr>
      <w:rPr>
        <w:rFonts w:ascii="Wingdings" w:hAnsi="Wingdings" w:hint="default"/>
      </w:rPr>
    </w:lvl>
    <w:lvl w:ilvl="3" w:tplc="04100001" w:tentative="1">
      <w:start w:val="1"/>
      <w:numFmt w:val="bullet"/>
      <w:lvlText w:val=""/>
      <w:lvlJc w:val="left"/>
      <w:pPr>
        <w:ind w:left="3641" w:hanging="360"/>
      </w:pPr>
      <w:rPr>
        <w:rFonts w:ascii="Symbol" w:hAnsi="Symbol" w:hint="default"/>
      </w:rPr>
    </w:lvl>
    <w:lvl w:ilvl="4" w:tplc="04100003" w:tentative="1">
      <w:start w:val="1"/>
      <w:numFmt w:val="bullet"/>
      <w:lvlText w:val="o"/>
      <w:lvlJc w:val="left"/>
      <w:pPr>
        <w:ind w:left="4361" w:hanging="360"/>
      </w:pPr>
      <w:rPr>
        <w:rFonts w:ascii="Courier New" w:hAnsi="Courier New" w:cs="Courier New" w:hint="default"/>
      </w:rPr>
    </w:lvl>
    <w:lvl w:ilvl="5" w:tplc="04100005" w:tentative="1">
      <w:start w:val="1"/>
      <w:numFmt w:val="bullet"/>
      <w:lvlText w:val=""/>
      <w:lvlJc w:val="left"/>
      <w:pPr>
        <w:ind w:left="5081" w:hanging="360"/>
      </w:pPr>
      <w:rPr>
        <w:rFonts w:ascii="Wingdings" w:hAnsi="Wingdings" w:hint="default"/>
      </w:rPr>
    </w:lvl>
    <w:lvl w:ilvl="6" w:tplc="04100001" w:tentative="1">
      <w:start w:val="1"/>
      <w:numFmt w:val="bullet"/>
      <w:lvlText w:val=""/>
      <w:lvlJc w:val="left"/>
      <w:pPr>
        <w:ind w:left="5801" w:hanging="360"/>
      </w:pPr>
      <w:rPr>
        <w:rFonts w:ascii="Symbol" w:hAnsi="Symbol" w:hint="default"/>
      </w:rPr>
    </w:lvl>
    <w:lvl w:ilvl="7" w:tplc="04100003" w:tentative="1">
      <w:start w:val="1"/>
      <w:numFmt w:val="bullet"/>
      <w:lvlText w:val="o"/>
      <w:lvlJc w:val="left"/>
      <w:pPr>
        <w:ind w:left="6521" w:hanging="360"/>
      </w:pPr>
      <w:rPr>
        <w:rFonts w:ascii="Courier New" w:hAnsi="Courier New" w:cs="Courier New" w:hint="default"/>
      </w:rPr>
    </w:lvl>
    <w:lvl w:ilvl="8" w:tplc="04100005" w:tentative="1">
      <w:start w:val="1"/>
      <w:numFmt w:val="bullet"/>
      <w:lvlText w:val=""/>
      <w:lvlJc w:val="left"/>
      <w:pPr>
        <w:ind w:left="7241" w:hanging="360"/>
      </w:pPr>
      <w:rPr>
        <w:rFonts w:ascii="Wingdings" w:hAnsi="Wingdings" w:hint="default"/>
      </w:rPr>
    </w:lvl>
  </w:abstractNum>
  <w:abstractNum w:abstractNumId="17">
    <w:nsid w:val="47066EB7"/>
    <w:multiLevelType w:val="hybridMultilevel"/>
    <w:tmpl w:val="6EF05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8355880"/>
    <w:multiLevelType w:val="hybridMultilevel"/>
    <w:tmpl w:val="5AFCF1DA"/>
    <w:lvl w:ilvl="0" w:tplc="2EDE53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97A2233"/>
    <w:multiLevelType w:val="hybridMultilevel"/>
    <w:tmpl w:val="577CC8CA"/>
    <w:lvl w:ilvl="0" w:tplc="E2545DB8">
      <w:start w:val="4"/>
      <w:numFmt w:val="bullet"/>
      <w:lvlText w:val=""/>
      <w:lvlJc w:val="left"/>
      <w:pPr>
        <w:ind w:left="1429" w:hanging="360"/>
      </w:pPr>
      <w:rPr>
        <w:rFonts w:ascii="Symbol" w:hAnsi="Symbol" w:cs="Times New Roman" w:hint="default"/>
        <w:sz w:val="2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nsid w:val="4AAC6D18"/>
    <w:multiLevelType w:val="hybridMultilevel"/>
    <w:tmpl w:val="C1AEEB06"/>
    <w:lvl w:ilvl="0" w:tplc="A45007B6">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4C3968C4"/>
    <w:multiLevelType w:val="hybridMultilevel"/>
    <w:tmpl w:val="23643D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DE07DF"/>
    <w:multiLevelType w:val="hybridMultilevel"/>
    <w:tmpl w:val="6AE67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51C507D"/>
    <w:multiLevelType w:val="hybridMultilevel"/>
    <w:tmpl w:val="977294B6"/>
    <w:lvl w:ilvl="0" w:tplc="302C4E0A">
      <w:start w:val="1"/>
      <w:numFmt w:val="upperLetter"/>
      <w:pStyle w:val="Titolo2"/>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577B56A8"/>
    <w:multiLevelType w:val="hybridMultilevel"/>
    <w:tmpl w:val="2B3039CE"/>
    <w:lvl w:ilvl="0" w:tplc="E2545DB8">
      <w:start w:val="4"/>
      <w:numFmt w:val="bullet"/>
      <w:lvlText w:val=""/>
      <w:lvlJc w:val="left"/>
      <w:pPr>
        <w:ind w:left="1429" w:hanging="360"/>
      </w:pPr>
      <w:rPr>
        <w:rFonts w:ascii="Symbol" w:hAnsi="Symbol" w:cs="Times New Roman" w:hint="default"/>
        <w:sz w:val="2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5">
    <w:nsid w:val="58877ACE"/>
    <w:multiLevelType w:val="hybridMultilevel"/>
    <w:tmpl w:val="B34E6A36"/>
    <w:lvl w:ilvl="0" w:tplc="9D4E36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B3125B6"/>
    <w:multiLevelType w:val="hybridMultilevel"/>
    <w:tmpl w:val="D1624C7C"/>
    <w:lvl w:ilvl="0" w:tplc="3C588B80">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7">
    <w:nsid w:val="5C5032E7"/>
    <w:multiLevelType w:val="hybridMultilevel"/>
    <w:tmpl w:val="F1CCE74A"/>
    <w:lvl w:ilvl="0" w:tplc="A45007B6">
      <w:start w:val="1"/>
      <w:numFmt w:val="bullet"/>
      <w:lvlText w:val=""/>
      <w:lvlJc w:val="left"/>
      <w:pPr>
        <w:ind w:left="1481" w:hanging="360"/>
      </w:pPr>
      <w:rPr>
        <w:rFonts w:ascii="Wingdings" w:hAnsi="Wingdings" w:hint="default"/>
      </w:rPr>
    </w:lvl>
    <w:lvl w:ilvl="1" w:tplc="04100003" w:tentative="1">
      <w:start w:val="1"/>
      <w:numFmt w:val="bullet"/>
      <w:lvlText w:val="o"/>
      <w:lvlJc w:val="left"/>
      <w:pPr>
        <w:ind w:left="2201" w:hanging="360"/>
      </w:pPr>
      <w:rPr>
        <w:rFonts w:ascii="Courier New" w:hAnsi="Courier New" w:cs="Courier New" w:hint="default"/>
      </w:rPr>
    </w:lvl>
    <w:lvl w:ilvl="2" w:tplc="04100005" w:tentative="1">
      <w:start w:val="1"/>
      <w:numFmt w:val="bullet"/>
      <w:lvlText w:val=""/>
      <w:lvlJc w:val="left"/>
      <w:pPr>
        <w:ind w:left="2921" w:hanging="360"/>
      </w:pPr>
      <w:rPr>
        <w:rFonts w:ascii="Wingdings" w:hAnsi="Wingdings" w:hint="default"/>
      </w:rPr>
    </w:lvl>
    <w:lvl w:ilvl="3" w:tplc="04100001" w:tentative="1">
      <w:start w:val="1"/>
      <w:numFmt w:val="bullet"/>
      <w:lvlText w:val=""/>
      <w:lvlJc w:val="left"/>
      <w:pPr>
        <w:ind w:left="3641" w:hanging="360"/>
      </w:pPr>
      <w:rPr>
        <w:rFonts w:ascii="Symbol" w:hAnsi="Symbol" w:hint="default"/>
      </w:rPr>
    </w:lvl>
    <w:lvl w:ilvl="4" w:tplc="04100003" w:tentative="1">
      <w:start w:val="1"/>
      <w:numFmt w:val="bullet"/>
      <w:lvlText w:val="o"/>
      <w:lvlJc w:val="left"/>
      <w:pPr>
        <w:ind w:left="4361" w:hanging="360"/>
      </w:pPr>
      <w:rPr>
        <w:rFonts w:ascii="Courier New" w:hAnsi="Courier New" w:cs="Courier New" w:hint="default"/>
      </w:rPr>
    </w:lvl>
    <w:lvl w:ilvl="5" w:tplc="04100005" w:tentative="1">
      <w:start w:val="1"/>
      <w:numFmt w:val="bullet"/>
      <w:lvlText w:val=""/>
      <w:lvlJc w:val="left"/>
      <w:pPr>
        <w:ind w:left="5081" w:hanging="360"/>
      </w:pPr>
      <w:rPr>
        <w:rFonts w:ascii="Wingdings" w:hAnsi="Wingdings" w:hint="default"/>
      </w:rPr>
    </w:lvl>
    <w:lvl w:ilvl="6" w:tplc="04100001" w:tentative="1">
      <w:start w:val="1"/>
      <w:numFmt w:val="bullet"/>
      <w:lvlText w:val=""/>
      <w:lvlJc w:val="left"/>
      <w:pPr>
        <w:ind w:left="5801" w:hanging="360"/>
      </w:pPr>
      <w:rPr>
        <w:rFonts w:ascii="Symbol" w:hAnsi="Symbol" w:hint="default"/>
      </w:rPr>
    </w:lvl>
    <w:lvl w:ilvl="7" w:tplc="04100003" w:tentative="1">
      <w:start w:val="1"/>
      <w:numFmt w:val="bullet"/>
      <w:lvlText w:val="o"/>
      <w:lvlJc w:val="left"/>
      <w:pPr>
        <w:ind w:left="6521" w:hanging="360"/>
      </w:pPr>
      <w:rPr>
        <w:rFonts w:ascii="Courier New" w:hAnsi="Courier New" w:cs="Courier New" w:hint="default"/>
      </w:rPr>
    </w:lvl>
    <w:lvl w:ilvl="8" w:tplc="04100005" w:tentative="1">
      <w:start w:val="1"/>
      <w:numFmt w:val="bullet"/>
      <w:lvlText w:val=""/>
      <w:lvlJc w:val="left"/>
      <w:pPr>
        <w:ind w:left="7241" w:hanging="360"/>
      </w:pPr>
      <w:rPr>
        <w:rFonts w:ascii="Wingdings" w:hAnsi="Wingdings" w:hint="default"/>
      </w:rPr>
    </w:lvl>
  </w:abstractNum>
  <w:abstractNum w:abstractNumId="28">
    <w:nsid w:val="5D6E0E47"/>
    <w:multiLevelType w:val="hybridMultilevel"/>
    <w:tmpl w:val="BE626EC8"/>
    <w:lvl w:ilvl="0" w:tplc="0410000D">
      <w:start w:val="1"/>
      <w:numFmt w:val="bullet"/>
      <w:lvlText w:val=""/>
      <w:lvlJc w:val="left"/>
      <w:pPr>
        <w:ind w:left="1152" w:hanging="360"/>
      </w:pPr>
      <w:rPr>
        <w:rFonts w:ascii="Wingdings" w:hAnsi="Wingdings"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29">
    <w:nsid w:val="5DEF7029"/>
    <w:multiLevelType w:val="hybridMultilevel"/>
    <w:tmpl w:val="313C3D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61A24DC8"/>
    <w:multiLevelType w:val="hybridMultilevel"/>
    <w:tmpl w:val="2F8EA90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1">
    <w:nsid w:val="72591544"/>
    <w:multiLevelType w:val="hybridMultilevel"/>
    <w:tmpl w:val="02140E32"/>
    <w:lvl w:ilvl="0" w:tplc="A45007B6">
      <w:start w:val="1"/>
      <w:numFmt w:val="bullet"/>
      <w:lvlText w:val=""/>
      <w:lvlJc w:val="left"/>
      <w:pPr>
        <w:ind w:left="896" w:hanging="360"/>
      </w:pPr>
      <w:rPr>
        <w:rFonts w:ascii="Wingdings" w:hAnsi="Wingdings"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32">
    <w:nsid w:val="76C66BE9"/>
    <w:multiLevelType w:val="hybridMultilevel"/>
    <w:tmpl w:val="400094B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3">
    <w:nsid w:val="7772225B"/>
    <w:multiLevelType w:val="hybridMultilevel"/>
    <w:tmpl w:val="6D54B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CF2247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5">
    <w:nsid w:val="7D2F4B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6">
    <w:nsid w:val="7E125D7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7">
    <w:nsid w:val="7F105150"/>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6"/>
  </w:num>
  <w:num w:numId="5">
    <w:abstractNumId w:val="35"/>
  </w:num>
  <w:num w:numId="6">
    <w:abstractNumId w:val="34"/>
  </w:num>
  <w:num w:numId="7">
    <w:abstractNumId w:val="4"/>
  </w:num>
  <w:num w:numId="8">
    <w:abstractNumId w:val="37"/>
  </w:num>
  <w:num w:numId="9">
    <w:abstractNumId w:val="36"/>
  </w:num>
  <w:num w:numId="10">
    <w:abstractNumId w:val="11"/>
  </w:num>
  <w:num w:numId="11">
    <w:abstractNumId w:val="15"/>
  </w:num>
  <w:num w:numId="12">
    <w:abstractNumId w:val="17"/>
  </w:num>
  <w:num w:numId="13">
    <w:abstractNumId w:val="22"/>
  </w:num>
  <w:num w:numId="14">
    <w:abstractNumId w:val="33"/>
  </w:num>
  <w:num w:numId="15">
    <w:abstractNumId w:val="8"/>
  </w:num>
  <w:num w:numId="16">
    <w:abstractNumId w:val="29"/>
  </w:num>
  <w:num w:numId="17">
    <w:abstractNumId w:val="10"/>
  </w:num>
  <w:num w:numId="18">
    <w:abstractNumId w:val="5"/>
  </w:num>
  <w:num w:numId="19">
    <w:abstractNumId w:val="28"/>
  </w:num>
  <w:num w:numId="20">
    <w:abstractNumId w:val="1"/>
  </w:num>
  <w:num w:numId="21">
    <w:abstractNumId w:val="23"/>
  </w:num>
  <w:num w:numId="22">
    <w:abstractNumId w:val="7"/>
  </w:num>
  <w:num w:numId="23">
    <w:abstractNumId w:val="16"/>
  </w:num>
  <w:num w:numId="24">
    <w:abstractNumId w:val="14"/>
  </w:num>
  <w:num w:numId="25">
    <w:abstractNumId w:val="27"/>
  </w:num>
  <w:num w:numId="26">
    <w:abstractNumId w:val="13"/>
  </w:num>
  <w:num w:numId="27">
    <w:abstractNumId w:val="2"/>
  </w:num>
  <w:num w:numId="28">
    <w:abstractNumId w:val="24"/>
  </w:num>
  <w:num w:numId="29">
    <w:abstractNumId w:val="26"/>
  </w:num>
  <w:num w:numId="30">
    <w:abstractNumId w:val="18"/>
  </w:num>
  <w:num w:numId="31">
    <w:abstractNumId w:val="12"/>
  </w:num>
  <w:num w:numId="32">
    <w:abstractNumId w:val="21"/>
  </w:num>
  <w:num w:numId="33">
    <w:abstractNumId w:val="32"/>
  </w:num>
  <w:num w:numId="34">
    <w:abstractNumId w:val="19"/>
  </w:num>
  <w:num w:numId="35">
    <w:abstractNumId w:val="30"/>
  </w:num>
  <w:num w:numId="36">
    <w:abstractNumId w:val="3"/>
  </w:num>
  <w:num w:numId="37">
    <w:abstractNumId w:val="9"/>
  </w:num>
  <w:num w:numId="38">
    <w:abstractNumId w:val="20"/>
  </w:num>
  <w:num w:numId="39">
    <w:abstractNumId w:val="31"/>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11AA"/>
    <w:rsid w:val="00025801"/>
    <w:rsid w:val="00047A84"/>
    <w:rsid w:val="0005724B"/>
    <w:rsid w:val="00095B51"/>
    <w:rsid w:val="000E0B0A"/>
    <w:rsid w:val="0010753B"/>
    <w:rsid w:val="00134913"/>
    <w:rsid w:val="00147F62"/>
    <w:rsid w:val="00152F8F"/>
    <w:rsid w:val="00172EF0"/>
    <w:rsid w:val="001B2640"/>
    <w:rsid w:val="001C799A"/>
    <w:rsid w:val="001D6C07"/>
    <w:rsid w:val="0022007B"/>
    <w:rsid w:val="00244075"/>
    <w:rsid w:val="00252048"/>
    <w:rsid w:val="002C5EBD"/>
    <w:rsid w:val="003059E1"/>
    <w:rsid w:val="00327D67"/>
    <w:rsid w:val="00342030"/>
    <w:rsid w:val="00356458"/>
    <w:rsid w:val="00367B75"/>
    <w:rsid w:val="0037238C"/>
    <w:rsid w:val="0037656B"/>
    <w:rsid w:val="003913D5"/>
    <w:rsid w:val="003C29A7"/>
    <w:rsid w:val="004105D2"/>
    <w:rsid w:val="00475760"/>
    <w:rsid w:val="00486C01"/>
    <w:rsid w:val="00497E30"/>
    <w:rsid w:val="004C69A0"/>
    <w:rsid w:val="00517B2B"/>
    <w:rsid w:val="00532853"/>
    <w:rsid w:val="00536A57"/>
    <w:rsid w:val="005446EA"/>
    <w:rsid w:val="00587DDB"/>
    <w:rsid w:val="005A1A53"/>
    <w:rsid w:val="005B2B64"/>
    <w:rsid w:val="005C6723"/>
    <w:rsid w:val="005D363E"/>
    <w:rsid w:val="005E059F"/>
    <w:rsid w:val="005E58EB"/>
    <w:rsid w:val="005F0C58"/>
    <w:rsid w:val="00617F7D"/>
    <w:rsid w:val="00644C3E"/>
    <w:rsid w:val="0065293C"/>
    <w:rsid w:val="0067175B"/>
    <w:rsid w:val="006B4ECB"/>
    <w:rsid w:val="007364DB"/>
    <w:rsid w:val="007479BA"/>
    <w:rsid w:val="00784E49"/>
    <w:rsid w:val="00787701"/>
    <w:rsid w:val="007A05CC"/>
    <w:rsid w:val="007A4158"/>
    <w:rsid w:val="007F1E08"/>
    <w:rsid w:val="008316A6"/>
    <w:rsid w:val="00862510"/>
    <w:rsid w:val="008C2D8E"/>
    <w:rsid w:val="008D0B5E"/>
    <w:rsid w:val="008D62DF"/>
    <w:rsid w:val="008F467A"/>
    <w:rsid w:val="00917D96"/>
    <w:rsid w:val="009C157C"/>
    <w:rsid w:val="009F14C7"/>
    <w:rsid w:val="00A14109"/>
    <w:rsid w:val="00A315F6"/>
    <w:rsid w:val="00A42881"/>
    <w:rsid w:val="00A467BC"/>
    <w:rsid w:val="00A518B3"/>
    <w:rsid w:val="00A91C1C"/>
    <w:rsid w:val="00A94C45"/>
    <w:rsid w:val="00AB0FDE"/>
    <w:rsid w:val="00AC507F"/>
    <w:rsid w:val="00AD514E"/>
    <w:rsid w:val="00AF6391"/>
    <w:rsid w:val="00B2088E"/>
    <w:rsid w:val="00B23DE4"/>
    <w:rsid w:val="00B44CE2"/>
    <w:rsid w:val="00B550FB"/>
    <w:rsid w:val="00B579DA"/>
    <w:rsid w:val="00C06033"/>
    <w:rsid w:val="00C211AA"/>
    <w:rsid w:val="00C579D9"/>
    <w:rsid w:val="00C7303E"/>
    <w:rsid w:val="00C9317C"/>
    <w:rsid w:val="00C94574"/>
    <w:rsid w:val="00CB44AA"/>
    <w:rsid w:val="00CC165E"/>
    <w:rsid w:val="00CD4FFD"/>
    <w:rsid w:val="00CE5C1F"/>
    <w:rsid w:val="00D36E49"/>
    <w:rsid w:val="00D415AD"/>
    <w:rsid w:val="00D450CC"/>
    <w:rsid w:val="00DB0A20"/>
    <w:rsid w:val="00DC03E6"/>
    <w:rsid w:val="00DC2298"/>
    <w:rsid w:val="00DE164C"/>
    <w:rsid w:val="00E30945"/>
    <w:rsid w:val="00E421CC"/>
    <w:rsid w:val="00E677D7"/>
    <w:rsid w:val="00E8280F"/>
    <w:rsid w:val="00E9395C"/>
    <w:rsid w:val="00EE3D31"/>
    <w:rsid w:val="00EE6321"/>
    <w:rsid w:val="00EF1E80"/>
    <w:rsid w:val="00F74A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252048"/>
    <w:pPr>
      <w:keepNext/>
      <w:numPr>
        <w:numId w:val="21"/>
      </w:numPr>
      <w:outlineLvl w:val="1"/>
    </w:pPr>
    <w:rPr>
      <w:bCs/>
      <w:sz w:val="28"/>
      <w:u w:val="single"/>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Pr>
      <w:color w:val="0000FF"/>
      <w:u w:val="single"/>
    </w:rPr>
  </w:style>
  <w:style w:type="paragraph" w:customStyle="1" w:styleId="H3">
    <w:name w:val="H3"/>
    <w:basedOn w:val="Normale"/>
    <w:next w:val="Normale"/>
    <w:pPr>
      <w:keepNext/>
      <w:spacing w:before="100" w:after="100"/>
      <w:outlineLvl w:val="3"/>
    </w:pPr>
    <w:rPr>
      <w:b/>
      <w:snapToGrid w:val="0"/>
      <w:sz w:val="28"/>
    </w:rPr>
  </w:style>
  <w:style w:type="character" w:styleId="Enfasigrassetto">
    <w:name w:val="Strong"/>
    <w:basedOn w:val="Carpredefinitoparagrafo"/>
    <w:qFormat/>
    <w:rPr>
      <w:b/>
    </w:rPr>
  </w:style>
  <w:style w:type="paragraph" w:customStyle="1" w:styleId="H4">
    <w:name w:val="H4"/>
    <w:basedOn w:val="Normale"/>
    <w:next w:val="Normale"/>
    <w:pPr>
      <w:keepNext/>
      <w:spacing w:before="100" w:after="100"/>
      <w:outlineLvl w:val="4"/>
    </w:pPr>
    <w:rPr>
      <w:b/>
      <w:snapToGrid w:val="0"/>
      <w:sz w:val="24"/>
    </w:rPr>
  </w:style>
  <w:style w:type="paragraph" w:customStyle="1" w:styleId="msotitle3">
    <w:name w:val="msotitle3"/>
    <w:rsid w:val="00C211AA"/>
    <w:rPr>
      <w:b/>
      <w:bCs/>
      <w:color w:val="000000"/>
      <w:kern w:val="28"/>
      <w:sz w:val="36"/>
      <w:szCs w:val="36"/>
    </w:rPr>
  </w:style>
  <w:style w:type="paragraph" w:customStyle="1" w:styleId="msoaddress">
    <w:name w:val="msoaddress"/>
    <w:rsid w:val="00C211AA"/>
    <w:rPr>
      <w:color w:val="000000"/>
      <w:kern w:val="28"/>
      <w:sz w:val="22"/>
      <w:szCs w:val="22"/>
    </w:rPr>
  </w:style>
  <w:style w:type="paragraph" w:customStyle="1" w:styleId="Eaoaeaa">
    <w:name w:val="Eaoae?aa"/>
    <w:basedOn w:val="Normale"/>
    <w:rsid w:val="00AF6391"/>
    <w:pPr>
      <w:widowControl w:val="0"/>
      <w:tabs>
        <w:tab w:val="center" w:pos="4153"/>
        <w:tab w:val="right" w:pos="8306"/>
      </w:tabs>
    </w:pPr>
    <w:rPr>
      <w:lang w:val="en-US"/>
    </w:rPr>
  </w:style>
  <w:style w:type="paragraph" w:styleId="Intestazione">
    <w:name w:val="header"/>
    <w:basedOn w:val="Normale"/>
    <w:link w:val="IntestazioneCarattere"/>
    <w:uiPriority w:val="99"/>
    <w:semiHidden/>
    <w:unhideWhenUsed/>
    <w:rsid w:val="00152F8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52F8F"/>
  </w:style>
  <w:style w:type="paragraph" w:styleId="Pidipagina">
    <w:name w:val="footer"/>
    <w:basedOn w:val="Normale"/>
    <w:link w:val="PidipaginaCarattere"/>
    <w:uiPriority w:val="99"/>
    <w:unhideWhenUsed/>
    <w:rsid w:val="00152F8F"/>
    <w:pPr>
      <w:tabs>
        <w:tab w:val="center" w:pos="4819"/>
        <w:tab w:val="right" w:pos="9638"/>
      </w:tabs>
    </w:pPr>
  </w:style>
  <w:style w:type="character" w:customStyle="1" w:styleId="PidipaginaCarattere">
    <w:name w:val="Piè di pagina Carattere"/>
    <w:basedOn w:val="Carpredefinitoparagrafo"/>
    <w:link w:val="Pidipagina"/>
    <w:uiPriority w:val="99"/>
    <w:rsid w:val="00152F8F"/>
  </w:style>
  <w:style w:type="character" w:customStyle="1" w:styleId="Titolo2Carattere">
    <w:name w:val="Titolo 2 Carattere"/>
    <w:basedOn w:val="Carpredefinitoparagrafo"/>
    <w:link w:val="Titolo2"/>
    <w:rsid w:val="00252048"/>
    <w:rPr>
      <w:bCs/>
      <w:sz w:val="28"/>
      <w:u w:val="single"/>
    </w:rPr>
  </w:style>
  <w:style w:type="paragraph" w:customStyle="1" w:styleId="OiaeaeiYiio2">
    <w:name w:val="O?ia eaeiYiio 2"/>
    <w:basedOn w:val="Normale"/>
    <w:rsid w:val="008D0B5E"/>
    <w:pPr>
      <w:widowControl w:val="0"/>
      <w:jc w:val="right"/>
    </w:pPr>
    <w:rPr>
      <w:i/>
      <w:sz w:val="16"/>
      <w:lang w:val="en-US"/>
    </w:rPr>
  </w:style>
  <w:style w:type="paragraph" w:styleId="Paragrafoelenco">
    <w:name w:val="List Paragraph"/>
    <w:basedOn w:val="Normale"/>
    <w:uiPriority w:val="34"/>
    <w:qFormat/>
    <w:rsid w:val="00784E49"/>
    <w:pPr>
      <w:spacing w:after="200"/>
      <w:ind w:left="720"/>
      <w:contextualSpacing/>
    </w:pPr>
    <w:rPr>
      <w:rFonts w:asciiTheme="minorHAnsi" w:eastAsiaTheme="minorHAnsi" w:hAnsiTheme="minorHAnsi" w:cstheme="minorBidi"/>
      <w:bCs/>
      <w:sz w:val="18"/>
      <w:szCs w:val="18"/>
      <w:lang w:eastAsia="en-US"/>
    </w:rPr>
  </w:style>
  <w:style w:type="table" w:customStyle="1" w:styleId="Grigliachiara-Colore1">
    <w:name w:val="Light Grid Accent 1"/>
    <w:basedOn w:val="Tabellanormale"/>
    <w:uiPriority w:val="62"/>
    <w:rsid w:val="00EE6321"/>
    <w:rPr>
      <w:rFonts w:eastAsiaTheme="minorHAnsi"/>
      <w:sz w:val="24"/>
      <w:szCs w:val="24"/>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fondochiaro-Colore3">
    <w:name w:val="Light Shading Accent 3"/>
    <w:basedOn w:val="Tabellanormale"/>
    <w:uiPriority w:val="60"/>
    <w:rsid w:val="00EE632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Grigliachiara-Colore11">
    <w:name w:val="Griglia chiara - Colore 11"/>
    <w:basedOn w:val="Tabellanormale"/>
    <w:uiPriority w:val="62"/>
    <w:rsid w:val="00EF1E80"/>
    <w:rPr>
      <w:rFonts w:eastAsiaTheme="minorHAnsi"/>
      <w:sz w:val="24"/>
      <w:szCs w:val="24"/>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gliatabella">
    <w:name w:val="Table Grid"/>
    <w:basedOn w:val="Tabellanormale"/>
    <w:uiPriority w:val="59"/>
    <w:rsid w:val="005E58E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8280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28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3917">
      <w:bodyDiv w:val="1"/>
      <w:marLeft w:val="0"/>
      <w:marRight w:val="0"/>
      <w:marTop w:val="0"/>
      <w:marBottom w:val="0"/>
      <w:divBdr>
        <w:top w:val="none" w:sz="0" w:space="0" w:color="auto"/>
        <w:left w:val="none" w:sz="0" w:space="0" w:color="auto"/>
        <w:bottom w:val="none" w:sz="0" w:space="0" w:color="auto"/>
        <w:right w:val="none" w:sz="0" w:space="0" w:color="auto"/>
      </w:divBdr>
    </w:div>
    <w:div w:id="647828867">
      <w:bodyDiv w:val="1"/>
      <w:marLeft w:val="0"/>
      <w:marRight w:val="0"/>
      <w:marTop w:val="0"/>
      <w:marBottom w:val="0"/>
      <w:divBdr>
        <w:top w:val="none" w:sz="0" w:space="0" w:color="auto"/>
        <w:left w:val="none" w:sz="0" w:space="0" w:color="auto"/>
        <w:bottom w:val="none" w:sz="0" w:space="0" w:color="auto"/>
        <w:right w:val="none" w:sz="0" w:space="0" w:color="auto"/>
      </w:divBdr>
    </w:div>
    <w:div w:id="677730852">
      <w:bodyDiv w:val="1"/>
      <w:marLeft w:val="0"/>
      <w:marRight w:val="0"/>
      <w:marTop w:val="0"/>
      <w:marBottom w:val="0"/>
      <w:divBdr>
        <w:top w:val="none" w:sz="0" w:space="0" w:color="auto"/>
        <w:left w:val="none" w:sz="0" w:space="0" w:color="auto"/>
        <w:bottom w:val="none" w:sz="0" w:space="0" w:color="auto"/>
        <w:right w:val="none" w:sz="0" w:space="0" w:color="auto"/>
      </w:divBdr>
    </w:div>
    <w:div w:id="1179734799">
      <w:bodyDiv w:val="1"/>
      <w:marLeft w:val="0"/>
      <w:marRight w:val="0"/>
      <w:marTop w:val="0"/>
      <w:marBottom w:val="0"/>
      <w:divBdr>
        <w:top w:val="none" w:sz="0" w:space="0" w:color="auto"/>
        <w:left w:val="none" w:sz="0" w:space="0" w:color="auto"/>
        <w:bottom w:val="none" w:sz="0" w:space="0" w:color="auto"/>
        <w:right w:val="none" w:sz="0" w:space="0" w:color="auto"/>
      </w:divBdr>
    </w:div>
    <w:div w:id="1284772835">
      <w:bodyDiv w:val="1"/>
      <w:marLeft w:val="0"/>
      <w:marRight w:val="0"/>
      <w:marTop w:val="0"/>
      <w:marBottom w:val="0"/>
      <w:divBdr>
        <w:top w:val="none" w:sz="0" w:space="0" w:color="auto"/>
        <w:left w:val="none" w:sz="0" w:space="0" w:color="auto"/>
        <w:bottom w:val="none" w:sz="0" w:space="0" w:color="auto"/>
        <w:right w:val="none" w:sz="0" w:space="0" w:color="auto"/>
      </w:divBdr>
    </w:div>
    <w:div w:id="1440098865">
      <w:bodyDiv w:val="1"/>
      <w:marLeft w:val="0"/>
      <w:marRight w:val="0"/>
      <w:marTop w:val="0"/>
      <w:marBottom w:val="0"/>
      <w:divBdr>
        <w:top w:val="none" w:sz="0" w:space="0" w:color="auto"/>
        <w:left w:val="none" w:sz="0" w:space="0" w:color="auto"/>
        <w:bottom w:val="none" w:sz="0" w:space="0" w:color="auto"/>
        <w:right w:val="none" w:sz="0" w:space="0" w:color="auto"/>
      </w:divBdr>
    </w:div>
    <w:div w:id="180738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z.com/join/individual" TargetMode="External"/><Relationship Id="rId13" Type="http://schemas.openxmlformats.org/officeDocument/2006/relationships/hyperlink" Target="http://www.proz.com/translator/12038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nuela.rotunno@alic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z.com/joi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ites.google.com/site/emanuelarotun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C891F-67F8-4739-A4E1-72CF143B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1107</Words>
  <Characters>6736</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Via Noci, 13</vt:lpstr>
      <vt:lpstr>Via Noci, 13</vt:lpstr>
    </vt:vector>
  </TitlesOfParts>
  <Company>.</Company>
  <LinksUpToDate>false</LinksUpToDate>
  <CharactersWithSpaces>7828</CharactersWithSpaces>
  <SharedDoc>false</SharedDoc>
  <HLinks>
    <vt:vector size="12" baseType="variant">
      <vt:variant>
        <vt:i4>3997820</vt:i4>
      </vt:variant>
      <vt:variant>
        <vt:i4>3</vt:i4>
      </vt:variant>
      <vt:variant>
        <vt:i4>0</vt:i4>
      </vt:variant>
      <vt:variant>
        <vt:i4>5</vt:i4>
      </vt:variant>
      <vt:variant>
        <vt:lpwstr>http://www.proz.com/profile/1203811</vt:lpwstr>
      </vt:variant>
      <vt:variant>
        <vt:lpwstr/>
      </vt:variant>
      <vt:variant>
        <vt:i4>3145806</vt:i4>
      </vt:variant>
      <vt:variant>
        <vt:i4>0</vt:i4>
      </vt:variant>
      <vt:variant>
        <vt:i4>0</vt:i4>
      </vt:variant>
      <vt:variant>
        <vt:i4>5</vt:i4>
      </vt:variant>
      <vt:variant>
        <vt:lpwstr>mailto:emanuela.rotunno@alice.it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Noci, 13</dc:title>
  <dc:creator>.</dc:creator>
  <cp:lastModifiedBy>EMANUELA</cp:lastModifiedBy>
  <cp:revision>6</cp:revision>
  <cp:lastPrinted>2011-02-01T20:06:00Z</cp:lastPrinted>
  <dcterms:created xsi:type="dcterms:W3CDTF">2011-02-01T20:05:00Z</dcterms:created>
  <dcterms:modified xsi:type="dcterms:W3CDTF">2011-02-01T20:08:00Z</dcterms:modified>
</cp:coreProperties>
</file>