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Times New Roman" w:hAnsi="Times New Roman"/>
        </w:rPr>
      </w:pPr>
    </w:p>
    <w:p>
      <w:pPr>
        <w:pStyle w:val="Normal.0"/>
        <w:rPr>
          <w:rFonts w:ascii="Times New Roman" w:hAnsi="Times New Roman"/>
        </w:rPr>
      </w:pPr>
    </w:p>
    <w:p>
      <w:pPr>
        <w:pStyle w:val="Normal.0"/>
        <w:rPr>
          <w:rFonts w:ascii="Times New Roman" w:hAnsi="Times New Roman"/>
        </w:rPr>
      </w:pPr>
    </w:p>
    <w:p>
      <w:pPr>
        <w:pStyle w:val="Normal.0"/>
        <w:rPr>
          <w:rFonts w:ascii="Times New Roman" w:hAnsi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Dimitri ZYBIN</w:t>
      </w:r>
    </w:p>
    <w:p>
      <w:pPr>
        <w:pStyle w:val="Normal.0"/>
        <w:ind w:left="5040" w:firstLine="720"/>
        <w:rPr>
          <w:rFonts w:ascii="Times New Roman" w:cs="Times New Roman" w:hAnsi="Times New Roman" w:eastAsia="Times New Roman"/>
          <w:color w:val="0000ff"/>
          <w:u w:val="single" w:color="0000ff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E-mail</w:t>
      </w:r>
      <w:r>
        <w:rPr>
          <w:rFonts w:ascii="Times New Roman" w:hAnsi="Times New Roman"/>
          <w:rtl w:val="0"/>
          <w:lang w:val="en-US"/>
        </w:rPr>
        <w:t xml:space="preserve"> : </w:t>
      </w:r>
      <w:r>
        <w:rPr>
          <w:rFonts w:ascii="Times New Roman" w:hAnsi="Times New Roman"/>
          <w:color w:val="0000ff"/>
          <w:u w:val="single" w:color="0000ff"/>
          <w:rtl w:val="0"/>
          <w:lang w:val="en-US"/>
        </w:rPr>
        <w:t xml:space="preserve"> HYPERLINK "mailto:hruminor@yahoo.fr" hruminor@yahoo.fr</w:t>
      </w:r>
    </w:p>
    <w:p>
      <w:pPr>
        <w:pStyle w:val="Normal.0"/>
        <w:ind w:left="5040" w:firstLine="720"/>
        <w:rPr>
          <w:rFonts w:ascii="Times New Roman" w:cs="Times New Roman" w:hAnsi="Times New Roman" w:eastAsia="Times New Roman"/>
          <w:color w:val="0000ff"/>
          <w:u w:val="single" w:color="0000ff"/>
        </w:rPr>
      </w:pPr>
      <w:r>
        <w:rPr>
          <w:rFonts w:ascii="Times New Roman" w:hAnsi="Times New Roman"/>
          <w:color w:val="0000ff"/>
          <w:u w:val="single" w:color="0000ff"/>
          <w:rtl w:val="0"/>
          <w:lang w:val="en-US"/>
        </w:rPr>
        <w:t>Skype: minor.hruminor</w:t>
      </w:r>
    </w:p>
    <w:p>
      <w:pPr>
        <w:pStyle w:val="Normal.0"/>
        <w:ind w:left="2880" w:firstLine="72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</w:r>
    </w:p>
    <w:p>
      <w:pPr>
        <w:pStyle w:val="Normal.0"/>
        <w:ind w:left="2880" w:firstLine="720"/>
        <w:rPr>
          <w:rFonts w:ascii="Times New Roman" w:cs="Times New Roman" w:hAnsi="Times New Roman" w:eastAsia="Times New Roman"/>
          <w:color w:val="0000ff"/>
          <w:u w:color="0000ff"/>
        </w:rPr>
      </w:pPr>
      <w:r>
        <w:rPr>
          <w:rFonts w:ascii="Times New Roman" w:hAnsi="Times New Roman"/>
          <w:color w:val="0000ff"/>
          <w:u w:color="0000ff"/>
          <w:rtl w:val="0"/>
          <w:lang w:val="en-US"/>
        </w:rPr>
        <w:t xml:space="preserve">                         http://www.proz.com/profile/912947</w:t>
      </w:r>
    </w:p>
    <w:p>
      <w:pPr>
        <w:pStyle w:val="Normal.0"/>
        <w:spacing w:after="1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Working languages: </w:t>
      </w:r>
    </w:p>
    <w:p>
      <w:pPr>
        <w:pStyle w:val="Normal.0"/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French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Russian/Ukrainian </w:t>
      </w:r>
    </w:p>
    <w:p>
      <w:pPr>
        <w:pStyle w:val="Normal.0"/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English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Russian/Ukrainian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Fields of expertise: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Oil and Gas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Geological and Geophysical research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Technical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Industrial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Other working areas: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Philosophy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Environment </w:t>
      </w:r>
    </w:p>
    <w:p>
      <w:pPr>
        <w:pStyle w:val="Normal.0"/>
        <w:spacing w:after="12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Literature</w:t>
      </w:r>
    </w:p>
    <w:p>
      <w:pPr>
        <w:pStyle w:val="Normal.0"/>
        <w:spacing w:after="1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Job History:</w:t>
      </w:r>
    </w:p>
    <w:p>
      <w:pPr>
        <w:pStyle w:val="Normal.0"/>
        <w:ind w:left="54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1988-1993 </w:t>
        <w:tab/>
        <w:t>Translator in Chamber of Trade in Odessa</w:t>
      </w:r>
    </w:p>
    <w:p>
      <w:pPr>
        <w:pStyle w:val="Normal.0"/>
        <w:ind w:left="540" w:firstLine="0"/>
        <w:rPr>
          <w:rFonts w:ascii="Times New Roman" w:cs="Times New Roman" w:hAnsi="Times New Roman" w:eastAsia="Times New Roman"/>
        </w:rPr>
      </w:pPr>
    </w:p>
    <w:p>
      <w:pPr>
        <w:pStyle w:val="Normal.0"/>
        <w:ind w:left="2160" w:hanging="16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1994-2001</w:t>
        <w:tab/>
        <w:t>Compagnie  G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n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rale de G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 xml:space="preserve">ophysique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Paris, France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Marketing      department - translation of  technical documents, user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manuals, commercial and exhibition presentations in oil and gas, software and hardware, electronic, mechanic and legal domain. Consecutive and </w:t>
      </w:r>
      <w:r>
        <w:rPr>
          <w:rFonts w:ascii="Times New Roman" w:hAnsi="Times New Roman"/>
          <w:rtl w:val="0"/>
          <w:lang w:val="fr-FR"/>
        </w:rPr>
        <w:t>simultaneous</w:t>
      </w:r>
      <w:r>
        <w:rPr>
          <w:rFonts w:ascii="Times New Roman" w:hAnsi="Times New Roman"/>
          <w:rtl w:val="0"/>
          <w:lang w:val="en-US"/>
        </w:rPr>
        <w:t xml:space="preserve"> interpretation. </w:t>
      </w:r>
    </w:p>
    <w:p>
      <w:pPr>
        <w:pStyle w:val="Normal.0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20</w:t>
      </w:r>
      <w:r>
        <w:rPr>
          <w:rFonts w:ascii="Times New Roman" w:hAnsi="Times New Roman"/>
          <w:rtl w:val="0"/>
          <w:lang w:val="fr-FR"/>
        </w:rPr>
        <w:t>10</w:t>
      </w:r>
      <w:r>
        <w:rPr>
          <w:rFonts w:ascii="Times New Roman" w:hAnsi="Times New Roman"/>
          <w:rtl w:val="0"/>
          <w:lang w:val="en-US"/>
        </w:rPr>
        <w:t>-</w:t>
      </w:r>
      <w:r>
        <w:rPr>
          <w:rFonts w:ascii="Times New Roman" w:hAnsi="Times New Roman"/>
          <w:rtl w:val="0"/>
          <w:lang w:val="fr-FR"/>
        </w:rPr>
        <w:t xml:space="preserve"> 2014</w:t>
      </w:r>
      <w:r>
        <w:rPr>
          <w:rFonts w:ascii="Times New Roman" w:hAnsi="Times New Roman"/>
          <w:rtl w:val="0"/>
          <w:lang w:val="en-US"/>
        </w:rPr>
        <w:t xml:space="preserve">    </w:t>
      </w:r>
      <w:r>
        <w:rPr>
          <w:rFonts w:ascii="Times New Roman" w:hAnsi="Times New Roman"/>
          <w:rtl w:val="0"/>
          <w:lang w:val="fr-FR"/>
        </w:rPr>
        <w:t xml:space="preserve">  </w:t>
      </w:r>
      <w:r>
        <w:rPr>
          <w:rFonts w:ascii="Times New Roman" w:hAnsi="Times New Roman"/>
          <w:rtl w:val="0"/>
          <w:lang w:val="en-US"/>
        </w:rPr>
        <w:t xml:space="preserve">   Freelance translator</w:t>
      </w:r>
    </w:p>
    <w:p>
      <w:pPr>
        <w:pStyle w:val="Normal.0"/>
        <w:spacing w:after="12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Education: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Secondary school in Odessa </w:t>
      </w:r>
      <w:r>
        <w:rPr>
          <w:rFonts w:ascii="Times New Roman" w:hAnsi="Times New Roman"/>
          <w:rtl w:val="0"/>
          <w:lang w:val="fr-FR"/>
        </w:rPr>
        <w:t>specialized</w:t>
      </w:r>
      <w:r>
        <w:rPr>
          <w:rFonts w:ascii="Times New Roman" w:hAnsi="Times New Roman"/>
          <w:rtl w:val="0"/>
          <w:lang w:val="en-US"/>
        </w:rPr>
        <w:t xml:space="preserve"> in French language and civilisation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1988       State translation course French - Russian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1991       State translation course Spanish - Russian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1993 </w:t>
        <w:tab/>
        <w:t xml:space="preserve">   Graduated from Geologist program, marine geology branch, University of Odessa</w:t>
      </w:r>
    </w:p>
    <w:p>
      <w:pPr>
        <w:pStyle w:val="Normal.0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1994 </w:t>
        <w:tab/>
        <w:t xml:space="preserve">   Graduated from Management course in High School of Political Sciences,  Paris, France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Normal.0"/>
        <w:rPr>
          <w:rFonts w:ascii="Verdana" w:cs="Verdana" w:hAnsi="Verdana" w:eastAsia="Verdana"/>
          <w:b w:val="1"/>
          <w:bCs w:val="1"/>
          <w:color w:val="171716"/>
          <w:sz w:val="22"/>
          <w:szCs w:val="22"/>
          <w:u w:color="171716"/>
        </w:rPr>
      </w:pPr>
      <w:r>
        <w:rPr>
          <w:rFonts w:ascii="Verdana" w:hAnsi="Verdana"/>
          <w:b w:val="1"/>
          <w:bCs w:val="1"/>
          <w:color w:val="171716"/>
          <w:sz w:val="22"/>
          <w:szCs w:val="22"/>
          <w:u w:color="171716"/>
          <w:rtl w:val="0"/>
          <w:lang w:val="en-US"/>
        </w:rPr>
        <w:t xml:space="preserve">List of </w:t>
      </w:r>
      <w:r>
        <w:rPr>
          <w:b w:val="1"/>
          <w:bCs w:val="1"/>
          <w:color w:val="171716"/>
          <w:sz w:val="22"/>
          <w:szCs w:val="22"/>
          <w:u w:color="171716"/>
          <w:rtl w:val="0"/>
          <w:lang w:val="en-US"/>
        </w:rPr>
        <w:t>last</w:t>
      </w:r>
      <w:r>
        <w:rPr>
          <w:rFonts w:ascii="Times New Roman" w:hAnsi="Times New Roman"/>
          <w:b w:val="1"/>
          <w:bCs w:val="1"/>
          <w:color w:val="171716"/>
          <w:sz w:val="22"/>
          <w:szCs w:val="22"/>
          <w:u w:color="171716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color w:val="171716"/>
          <w:sz w:val="22"/>
          <w:szCs w:val="22"/>
          <w:u w:color="171716"/>
          <w:rtl w:val="0"/>
          <w:lang w:val="en-US"/>
        </w:rPr>
        <w:t>large translation projects:</w:t>
      </w:r>
    </w:p>
    <w:p>
      <w:pPr>
        <w:pStyle w:val="Normal.0"/>
        <w:rPr>
          <w:rFonts w:ascii="Verdana" w:cs="Verdana" w:hAnsi="Verdana" w:eastAsia="Verdana"/>
          <w:b w:val="1"/>
          <w:bCs w:val="1"/>
          <w:color w:val="171716"/>
          <w:sz w:val="22"/>
          <w:szCs w:val="22"/>
          <w:u w:color="171716"/>
        </w:rPr>
      </w:pPr>
      <w:r>
        <w:rPr>
          <w:rFonts w:ascii="Verdana" w:hAnsi="Verdana"/>
          <w:color w:val="171716"/>
          <w:sz w:val="22"/>
          <w:szCs w:val="22"/>
          <w:u w:color="171716"/>
          <w:rtl w:val="0"/>
          <w:lang w:val="fr-FR"/>
        </w:rPr>
        <w:t>January 2016 - 40 Kwords TGV Moscow - Kazan technical documentation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rtl w:val="0"/>
          <w:lang w:val="en-US"/>
        </w:rPr>
        <w:t xml:space="preserve">Julay 2012-  Web site localisation of Swiss </w:t>
      </w:r>
      <w:r>
        <w:rPr>
          <w:rFonts w:ascii="Times New Roman" w:hAnsi="Times New Roman"/>
          <w:rtl w:val="0"/>
          <w:lang w:val="fr-FR"/>
        </w:rPr>
        <w:t>health</w:t>
      </w:r>
      <w:r>
        <w:rPr>
          <w:rFonts w:ascii="Times New Roman" w:hAnsi="Times New Roman"/>
          <w:rtl w:val="0"/>
          <w:lang w:val="en-US"/>
        </w:rPr>
        <w:t xml:space="preserve"> and beauty product line FR &gt; RU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Mai- June 2011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TEHNIP 125 Kwords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technical documentation in PE production domain EN &gt; RU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October 2011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LAROCHE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Blending and </w:t>
      </w:r>
      <w:r>
        <w:rPr>
          <w:rFonts w:ascii="Times New Roman" w:hAnsi="Times New Roman"/>
          <w:rtl w:val="0"/>
          <w:lang w:val="fr-FR"/>
        </w:rPr>
        <w:t>air-lying</w:t>
      </w:r>
      <w:r>
        <w:rPr>
          <w:rFonts w:ascii="Times New Roman" w:hAnsi="Times New Roman"/>
          <w:rtl w:val="0"/>
          <w:lang w:val="en-US"/>
        </w:rPr>
        <w:t xml:space="preserve"> touch screen manual EN &gt; RU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December 2010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SINEX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Industrial vibrators installation and maintenance guide FR &gt; RU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November 2010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SHUBERT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stainless steel equipment for chemical industry FR &gt; RU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CAT tools and other:</w:t>
      </w:r>
    </w:p>
    <w:p>
      <w:pPr>
        <w:pStyle w:val="Normal.0"/>
      </w:pPr>
      <w:r>
        <w:rPr>
          <w:rFonts w:ascii="Times New Roman" w:hAnsi="Times New Roman"/>
          <w:sz w:val="22"/>
          <w:szCs w:val="22"/>
          <w:rtl w:val="0"/>
          <w:lang w:val="en-US"/>
        </w:rPr>
        <w:t>TRADOS, Tag Editor, OmegaT, Wordfast, Across, MS office, Power Point, MacOS, UNIX, LINUX.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