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CA" w:rsidRPr="00A318CA" w:rsidRDefault="00A318CA" w:rsidP="00BA568F">
      <w:pPr>
        <w:pStyle w:val="BodyTextIndent"/>
        <w:ind w:left="0"/>
        <w:rPr>
          <w:szCs w:val="24"/>
          <w:lang w:val="en-US"/>
        </w:rPr>
      </w:pPr>
    </w:p>
    <w:p w:rsidR="00A318CA" w:rsidRPr="00A318CA" w:rsidRDefault="00A318CA" w:rsidP="00A318CA">
      <w:pPr>
        <w:pStyle w:val="BodyTextIndent"/>
        <w:ind w:left="0"/>
        <w:jc w:val="center"/>
        <w:rPr>
          <w:b/>
          <w:smallCaps/>
          <w:szCs w:val="24"/>
          <w:lang w:val="en-US"/>
        </w:rPr>
      </w:pPr>
      <w:r w:rsidRPr="00A318CA">
        <w:rPr>
          <w:b/>
          <w:smallCaps/>
          <w:szCs w:val="24"/>
          <w:lang w:val="en-US"/>
        </w:rPr>
        <w:t>Profile</w:t>
      </w:r>
    </w:p>
    <w:p w:rsidR="00A318CA" w:rsidRPr="00A318CA" w:rsidRDefault="00A318CA" w:rsidP="00A318CA">
      <w:pPr>
        <w:numPr>
          <w:ilvl w:val="0"/>
          <w:numId w:val="2"/>
        </w:numPr>
        <w:contextualSpacing/>
        <w:rPr>
          <w:noProof/>
          <w:sz w:val="24"/>
        </w:rPr>
      </w:pPr>
      <w:r w:rsidRPr="00A318CA">
        <w:rPr>
          <w:noProof/>
          <w:sz w:val="24"/>
        </w:rPr>
        <w:t>Approachable, amicable and self- motivated individual with outstanding customer service</w:t>
      </w:r>
    </w:p>
    <w:p w:rsidR="00A318CA" w:rsidRPr="00A318CA" w:rsidRDefault="00A318CA" w:rsidP="00A318CA">
      <w:pPr>
        <w:numPr>
          <w:ilvl w:val="0"/>
          <w:numId w:val="2"/>
        </w:numPr>
        <w:contextualSpacing/>
        <w:rPr>
          <w:noProof/>
          <w:sz w:val="24"/>
        </w:rPr>
      </w:pPr>
      <w:r w:rsidRPr="00A318CA">
        <w:rPr>
          <w:noProof/>
          <w:sz w:val="24"/>
        </w:rPr>
        <w:t xml:space="preserve">Revelant experience in </w:t>
      </w:r>
      <w:r w:rsidR="00BA568F">
        <w:rPr>
          <w:noProof/>
          <w:sz w:val="24"/>
        </w:rPr>
        <w:t>tutoring</w:t>
      </w:r>
      <w:r w:rsidRPr="00A318CA">
        <w:rPr>
          <w:noProof/>
          <w:sz w:val="24"/>
        </w:rPr>
        <w:t xml:space="preserve"> and project management.</w:t>
      </w:r>
    </w:p>
    <w:p w:rsidR="00A318CA" w:rsidRPr="00A318CA" w:rsidRDefault="00A318CA" w:rsidP="00A318CA">
      <w:pPr>
        <w:numPr>
          <w:ilvl w:val="0"/>
          <w:numId w:val="2"/>
        </w:numPr>
        <w:contextualSpacing/>
        <w:rPr>
          <w:noProof/>
          <w:sz w:val="24"/>
        </w:rPr>
      </w:pPr>
      <w:r w:rsidRPr="00A318CA">
        <w:rPr>
          <w:noProof/>
          <w:sz w:val="24"/>
        </w:rPr>
        <w:t>Enjoy working in a interactive and  fast-paced work environment.</w:t>
      </w:r>
    </w:p>
    <w:p w:rsidR="00A318CA" w:rsidRPr="00A318CA" w:rsidRDefault="00A318CA" w:rsidP="00A318CA">
      <w:pPr>
        <w:numPr>
          <w:ilvl w:val="0"/>
          <w:numId w:val="2"/>
        </w:numPr>
        <w:contextualSpacing/>
        <w:rPr>
          <w:noProof/>
          <w:sz w:val="24"/>
        </w:rPr>
      </w:pPr>
      <w:r w:rsidRPr="00A318CA">
        <w:rPr>
          <w:noProof/>
          <w:sz w:val="24"/>
        </w:rPr>
        <w:t>Proficient in Microsoft operating systems and Microsoft Office Suite 2003/2007</w:t>
      </w:r>
    </w:p>
    <w:p w:rsidR="00A318CA" w:rsidRPr="00A318CA" w:rsidRDefault="00A318CA" w:rsidP="00A318CA">
      <w:pPr>
        <w:numPr>
          <w:ilvl w:val="0"/>
          <w:numId w:val="2"/>
        </w:numPr>
        <w:contextualSpacing/>
        <w:rPr>
          <w:noProof/>
          <w:sz w:val="24"/>
        </w:rPr>
      </w:pPr>
      <w:r w:rsidRPr="00A318CA">
        <w:rPr>
          <w:noProof/>
          <w:sz w:val="24"/>
        </w:rPr>
        <w:t xml:space="preserve">Fluent in written and spoken English, Cantonese and Mandarin. </w:t>
      </w:r>
    </w:p>
    <w:p w:rsidR="00A318CA" w:rsidRPr="00A318CA" w:rsidRDefault="00A318CA" w:rsidP="00A318CA">
      <w:pPr>
        <w:pStyle w:val="BodyTextIndent"/>
        <w:ind w:left="-348" w:firstLine="348"/>
        <w:rPr>
          <w:b/>
          <w:szCs w:val="24"/>
          <w:lang w:val="en-US"/>
        </w:rPr>
      </w:pPr>
      <w:r w:rsidRPr="00A318CA">
        <w:rPr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.5pt" o:hrpct="0" o:hralign="center" o:hr="t">
            <v:imagedata r:id="rId7" o:title="BD14845_"/>
          </v:shape>
        </w:pict>
      </w:r>
    </w:p>
    <w:p w:rsidR="00A318CA" w:rsidRPr="00A318CA" w:rsidRDefault="00A318CA" w:rsidP="00A318CA">
      <w:pPr>
        <w:pStyle w:val="BodyTextIndent"/>
        <w:ind w:left="0"/>
        <w:jc w:val="center"/>
        <w:rPr>
          <w:b/>
          <w:smallCaps/>
          <w:szCs w:val="24"/>
          <w:lang w:val="en-US"/>
        </w:rPr>
      </w:pPr>
      <w:r w:rsidRPr="00A318CA">
        <w:rPr>
          <w:b/>
          <w:smallCaps/>
          <w:szCs w:val="24"/>
          <w:lang w:val="en-US"/>
        </w:rPr>
        <w:t>Work Experience</w:t>
      </w:r>
    </w:p>
    <w:tbl>
      <w:tblPr>
        <w:tblW w:w="0" w:type="auto"/>
        <w:tblLook w:val="04A0"/>
      </w:tblPr>
      <w:tblGrid>
        <w:gridCol w:w="8658"/>
        <w:gridCol w:w="2358"/>
      </w:tblGrid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  <w:r w:rsidRPr="00A318CA">
              <w:rPr>
                <w:b/>
                <w:sz w:val="24"/>
              </w:rPr>
              <w:t xml:space="preserve">Ryerson University – Ted Rogers School of Management, </w:t>
            </w:r>
            <w:r w:rsidRPr="00A318CA">
              <w:rPr>
                <w:sz w:val="24"/>
              </w:rPr>
              <w:t>Toronto, ON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>Jan 2007 – present</w:t>
            </w: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  <w:r w:rsidRPr="00A318CA">
              <w:rPr>
                <w:i/>
                <w:sz w:val="24"/>
              </w:rPr>
              <w:t>Accounting and Statistics Tutor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sz w:val="24"/>
              </w:rPr>
            </w:pPr>
            <w:r w:rsidRPr="00A318CA">
              <w:rPr>
                <w:sz w:val="24"/>
              </w:rPr>
              <w:t>Assist students with first and second year level Accounting and Statistics courses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sz w:val="24"/>
              </w:rPr>
            </w:pPr>
            <w:r w:rsidRPr="00A318CA">
              <w:rPr>
                <w:sz w:val="24"/>
              </w:rPr>
              <w:t>Provide guidance to students regarding their homework questions on a one-on-one basis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rPr>
          <w:trHeight w:val="666"/>
        </w:trPr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</w:p>
          <w:p w:rsidR="00A318CA" w:rsidRPr="00A318CA" w:rsidRDefault="00A318CA" w:rsidP="008D257C">
            <w:pPr>
              <w:rPr>
                <w:b/>
                <w:sz w:val="24"/>
              </w:rPr>
            </w:pPr>
            <w:r w:rsidRPr="00A318CA">
              <w:rPr>
                <w:b/>
                <w:sz w:val="24"/>
              </w:rPr>
              <w:t xml:space="preserve">Ryerson University – The </w:t>
            </w:r>
            <w:r w:rsidRPr="00A318CA">
              <w:rPr>
                <w:rStyle w:val="Emphasis"/>
                <w:sz w:val="24"/>
              </w:rPr>
              <w:t>G</w:t>
            </w:r>
            <w:r w:rsidRPr="00A318CA">
              <w:rPr>
                <w:sz w:val="24"/>
              </w:rPr>
              <w:t xml:space="preserve">. </w:t>
            </w:r>
            <w:r w:rsidRPr="00A318CA">
              <w:rPr>
                <w:rStyle w:val="Emphasis"/>
                <w:sz w:val="24"/>
              </w:rPr>
              <w:t>Raymond Chang</w:t>
            </w:r>
            <w:r w:rsidRPr="00A318CA">
              <w:rPr>
                <w:sz w:val="24"/>
              </w:rPr>
              <w:t xml:space="preserve"> </w:t>
            </w:r>
            <w:r w:rsidRPr="00A318CA">
              <w:rPr>
                <w:b/>
                <w:sz w:val="24"/>
              </w:rPr>
              <w:t>School of Continuing Education, Toronto, ON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 xml:space="preserve"> </w:t>
            </w:r>
          </w:p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>Jan 2006 – present</w:t>
            </w:r>
          </w:p>
        </w:tc>
      </w:tr>
      <w:tr w:rsidR="00A318CA" w:rsidRPr="00A318CA" w:rsidTr="008D257C">
        <w:trPr>
          <w:trHeight w:val="306"/>
        </w:trPr>
        <w:tc>
          <w:tcPr>
            <w:tcW w:w="86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  <w:r w:rsidRPr="00A318CA">
              <w:rPr>
                <w:i/>
                <w:sz w:val="24"/>
              </w:rPr>
              <w:t>Administrative Assistant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</w:p>
        </w:tc>
      </w:tr>
      <w:tr w:rsidR="00A318CA" w:rsidRPr="00A318CA" w:rsidTr="008D257C">
        <w:trPr>
          <w:trHeight w:val="306"/>
        </w:trPr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sz w:val="24"/>
              </w:rPr>
            </w:pPr>
            <w:r w:rsidRPr="00A318CA">
              <w:rPr>
                <w:sz w:val="24"/>
              </w:rPr>
              <w:t xml:space="preserve">Resume screening and data entry 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rPr>
          <w:trHeight w:val="306"/>
        </w:trPr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sz w:val="24"/>
              </w:rPr>
            </w:pPr>
            <w:r w:rsidRPr="00A318CA">
              <w:rPr>
                <w:sz w:val="24"/>
              </w:rPr>
              <w:t xml:space="preserve">Organize Information Night for </w:t>
            </w:r>
            <w:r w:rsidRPr="00A318CA">
              <w:rPr>
                <w:color w:val="000000"/>
                <w:sz w:val="24"/>
              </w:rPr>
              <w:t>prospective</w:t>
            </w:r>
            <w:r w:rsidRPr="00A318CA">
              <w:rPr>
                <w:sz w:val="24"/>
              </w:rPr>
              <w:t xml:space="preserve"> students to know more about the programs we offer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</w:tbl>
    <w:p w:rsidR="00A318CA" w:rsidRPr="00A318CA" w:rsidRDefault="00A318CA" w:rsidP="00A318CA">
      <w:pPr>
        <w:rPr>
          <w:sz w:val="24"/>
        </w:rPr>
      </w:pPr>
    </w:p>
    <w:tbl>
      <w:tblPr>
        <w:tblW w:w="0" w:type="auto"/>
        <w:tblLook w:val="04A0"/>
      </w:tblPr>
      <w:tblGrid>
        <w:gridCol w:w="8658"/>
        <w:gridCol w:w="2358"/>
      </w:tblGrid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  <w:r w:rsidRPr="00A318CA">
              <w:rPr>
                <w:b/>
                <w:sz w:val="24"/>
              </w:rPr>
              <w:t>Regal Kowloon Hotel, Hong Kong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>Jun 2008 – Aug 2008</w:t>
            </w: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  <w:r w:rsidRPr="00A318CA">
              <w:rPr>
                <w:i/>
                <w:sz w:val="24"/>
              </w:rPr>
              <w:t>Concierge/Guest Services Officer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3"/>
              </w:numPr>
              <w:rPr>
                <w:sz w:val="24"/>
              </w:rPr>
            </w:pPr>
            <w:r w:rsidRPr="00A318CA">
              <w:rPr>
                <w:sz w:val="24"/>
              </w:rPr>
              <w:t>Paid close attention to hotel guests’ needs and liaised with appropriate staff when required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3"/>
              </w:numPr>
              <w:rPr>
                <w:sz w:val="24"/>
              </w:rPr>
            </w:pPr>
            <w:r w:rsidRPr="00A318CA">
              <w:rPr>
                <w:sz w:val="24"/>
              </w:rPr>
              <w:t>Performed check-in and check-out procedures in a timely and efficient manner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3"/>
              </w:numPr>
              <w:rPr>
                <w:sz w:val="24"/>
              </w:rPr>
            </w:pPr>
            <w:r w:rsidRPr="00A318CA">
              <w:rPr>
                <w:sz w:val="24"/>
              </w:rPr>
              <w:t>Received several Service Campaign nominations due to various positive comments from customers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</w:tbl>
    <w:p w:rsidR="00A318CA" w:rsidRPr="00A318CA" w:rsidRDefault="00A318CA" w:rsidP="00A318CA">
      <w:pPr>
        <w:rPr>
          <w:sz w:val="24"/>
        </w:rPr>
      </w:pPr>
    </w:p>
    <w:tbl>
      <w:tblPr>
        <w:tblW w:w="0" w:type="auto"/>
        <w:tblLook w:val="04A0"/>
      </w:tblPr>
      <w:tblGrid>
        <w:gridCol w:w="8658"/>
        <w:gridCol w:w="2358"/>
      </w:tblGrid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  <w:r w:rsidRPr="00A318CA">
              <w:rPr>
                <w:b/>
                <w:sz w:val="24"/>
              </w:rPr>
              <w:t xml:space="preserve">Ryerson University – Office of University Advancement, </w:t>
            </w:r>
            <w:r w:rsidRPr="00A318CA">
              <w:rPr>
                <w:sz w:val="24"/>
              </w:rPr>
              <w:t>Toronto, ON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>Jan 2008 – May 2008</w:t>
            </w: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  <w:r w:rsidRPr="00A318CA">
              <w:rPr>
                <w:i/>
                <w:sz w:val="24"/>
              </w:rPr>
              <w:t>Telefundrasier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4"/>
              </w:numPr>
              <w:rPr>
                <w:sz w:val="24"/>
              </w:rPr>
            </w:pPr>
            <w:r w:rsidRPr="00A318CA">
              <w:rPr>
                <w:sz w:val="24"/>
              </w:rPr>
              <w:t>Gained experience in persuasive communication through raising funds by calling Ryerson University faculty, staff, students and their parents, and alumni’s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4"/>
              </w:numPr>
              <w:rPr>
                <w:sz w:val="24"/>
              </w:rPr>
            </w:pPr>
            <w:r w:rsidRPr="00A318CA">
              <w:rPr>
                <w:sz w:val="24"/>
              </w:rPr>
              <w:t>Exceeded the quota by raising over $1,000 in a given period of time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</w:tbl>
    <w:p w:rsidR="00A318CA" w:rsidRDefault="00A318CA" w:rsidP="00A318CA">
      <w:pPr>
        <w:rPr>
          <w:sz w:val="24"/>
        </w:rPr>
      </w:pPr>
    </w:p>
    <w:p w:rsidR="00A318CA" w:rsidRPr="00A318CA" w:rsidRDefault="00A318CA" w:rsidP="00A318CA">
      <w:pPr>
        <w:rPr>
          <w:sz w:val="24"/>
        </w:rPr>
      </w:pPr>
    </w:p>
    <w:tbl>
      <w:tblPr>
        <w:tblW w:w="0" w:type="auto"/>
        <w:tblLook w:val="04A0"/>
      </w:tblPr>
      <w:tblGrid>
        <w:gridCol w:w="8658"/>
        <w:gridCol w:w="2358"/>
      </w:tblGrid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  <w:r w:rsidRPr="00A318CA">
              <w:rPr>
                <w:b/>
                <w:sz w:val="24"/>
              </w:rPr>
              <w:t xml:space="preserve">Golden Griddle, </w:t>
            </w:r>
            <w:r w:rsidRPr="00A318CA">
              <w:rPr>
                <w:sz w:val="24"/>
              </w:rPr>
              <w:t>Toronto, ON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>Jan 2007 – Sep 2007</w:t>
            </w: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  <w:r w:rsidRPr="00A318CA">
              <w:rPr>
                <w:i/>
                <w:sz w:val="24"/>
              </w:rPr>
              <w:t>Cashier/Hostess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5"/>
              </w:numPr>
              <w:rPr>
                <w:sz w:val="24"/>
              </w:rPr>
            </w:pPr>
            <w:r w:rsidRPr="00A318CA">
              <w:rPr>
                <w:sz w:val="24"/>
              </w:rPr>
              <w:t xml:space="preserve">High dependability and reliability demonstrated through cash handling and balancing cash flow of the restaurant 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7"/>
              </w:numPr>
              <w:rPr>
                <w:sz w:val="24"/>
              </w:rPr>
            </w:pPr>
            <w:r w:rsidRPr="00A318CA">
              <w:rPr>
                <w:sz w:val="24"/>
              </w:rPr>
              <w:t>Assisted the manager to increase competitiveness by keeping regular statistics of seating occupancy and the number of guests in various times of the day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jc w:val="both"/>
              <w:rPr>
                <w:noProof/>
                <w:sz w:val="24"/>
              </w:rPr>
            </w:pP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</w:tbl>
    <w:p w:rsidR="00A318CA" w:rsidRPr="00A318CA" w:rsidRDefault="00A318CA" w:rsidP="00A318CA">
      <w:pPr>
        <w:pStyle w:val="BodyTextIndent"/>
        <w:spacing w:before="100" w:beforeAutospacing="1" w:after="100" w:afterAutospacing="1"/>
        <w:ind w:left="0"/>
        <w:jc w:val="center"/>
        <w:rPr>
          <w:b/>
          <w:smallCaps/>
          <w:szCs w:val="24"/>
          <w:lang w:val="en-US"/>
        </w:rPr>
      </w:pPr>
      <w:r w:rsidRPr="00A318CA">
        <w:rPr>
          <w:b/>
          <w:smallCaps/>
          <w:szCs w:val="24"/>
          <w:lang w:val="en-US"/>
        </w:rPr>
        <w:t>Education</w:t>
      </w:r>
    </w:p>
    <w:tbl>
      <w:tblPr>
        <w:tblW w:w="0" w:type="auto"/>
        <w:tblLook w:val="04A0"/>
      </w:tblPr>
      <w:tblGrid>
        <w:gridCol w:w="8658"/>
        <w:gridCol w:w="2358"/>
      </w:tblGrid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  <w:r w:rsidRPr="00A318CA">
              <w:rPr>
                <w:b/>
                <w:sz w:val="24"/>
              </w:rPr>
              <w:t xml:space="preserve">Ryerson University, </w:t>
            </w:r>
            <w:r w:rsidRPr="00A318CA">
              <w:rPr>
                <w:sz w:val="24"/>
              </w:rPr>
              <w:t>Toronto, ON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 xml:space="preserve">2006 – present </w:t>
            </w: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BA568F" w:rsidP="008D257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Sept 2006 – April 2010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  <w:r w:rsidRPr="00A318CA">
              <w:rPr>
                <w:i/>
                <w:sz w:val="24"/>
              </w:rPr>
              <w:t>Hospitality and Tourism Management, Bachelor of Commerce</w:t>
            </w:r>
          </w:p>
          <w:p w:rsidR="00A318CA" w:rsidRPr="00A318CA" w:rsidRDefault="00A318CA" w:rsidP="008D257C">
            <w:pPr>
              <w:rPr>
                <w:i/>
                <w:sz w:val="24"/>
              </w:rPr>
            </w:pP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</w:tbl>
    <w:p w:rsidR="00A318CA" w:rsidRPr="00A318CA" w:rsidRDefault="00A318CA" w:rsidP="00A318CA">
      <w:pPr>
        <w:rPr>
          <w:sz w:val="24"/>
        </w:rPr>
      </w:pPr>
      <w:r w:rsidRPr="00A318CA">
        <w:rPr>
          <w:sz w:val="24"/>
        </w:rPr>
        <w:pict>
          <v:shape id="_x0000_i1026" type="#_x0000_t75" style="width:535pt;height:7.5pt" o:hrpct="0" o:hralign="center" o:hr="t">
            <v:imagedata r:id="rId7" o:title="BD14845_"/>
          </v:shape>
        </w:pict>
      </w:r>
    </w:p>
    <w:p w:rsidR="00A318CA" w:rsidRPr="00A318CA" w:rsidRDefault="00A318CA" w:rsidP="00A318CA">
      <w:pPr>
        <w:pStyle w:val="BodyTextIndent"/>
        <w:ind w:left="0"/>
        <w:jc w:val="center"/>
        <w:rPr>
          <w:b/>
          <w:smallCaps/>
          <w:szCs w:val="24"/>
          <w:lang w:val="en-US"/>
        </w:rPr>
      </w:pPr>
      <w:r w:rsidRPr="00A318CA">
        <w:rPr>
          <w:b/>
          <w:smallCaps/>
          <w:szCs w:val="24"/>
          <w:lang w:val="en-US"/>
        </w:rPr>
        <w:t>Volunteer/Community Activities</w:t>
      </w:r>
    </w:p>
    <w:p w:rsidR="00A318CA" w:rsidRPr="00A318CA" w:rsidRDefault="00A318CA" w:rsidP="00A318CA">
      <w:pPr>
        <w:pStyle w:val="BodyTextIndent"/>
        <w:ind w:left="0"/>
        <w:jc w:val="center"/>
        <w:rPr>
          <w:b/>
          <w:smallCaps/>
          <w:szCs w:val="24"/>
          <w:lang w:val="en-US"/>
        </w:rPr>
      </w:pPr>
    </w:p>
    <w:tbl>
      <w:tblPr>
        <w:tblW w:w="0" w:type="auto"/>
        <w:tblLook w:val="04A0"/>
      </w:tblPr>
      <w:tblGrid>
        <w:gridCol w:w="8658"/>
        <w:gridCol w:w="2358"/>
      </w:tblGrid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  <w:r w:rsidRPr="00A318CA">
              <w:rPr>
                <w:b/>
                <w:sz w:val="24"/>
              </w:rPr>
              <w:t>World Tourism Day at Ryerson University,</w:t>
            </w:r>
            <w:r w:rsidRPr="00A318CA">
              <w:rPr>
                <w:sz w:val="24"/>
              </w:rPr>
              <w:t xml:space="preserve"> Toronto, ON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>June 2009 – Sep 2009</w:t>
            </w: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  <w:r w:rsidRPr="00A318CA">
              <w:rPr>
                <w:i/>
                <w:sz w:val="24"/>
              </w:rPr>
              <w:t>Co-Chair of the Planning Committee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6"/>
              </w:numPr>
              <w:rPr>
                <w:sz w:val="24"/>
              </w:rPr>
            </w:pPr>
            <w:r w:rsidRPr="00A318CA">
              <w:rPr>
                <w:sz w:val="24"/>
              </w:rPr>
              <w:t>Prepared presentations for sponsorship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7"/>
              </w:numPr>
              <w:rPr>
                <w:sz w:val="24"/>
              </w:rPr>
            </w:pPr>
            <w:r w:rsidRPr="00A318CA">
              <w:rPr>
                <w:sz w:val="24"/>
              </w:rPr>
              <w:t>Created awareness of the even through email blasts and posters around campus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7"/>
              </w:numPr>
              <w:rPr>
                <w:sz w:val="24"/>
              </w:rPr>
            </w:pPr>
            <w:r w:rsidRPr="00A318CA">
              <w:rPr>
                <w:sz w:val="24"/>
              </w:rPr>
              <w:t xml:space="preserve">Coordinated with staff advisor and Ryerson catering regarding the logistics </w:t>
            </w:r>
          </w:p>
          <w:p w:rsidR="00A318CA" w:rsidRPr="00A318CA" w:rsidRDefault="00A318CA" w:rsidP="00A318CA">
            <w:pPr>
              <w:numPr>
                <w:ilvl w:val="0"/>
                <w:numId w:val="7"/>
              </w:numPr>
              <w:rPr>
                <w:sz w:val="24"/>
              </w:rPr>
            </w:pPr>
            <w:r w:rsidRPr="00A318CA">
              <w:rPr>
                <w:sz w:val="24"/>
              </w:rPr>
              <w:t>Gained invaluable experience in various aspects of project management – time management, communication management, and risk management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</w:tbl>
    <w:p w:rsidR="00A318CA" w:rsidRPr="00A318CA" w:rsidRDefault="00A318CA" w:rsidP="00A318CA">
      <w:pPr>
        <w:rPr>
          <w:b/>
          <w:bCs/>
          <w:color w:val="000000"/>
          <w:sz w:val="24"/>
        </w:rPr>
      </w:pPr>
    </w:p>
    <w:tbl>
      <w:tblPr>
        <w:tblW w:w="0" w:type="auto"/>
        <w:tblLook w:val="04A0"/>
      </w:tblPr>
      <w:tblGrid>
        <w:gridCol w:w="8658"/>
        <w:gridCol w:w="2358"/>
      </w:tblGrid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b/>
                <w:sz w:val="24"/>
              </w:rPr>
            </w:pPr>
            <w:r w:rsidRPr="00A318CA">
              <w:rPr>
                <w:b/>
                <w:color w:val="000000"/>
                <w:sz w:val="24"/>
              </w:rPr>
              <w:t>Splash Marketing &amp; Promotions</w:t>
            </w:r>
            <w:r w:rsidRPr="00A318CA">
              <w:rPr>
                <w:b/>
                <w:sz w:val="24"/>
              </w:rPr>
              <w:t>,</w:t>
            </w:r>
            <w:r w:rsidRPr="00A318CA">
              <w:rPr>
                <w:sz w:val="24"/>
              </w:rPr>
              <w:t xml:space="preserve"> Toronto, ON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  <w:r w:rsidRPr="00A318CA">
              <w:rPr>
                <w:sz w:val="24"/>
              </w:rPr>
              <w:t xml:space="preserve">August 2007 </w:t>
            </w: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8D257C">
            <w:pPr>
              <w:rPr>
                <w:i/>
                <w:sz w:val="24"/>
              </w:rPr>
            </w:pPr>
            <w:r w:rsidRPr="00A318CA">
              <w:rPr>
                <w:i/>
                <w:sz w:val="24"/>
              </w:rPr>
              <w:t>Promoter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6"/>
              </w:numPr>
              <w:rPr>
                <w:sz w:val="24"/>
              </w:rPr>
            </w:pPr>
            <w:r w:rsidRPr="00A318CA">
              <w:rPr>
                <w:sz w:val="24"/>
              </w:rPr>
              <w:t xml:space="preserve">Encouraged visitors to the booth in enthusiasm 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7"/>
              </w:numPr>
              <w:rPr>
                <w:sz w:val="24"/>
              </w:rPr>
            </w:pPr>
            <w:r w:rsidRPr="00A318CA">
              <w:rPr>
                <w:sz w:val="24"/>
              </w:rPr>
              <w:t>Professionally and patiently answering visitors’ questions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  <w:tr w:rsidR="00A318CA" w:rsidRPr="00A318CA" w:rsidTr="008D257C">
        <w:tc>
          <w:tcPr>
            <w:tcW w:w="8658" w:type="dxa"/>
          </w:tcPr>
          <w:p w:rsidR="00A318CA" w:rsidRPr="00A318CA" w:rsidRDefault="00A318CA" w:rsidP="00A318CA">
            <w:pPr>
              <w:numPr>
                <w:ilvl w:val="0"/>
                <w:numId w:val="7"/>
              </w:numPr>
              <w:rPr>
                <w:sz w:val="24"/>
              </w:rPr>
            </w:pPr>
            <w:r w:rsidRPr="00A318CA">
              <w:rPr>
                <w:sz w:val="24"/>
              </w:rPr>
              <w:t>Gained knowledge about the various offerings that Ontario has</w:t>
            </w:r>
          </w:p>
        </w:tc>
        <w:tc>
          <w:tcPr>
            <w:tcW w:w="2358" w:type="dxa"/>
          </w:tcPr>
          <w:p w:rsidR="00A318CA" w:rsidRPr="00A318CA" w:rsidRDefault="00A318CA" w:rsidP="008D257C">
            <w:pPr>
              <w:rPr>
                <w:sz w:val="24"/>
              </w:rPr>
            </w:pPr>
          </w:p>
        </w:tc>
      </w:tr>
    </w:tbl>
    <w:p w:rsidR="00A318CA" w:rsidRPr="00A318CA" w:rsidRDefault="00A318CA" w:rsidP="00A318CA">
      <w:pPr>
        <w:pStyle w:val="BodyTextIndent"/>
        <w:ind w:left="0"/>
        <w:rPr>
          <w:b/>
          <w:smallCaps/>
          <w:szCs w:val="24"/>
          <w:lang w:val="en-US"/>
        </w:rPr>
      </w:pPr>
    </w:p>
    <w:p w:rsidR="00A318CA" w:rsidRPr="00A318CA" w:rsidRDefault="00A318CA" w:rsidP="00A318CA">
      <w:pPr>
        <w:jc w:val="center"/>
        <w:rPr>
          <w:b/>
          <w:sz w:val="24"/>
        </w:rPr>
      </w:pPr>
      <w:r w:rsidRPr="00A318CA">
        <w:rPr>
          <w:b/>
          <w:sz w:val="24"/>
        </w:rPr>
        <w:t>Reference Available Upon Request</w:t>
      </w:r>
    </w:p>
    <w:p w:rsidR="00A318CA" w:rsidRPr="00A318CA" w:rsidRDefault="00A318CA" w:rsidP="00A318CA">
      <w:pPr>
        <w:tabs>
          <w:tab w:val="left" w:pos="3780"/>
        </w:tabs>
        <w:rPr>
          <w:sz w:val="24"/>
        </w:rPr>
      </w:pPr>
      <w:r w:rsidRPr="00A318CA">
        <w:rPr>
          <w:sz w:val="24"/>
        </w:rPr>
        <w:tab/>
      </w:r>
    </w:p>
    <w:p w:rsidR="008D257C" w:rsidRPr="00A318CA" w:rsidRDefault="008D257C">
      <w:pPr>
        <w:rPr>
          <w:sz w:val="24"/>
        </w:rPr>
      </w:pPr>
    </w:p>
    <w:sectPr w:rsidR="008D257C" w:rsidRPr="00A318CA" w:rsidSect="008D257C">
      <w:headerReference w:type="default" r:id="rId8"/>
      <w:footerReference w:type="default" r:id="rId9"/>
      <w:pgSz w:w="12240" w:h="15840"/>
      <w:pgMar w:top="720" w:right="720" w:bottom="270" w:left="720" w:header="180" w:footer="2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66" w:rsidRDefault="000A6E66">
      <w:r>
        <w:separator/>
      </w:r>
    </w:p>
  </w:endnote>
  <w:endnote w:type="continuationSeparator" w:id="1">
    <w:p w:rsidR="000A6E66" w:rsidRDefault="000A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7C" w:rsidRDefault="008D257C">
    <w:pPr>
      <w:pStyle w:val="Footer"/>
      <w:jc w:val="center"/>
    </w:pPr>
  </w:p>
  <w:p w:rsidR="008D257C" w:rsidRDefault="008D257C">
    <w:pPr>
      <w:pStyle w:val="Footer"/>
      <w:jc w:val="center"/>
    </w:pPr>
  </w:p>
  <w:p w:rsidR="008D257C" w:rsidRDefault="008D2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66" w:rsidRDefault="000A6E66">
      <w:r>
        <w:separator/>
      </w:r>
    </w:p>
  </w:footnote>
  <w:footnote w:type="continuationSeparator" w:id="1">
    <w:p w:rsidR="000A6E66" w:rsidRDefault="000A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7C" w:rsidRDefault="008D257C">
    <w:pPr>
      <w:rPr>
        <w:b/>
        <w:smallCaps/>
        <w:sz w:val="32"/>
        <w:lang w:val="en-CA"/>
      </w:rPr>
    </w:pPr>
  </w:p>
  <w:p w:rsidR="008D257C" w:rsidRDefault="008D257C">
    <w:pPr>
      <w:rPr>
        <w:lang w:val="en-CA"/>
      </w:rPr>
    </w:pPr>
    <w:r>
      <w:rPr>
        <w:b/>
        <w:smallCaps/>
        <w:sz w:val="32"/>
        <w:lang w:val="en-CA"/>
      </w:rPr>
      <w:t xml:space="preserve">Chi Ying Li (Xiana) </w:t>
    </w:r>
    <w:r>
      <w:rPr>
        <w:b/>
        <w:smallCaps/>
        <w:sz w:val="32"/>
        <w:lang w:val="en-CA"/>
      </w:rPr>
      <w:tab/>
    </w:r>
    <w:r>
      <w:rPr>
        <w:b/>
        <w:smallCaps/>
        <w:sz w:val="32"/>
        <w:lang w:val="en-CA"/>
      </w:rPr>
      <w:tab/>
    </w:r>
    <w:r>
      <w:rPr>
        <w:b/>
        <w:smallCaps/>
        <w:sz w:val="32"/>
        <w:lang w:val="en-CA"/>
      </w:rPr>
      <w:tab/>
    </w:r>
    <w:r>
      <w:rPr>
        <w:b/>
        <w:smallCaps/>
        <w:sz w:val="32"/>
        <w:lang w:val="en-CA"/>
      </w:rPr>
      <w:tab/>
    </w:r>
    <w:r>
      <w:rPr>
        <w:b/>
        <w:smallCaps/>
        <w:sz w:val="32"/>
        <w:lang w:val="en-CA"/>
      </w:rPr>
      <w:tab/>
    </w:r>
    <w:r>
      <w:rPr>
        <w:smallCaps/>
        <w:lang w:val="en-CA"/>
      </w:rPr>
      <w:t>Cell</w:t>
    </w:r>
    <w:r>
      <w:rPr>
        <w:b/>
        <w:smallCaps/>
        <w:sz w:val="32"/>
        <w:lang w:val="en-CA"/>
      </w:rPr>
      <w:t xml:space="preserve"> </w:t>
    </w:r>
    <w:r>
      <w:rPr>
        <w:lang w:val="en-CA"/>
      </w:rPr>
      <w:t>(416) 897-3873</w:t>
    </w:r>
  </w:p>
  <w:p w:rsidR="008D257C" w:rsidRPr="00325415" w:rsidRDefault="008D257C" w:rsidP="008D257C">
    <w:pPr>
      <w:contextualSpacing/>
      <w:rPr>
        <w:noProof/>
      </w:rPr>
    </w:pPr>
    <w:r>
      <w:rPr>
        <w:lang w:val="en-CA"/>
      </w:rPr>
      <w:t>176 Euclid Ave.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  <w:t xml:space="preserve">            </w:t>
    </w:r>
    <w:hyperlink r:id="rId1" w:history="1">
      <w:r w:rsidRPr="009A40C9">
        <w:rPr>
          <w:rStyle w:val="Hyperlink"/>
          <w:noProof/>
        </w:rPr>
        <w:t>chi.li@ryerson.ca</w:t>
      </w:r>
    </w:hyperlink>
    <w:r>
      <w:rPr>
        <w:noProof/>
      </w:rPr>
      <w:t xml:space="preserve"> </w:t>
    </w:r>
  </w:p>
  <w:p w:rsidR="008D257C" w:rsidRDefault="008D257C">
    <w:r>
      <w:t>Toronto, ON, M6J 2J9</w:t>
    </w:r>
  </w:p>
  <w:p w:rsidR="008D257C" w:rsidRDefault="008D257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5pt;height:7.5pt" o:hrpct="0" o:hralign="center" o:hr="t">
          <v:imagedata r:id="rId2" o:title="BD14845_"/>
        </v:shape>
      </w:pict>
    </w:r>
  </w:p>
  <w:p w:rsidR="008D257C" w:rsidRDefault="008D2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E12"/>
    <w:multiLevelType w:val="hybridMultilevel"/>
    <w:tmpl w:val="59C2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FBA"/>
    <w:multiLevelType w:val="hybridMultilevel"/>
    <w:tmpl w:val="EDB25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7E78B3"/>
    <w:multiLevelType w:val="hybridMultilevel"/>
    <w:tmpl w:val="887C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45C7"/>
    <w:multiLevelType w:val="hybridMultilevel"/>
    <w:tmpl w:val="BAA4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A63BB"/>
    <w:multiLevelType w:val="hybridMultilevel"/>
    <w:tmpl w:val="94D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83EE4"/>
    <w:multiLevelType w:val="hybridMultilevel"/>
    <w:tmpl w:val="CF186D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A47C17"/>
    <w:multiLevelType w:val="hybridMultilevel"/>
    <w:tmpl w:val="7E0A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85AD6"/>
    <w:multiLevelType w:val="hybridMultilevel"/>
    <w:tmpl w:val="24A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18CA"/>
    <w:rsid w:val="000A6E66"/>
    <w:rsid w:val="0043315D"/>
    <w:rsid w:val="00666FBE"/>
    <w:rsid w:val="0085657A"/>
    <w:rsid w:val="008D257C"/>
    <w:rsid w:val="00A318CA"/>
    <w:rsid w:val="00BA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CA"/>
    <w:rPr>
      <w:rFonts w:ascii="Times New Roman" w:eastAsia="Times New Roman" w:hAnsi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18CA"/>
    <w:pPr>
      <w:ind w:left="705"/>
    </w:pPr>
    <w:rPr>
      <w:sz w:val="24"/>
      <w:szCs w:val="20"/>
      <w:lang w:val="fr-CA"/>
    </w:rPr>
  </w:style>
  <w:style w:type="character" w:customStyle="1" w:styleId="BodyTextIndentChar">
    <w:name w:val="Body Text Indent Char"/>
    <w:basedOn w:val="DefaultParagraphFont"/>
    <w:link w:val="BodyTextIndent"/>
    <w:rsid w:val="00A318CA"/>
    <w:rPr>
      <w:rFonts w:ascii="Times New Roman" w:eastAsia="Times New Roman" w:hAnsi="Times New Roman" w:cs="Times New Roman"/>
      <w:sz w:val="24"/>
      <w:szCs w:val="20"/>
      <w:lang w:val="fr-CA" w:eastAsia="en-US"/>
    </w:rPr>
  </w:style>
  <w:style w:type="paragraph" w:styleId="Header">
    <w:name w:val="header"/>
    <w:basedOn w:val="Normal"/>
    <w:link w:val="HeaderChar"/>
    <w:rsid w:val="00A318CA"/>
    <w:pPr>
      <w:tabs>
        <w:tab w:val="center" w:pos="4320"/>
        <w:tab w:val="right" w:pos="8640"/>
      </w:tabs>
    </w:pPr>
    <w:rPr>
      <w:szCs w:val="20"/>
      <w:lang w:val="fr-CA"/>
    </w:rPr>
  </w:style>
  <w:style w:type="character" w:customStyle="1" w:styleId="HeaderChar">
    <w:name w:val="Header Char"/>
    <w:basedOn w:val="DefaultParagraphFont"/>
    <w:link w:val="Header"/>
    <w:rsid w:val="00A318CA"/>
    <w:rPr>
      <w:rFonts w:ascii="Times New Roman" w:eastAsia="Times New Roman" w:hAnsi="Times New Roman" w:cs="Times New Roman"/>
      <w:sz w:val="20"/>
      <w:szCs w:val="20"/>
      <w:lang w:val="fr-CA" w:eastAsia="en-US"/>
    </w:rPr>
  </w:style>
  <w:style w:type="paragraph" w:styleId="Footer">
    <w:name w:val="footer"/>
    <w:basedOn w:val="Normal"/>
    <w:link w:val="FooterChar"/>
    <w:uiPriority w:val="99"/>
    <w:rsid w:val="00A318CA"/>
    <w:pPr>
      <w:tabs>
        <w:tab w:val="center" w:pos="4320"/>
        <w:tab w:val="right" w:pos="8640"/>
      </w:tabs>
    </w:pPr>
    <w:rPr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A318CA"/>
    <w:rPr>
      <w:rFonts w:ascii="Times New Roman" w:eastAsia="Times New Roman" w:hAnsi="Times New Roman" w:cs="Times New Roman"/>
      <w:sz w:val="20"/>
      <w:szCs w:val="20"/>
      <w:lang w:val="fr-CA" w:eastAsia="en-US"/>
    </w:rPr>
  </w:style>
  <w:style w:type="character" w:styleId="Hyperlink">
    <w:name w:val="Hyperlink"/>
    <w:basedOn w:val="DefaultParagraphFont"/>
    <w:rsid w:val="00A318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18C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3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hi.li@ryers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2873</CharactersWithSpaces>
  <SharedDoc>false</SharedDoc>
  <HLinks>
    <vt:vector size="6" baseType="variant"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mailto:chi.li@ryerson.ca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2</cp:revision>
  <dcterms:created xsi:type="dcterms:W3CDTF">2010-05-11T22:43:00Z</dcterms:created>
  <dcterms:modified xsi:type="dcterms:W3CDTF">2010-05-11T22:43:00Z</dcterms:modified>
</cp:coreProperties>
</file>