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90" w:rsidRPr="008A719C" w:rsidRDefault="00FD0890" w:rsidP="00B86FAC">
      <w:pPr>
        <w:spacing w:after="0" w:line="240" w:lineRule="auto"/>
        <w:jc w:val="center"/>
        <w:rPr>
          <w:sz w:val="24"/>
          <w:szCs w:val="28"/>
        </w:rPr>
      </w:pPr>
      <w:r w:rsidRPr="008A719C">
        <w:rPr>
          <w:sz w:val="24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860"/>
        <w:gridCol w:w="2239"/>
      </w:tblGrid>
      <w:tr w:rsidR="00555061" w:rsidTr="002D557E">
        <w:tc>
          <w:tcPr>
            <w:tcW w:w="2358" w:type="dxa"/>
          </w:tcPr>
          <w:p w:rsidR="00555061" w:rsidRPr="002D557E" w:rsidRDefault="002D557E" w:rsidP="00C53E35">
            <w:r w:rsidRPr="002D557E">
              <w:t>Indiana, USA</w:t>
            </w:r>
            <w:r>
              <w:t xml:space="preserve"> (GMT-5)</w:t>
            </w:r>
          </w:p>
        </w:tc>
        <w:tc>
          <w:tcPr>
            <w:tcW w:w="4860" w:type="dxa"/>
          </w:tcPr>
          <w:p w:rsidR="00555061" w:rsidRDefault="002D557E" w:rsidP="002D557E">
            <w:pPr>
              <w:jc w:val="center"/>
            </w:pPr>
            <w:r>
              <w:t>baileybadatranslations@gmail.com</w:t>
            </w:r>
          </w:p>
        </w:tc>
        <w:tc>
          <w:tcPr>
            <w:tcW w:w="2239" w:type="dxa"/>
          </w:tcPr>
          <w:p w:rsidR="00555061" w:rsidRDefault="002D557E" w:rsidP="00C53E35">
            <w:pPr>
              <w:jc w:val="right"/>
            </w:pPr>
            <w:r>
              <w:t>317.506.0909</w:t>
            </w:r>
          </w:p>
        </w:tc>
      </w:tr>
    </w:tbl>
    <w:p w:rsidR="006E1CCA" w:rsidRPr="00555061" w:rsidRDefault="006E1CCA" w:rsidP="006E1CCA">
      <w:pPr>
        <w:spacing w:after="0" w:line="240" w:lineRule="auto"/>
        <w:rPr>
          <w:szCs w:val="24"/>
          <w:lang w:val="es-ES"/>
        </w:rPr>
      </w:pPr>
    </w:p>
    <w:p w:rsidR="006E1CCA" w:rsidRPr="00555061" w:rsidRDefault="006E1CCA" w:rsidP="00A01292">
      <w:pPr>
        <w:pStyle w:val="Title"/>
        <w:spacing w:after="120"/>
        <w:rPr>
          <w:rFonts w:asciiTheme="minorHAnsi" w:hAnsiTheme="minorHAnsi" w:cstheme="minorHAnsi"/>
          <w:i/>
          <w:sz w:val="22"/>
          <w:szCs w:val="22"/>
          <w:lang w:val="es-ES"/>
        </w:rPr>
        <w:sectPr w:rsidR="006E1CCA" w:rsidRPr="00555061" w:rsidSect="00555061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4441" w:rsidRPr="00B2342C" w:rsidRDefault="00704441" w:rsidP="00A01292">
      <w:pPr>
        <w:pStyle w:val="Title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B2342C">
        <w:rPr>
          <w:rFonts w:asciiTheme="minorHAnsi" w:hAnsiTheme="minorHAnsi" w:cstheme="minorHAnsi"/>
          <w:i/>
          <w:sz w:val="22"/>
          <w:szCs w:val="22"/>
        </w:rPr>
        <w:lastRenderedPageBreak/>
        <w:t>Qualifications and Attributes</w:t>
      </w:r>
    </w:p>
    <w:p w:rsidR="00704441" w:rsidRDefault="00906F40" w:rsidP="004F3559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Native speaker of American English</w:t>
      </w:r>
      <w:r w:rsidR="00C000EB">
        <w:t xml:space="preserve"> with fluency in Spanish and French</w:t>
      </w:r>
    </w:p>
    <w:p w:rsidR="00704441" w:rsidRDefault="00906F40" w:rsidP="004F3559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 xml:space="preserve">Proficient in </w:t>
      </w:r>
      <w:proofErr w:type="spellStart"/>
      <w:r>
        <w:t>MemoQ</w:t>
      </w:r>
      <w:proofErr w:type="spellEnd"/>
    </w:p>
    <w:p w:rsidR="00704441" w:rsidRDefault="00A3744D" w:rsidP="00A01292">
      <w:pPr>
        <w:pStyle w:val="Title"/>
        <w:spacing w:before="240" w:after="120"/>
        <w:rPr>
          <w:rFonts w:asciiTheme="minorHAnsi" w:hAnsiTheme="minorHAnsi" w:cstheme="minorHAnsi"/>
          <w:i/>
          <w:sz w:val="22"/>
          <w:szCs w:val="24"/>
        </w:rPr>
      </w:pPr>
      <w:r>
        <w:rPr>
          <w:rFonts w:asciiTheme="minorHAnsi" w:hAnsiTheme="minorHAnsi" w:cstheme="minorHAnsi"/>
          <w:i/>
          <w:sz w:val="22"/>
          <w:szCs w:val="24"/>
        </w:rPr>
        <w:t xml:space="preserve">Professional </w:t>
      </w:r>
      <w:r w:rsidR="008A719C">
        <w:rPr>
          <w:rFonts w:asciiTheme="minorHAnsi" w:hAnsiTheme="minorHAnsi" w:cstheme="minorHAnsi"/>
          <w:i/>
          <w:sz w:val="22"/>
          <w:szCs w:val="24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2898"/>
      </w:tblGrid>
      <w:tr w:rsidR="006E1CCA" w:rsidTr="002B54B5">
        <w:tc>
          <w:tcPr>
            <w:tcW w:w="3192" w:type="dxa"/>
          </w:tcPr>
          <w:p w:rsidR="006E1CCA" w:rsidRDefault="006E1CCA" w:rsidP="00C53E35">
            <w:r>
              <w:rPr>
                <w:b/>
              </w:rPr>
              <w:t>Freelance Translator</w:t>
            </w:r>
          </w:p>
        </w:tc>
        <w:tc>
          <w:tcPr>
            <w:tcW w:w="3192" w:type="dxa"/>
          </w:tcPr>
          <w:p w:rsidR="006E1CCA" w:rsidRDefault="006E1CCA" w:rsidP="00C53E35"/>
        </w:tc>
        <w:tc>
          <w:tcPr>
            <w:tcW w:w="2898" w:type="dxa"/>
          </w:tcPr>
          <w:p w:rsidR="006E1CCA" w:rsidRDefault="006E1CCA" w:rsidP="00C53E35">
            <w:pPr>
              <w:jc w:val="right"/>
            </w:pPr>
            <w:r>
              <w:t>02/2014 – Present</w:t>
            </w:r>
          </w:p>
        </w:tc>
      </w:tr>
    </w:tbl>
    <w:p w:rsidR="00A3744D" w:rsidRDefault="00A3744D" w:rsidP="00A3744D">
      <w:pPr>
        <w:pStyle w:val="ListParagraph"/>
        <w:ind w:left="1080"/>
        <w:sectPr w:rsidR="00A3744D" w:rsidSect="006E1C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lastRenderedPageBreak/>
        <w:t>Rules and Regulations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Bylaws and Proposed Amendments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Board Meeting Minutes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Monthly Reports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Program Descriptions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Internal Policies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lastRenderedPageBreak/>
        <w:t>Budgets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Professional Correspondence</w:t>
      </w:r>
    </w:p>
    <w:p w:rsidR="00B15E2D" w:rsidRDefault="004009C3" w:rsidP="004009C3">
      <w:pPr>
        <w:pStyle w:val="ListParagraph"/>
        <w:numPr>
          <w:ilvl w:val="0"/>
          <w:numId w:val="9"/>
        </w:numPr>
      </w:pPr>
      <w:r>
        <w:t>Conflict of Interest Policies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Articles of Incorporation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Certificate</w:t>
      </w:r>
      <w:r w:rsidR="004009C3">
        <w:t>s</w:t>
      </w:r>
      <w:r>
        <w:t xml:space="preserve"> of Filing</w:t>
      </w:r>
    </w:p>
    <w:p w:rsidR="00B15E2D" w:rsidRDefault="00B15E2D" w:rsidP="004009C3">
      <w:pPr>
        <w:pStyle w:val="ListParagraph"/>
        <w:numPr>
          <w:ilvl w:val="0"/>
          <w:numId w:val="9"/>
        </w:numPr>
        <w:spacing w:before="240"/>
      </w:pPr>
      <w:r>
        <w:t>Grantee Report</w:t>
      </w:r>
      <w:r w:rsidR="004009C3">
        <w:t>s</w:t>
      </w:r>
      <w:r>
        <w:t xml:space="preserve"> and Grant Request</w:t>
      </w:r>
      <w:r w:rsidR="004009C3">
        <w:t>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lastRenderedPageBreak/>
        <w:t>Project Plans and Proposals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Legal Agreements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Agenda for Professional Orthopedic Workshop</w:t>
      </w:r>
    </w:p>
    <w:p w:rsidR="00B15E2D" w:rsidRDefault="00B15E2D" w:rsidP="004009C3">
      <w:pPr>
        <w:pStyle w:val="ListParagraph"/>
        <w:numPr>
          <w:ilvl w:val="0"/>
          <w:numId w:val="9"/>
        </w:numPr>
      </w:pPr>
      <w:r>
        <w:t>Application Letter for UNESCO Designation</w:t>
      </w:r>
    </w:p>
    <w:p w:rsidR="00B15E2D" w:rsidRDefault="00B15E2D" w:rsidP="004009C3">
      <w:pPr>
        <w:sectPr w:rsidR="00B15E2D" w:rsidSect="00A3744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90"/>
        <w:gridCol w:w="2088"/>
      </w:tblGrid>
      <w:tr w:rsidR="008A719C" w:rsidTr="00A3744D">
        <w:tc>
          <w:tcPr>
            <w:tcW w:w="3798" w:type="dxa"/>
          </w:tcPr>
          <w:p w:rsidR="008A719C" w:rsidRDefault="00A3744D" w:rsidP="00A3744D">
            <w:pPr>
              <w:pStyle w:val="ListParagraph"/>
              <w:ind w:left="0"/>
            </w:pPr>
            <w:r w:rsidRPr="008A719C">
              <w:rPr>
                <w:b/>
              </w:rPr>
              <w:lastRenderedPageBreak/>
              <w:t>English-Learner (EL) Paraprofessional</w:t>
            </w:r>
          </w:p>
        </w:tc>
        <w:tc>
          <w:tcPr>
            <w:tcW w:w="3690" w:type="dxa"/>
          </w:tcPr>
          <w:p w:rsidR="008A719C" w:rsidRDefault="008A719C" w:rsidP="00C53E35">
            <w:r>
              <w:rPr>
                <w:b/>
              </w:rPr>
              <w:t>Warsaw Community High School</w:t>
            </w:r>
          </w:p>
        </w:tc>
        <w:tc>
          <w:tcPr>
            <w:tcW w:w="2088" w:type="dxa"/>
          </w:tcPr>
          <w:p w:rsidR="008A719C" w:rsidRDefault="00A3744D" w:rsidP="00C53E35">
            <w:pPr>
              <w:jc w:val="right"/>
            </w:pPr>
            <w:r>
              <w:t>08/2013 – 06/2014</w:t>
            </w:r>
          </w:p>
        </w:tc>
      </w:tr>
    </w:tbl>
    <w:p w:rsidR="008A719C" w:rsidRDefault="008A719C" w:rsidP="004009C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1080"/>
      </w:pPr>
      <w:r>
        <w:t>Tutored</w:t>
      </w:r>
      <w:r w:rsidRPr="008A719C">
        <w:t xml:space="preserve"> </w:t>
      </w:r>
      <w:r>
        <w:t>Spanish-speaking students in the English language and provided interpretation services for students and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3690"/>
        <w:gridCol w:w="2088"/>
      </w:tblGrid>
      <w:tr w:rsidR="00A01292" w:rsidTr="00A3744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01292" w:rsidRDefault="00A3744D" w:rsidP="00A3744D">
            <w:r w:rsidRPr="00A3744D">
              <w:rPr>
                <w:b/>
              </w:rPr>
              <w:t>Interpreter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01292" w:rsidRDefault="00A01292" w:rsidP="00B86FAC">
            <w:r w:rsidRPr="00E52288">
              <w:rPr>
                <w:b/>
              </w:rPr>
              <w:t>Head Start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01292" w:rsidRDefault="00A3744D" w:rsidP="005E7DA2">
            <w:pPr>
              <w:jc w:val="right"/>
            </w:pPr>
            <w:r w:rsidRPr="00E52288">
              <w:t>03/2012</w:t>
            </w:r>
            <w:r>
              <w:t xml:space="preserve"> – 0</w:t>
            </w:r>
            <w:r w:rsidRPr="00E52288">
              <w:t>5</w:t>
            </w:r>
            <w:r>
              <w:t>/2012</w:t>
            </w:r>
          </w:p>
        </w:tc>
      </w:tr>
    </w:tbl>
    <w:p w:rsidR="00704441" w:rsidRPr="00E52288" w:rsidRDefault="00704441" w:rsidP="004009C3">
      <w:pPr>
        <w:pStyle w:val="ListParagraph"/>
        <w:numPr>
          <w:ilvl w:val="0"/>
          <w:numId w:val="1"/>
        </w:numPr>
        <w:spacing w:after="0"/>
        <w:ind w:left="1080"/>
        <w:rPr>
          <w:b/>
        </w:rPr>
      </w:pPr>
      <w:r>
        <w:t xml:space="preserve">Performed weekly live speaker </w:t>
      </w:r>
      <w:r w:rsidR="008A719C">
        <w:t>interpretation</w:t>
      </w:r>
      <w:r>
        <w:t xml:space="preserve"> (English to Spanish)</w:t>
      </w:r>
      <w:r w:rsidRPr="00E52288">
        <w:t xml:space="preserve"> in front of a small audience</w:t>
      </w:r>
      <w:r>
        <w:t xml:space="preserve"> of parents of high-risk children</w:t>
      </w:r>
      <w:r w:rsidRPr="00E52288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90"/>
        <w:gridCol w:w="2088"/>
      </w:tblGrid>
      <w:tr w:rsidR="005E7DA2" w:rsidTr="00A3744D">
        <w:tc>
          <w:tcPr>
            <w:tcW w:w="3798" w:type="dxa"/>
          </w:tcPr>
          <w:p w:rsidR="005E7DA2" w:rsidRDefault="00A3744D" w:rsidP="00A3744D">
            <w:r>
              <w:rPr>
                <w:b/>
              </w:rPr>
              <w:t xml:space="preserve">Professor’s Assistant </w:t>
            </w:r>
          </w:p>
        </w:tc>
        <w:tc>
          <w:tcPr>
            <w:tcW w:w="3690" w:type="dxa"/>
          </w:tcPr>
          <w:p w:rsidR="005E7DA2" w:rsidRDefault="005E7DA2" w:rsidP="00B86FAC">
            <w:r>
              <w:rPr>
                <w:b/>
              </w:rPr>
              <w:t>Grace College</w:t>
            </w:r>
          </w:p>
        </w:tc>
        <w:tc>
          <w:tcPr>
            <w:tcW w:w="2088" w:type="dxa"/>
          </w:tcPr>
          <w:p w:rsidR="005E7DA2" w:rsidRDefault="00A3744D" w:rsidP="005E7DA2">
            <w:pPr>
              <w:jc w:val="right"/>
            </w:pPr>
            <w:r w:rsidRPr="00E52288">
              <w:t>10/2011</w:t>
            </w:r>
            <w:r>
              <w:t xml:space="preserve"> – </w:t>
            </w:r>
            <w:r w:rsidRPr="00E52288">
              <w:t>05/2012</w:t>
            </w:r>
          </w:p>
        </w:tc>
      </w:tr>
    </w:tbl>
    <w:p w:rsidR="00EB334F" w:rsidRPr="008A719C" w:rsidRDefault="00A3744D" w:rsidP="004009C3">
      <w:pPr>
        <w:pStyle w:val="ListParagraph"/>
        <w:numPr>
          <w:ilvl w:val="0"/>
          <w:numId w:val="1"/>
        </w:numPr>
        <w:spacing w:after="0"/>
        <w:ind w:left="1080"/>
      </w:pPr>
      <w:r>
        <w:t>Assisted professors and c</w:t>
      </w:r>
      <w:r w:rsidR="00481979">
        <w:t>onducted</w:t>
      </w:r>
      <w:r w:rsidR="00704441">
        <w:t xml:space="preserve"> evaluation of  student-submitted papers </w:t>
      </w:r>
      <w:r w:rsidR="00554092">
        <w:t>for courses in Intercultural</w:t>
      </w:r>
      <w:r w:rsidR="00B86FAC">
        <w:t xml:space="preserve"> Communication, World Religions</w:t>
      </w:r>
      <w:r>
        <w:t>,</w:t>
      </w:r>
      <w:r w:rsidR="00554092">
        <w:t xml:space="preserve"> and Spanish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3690"/>
        <w:gridCol w:w="2088"/>
      </w:tblGrid>
      <w:tr w:rsidR="005E7DA2" w:rsidTr="00A3744D">
        <w:tc>
          <w:tcPr>
            <w:tcW w:w="3798" w:type="dxa"/>
          </w:tcPr>
          <w:p w:rsidR="005E7DA2" w:rsidRPr="00A3744D" w:rsidRDefault="00A3744D" w:rsidP="00B86FAC">
            <w:pPr>
              <w:rPr>
                <w:b/>
              </w:rPr>
            </w:pPr>
            <w:r w:rsidRPr="00A3744D">
              <w:rPr>
                <w:b/>
              </w:rPr>
              <w:t>Interviewer and Translator</w:t>
            </w:r>
          </w:p>
        </w:tc>
        <w:tc>
          <w:tcPr>
            <w:tcW w:w="3690" w:type="dxa"/>
          </w:tcPr>
          <w:p w:rsidR="005E7DA2" w:rsidRDefault="005E7DA2" w:rsidP="00B86FAC">
            <w:r w:rsidRPr="00E52288">
              <w:rPr>
                <w:b/>
              </w:rPr>
              <w:t>Encompass World Partners</w:t>
            </w:r>
          </w:p>
        </w:tc>
        <w:tc>
          <w:tcPr>
            <w:tcW w:w="2088" w:type="dxa"/>
          </w:tcPr>
          <w:p w:rsidR="005E7DA2" w:rsidRDefault="00A3744D" w:rsidP="005E7DA2">
            <w:pPr>
              <w:jc w:val="right"/>
            </w:pPr>
            <w:r w:rsidRPr="00E52288">
              <w:t>09/2009</w:t>
            </w:r>
            <w:r>
              <w:t xml:space="preserve"> – </w:t>
            </w:r>
            <w:r w:rsidRPr="00E52288">
              <w:t>05/2012</w:t>
            </w:r>
          </w:p>
        </w:tc>
      </w:tr>
    </w:tbl>
    <w:p w:rsidR="00704441" w:rsidRDefault="00704441" w:rsidP="003C1215">
      <w:pPr>
        <w:pStyle w:val="ListParagraph"/>
        <w:numPr>
          <w:ilvl w:val="0"/>
          <w:numId w:val="1"/>
        </w:numPr>
        <w:ind w:left="1080"/>
      </w:pPr>
      <w:r>
        <w:t>Coordinated and c</w:t>
      </w:r>
      <w:r w:rsidRPr="00E52288">
        <w:t>onduct</w:t>
      </w:r>
      <w:r>
        <w:t>ed</w:t>
      </w:r>
      <w:r w:rsidR="00142130">
        <w:t xml:space="preserve"> interviews of Spanish-</w:t>
      </w:r>
      <w:r w:rsidRPr="00E52288">
        <w:t xml:space="preserve">speaking national missionaries </w:t>
      </w:r>
      <w:r>
        <w:t>via phone, and translated responses back into English for website publication</w:t>
      </w:r>
    </w:p>
    <w:p w:rsidR="00C000EB" w:rsidRPr="00B2342C" w:rsidRDefault="00C000EB" w:rsidP="00C000EB">
      <w:pPr>
        <w:pStyle w:val="Title"/>
        <w:spacing w:after="120"/>
        <w:rPr>
          <w:rFonts w:asciiTheme="minorHAnsi" w:hAnsiTheme="minorHAnsi" w:cstheme="minorHAnsi"/>
          <w:i/>
          <w:sz w:val="22"/>
          <w:szCs w:val="24"/>
        </w:rPr>
      </w:pPr>
      <w:r w:rsidRPr="00B2342C">
        <w:rPr>
          <w:rFonts w:asciiTheme="minorHAnsi" w:hAnsiTheme="minorHAnsi" w:cstheme="minorHAnsi"/>
          <w:i/>
          <w:sz w:val="22"/>
          <w:szCs w:val="24"/>
        </w:rPr>
        <w:t>Education</w:t>
      </w:r>
    </w:p>
    <w:p w:rsidR="00C000EB" w:rsidRDefault="00C000EB" w:rsidP="00C000EB">
      <w:pPr>
        <w:spacing w:after="0" w:line="240" w:lineRule="auto"/>
        <w:rPr>
          <w:b/>
        </w:rPr>
      </w:pPr>
      <w:r>
        <w:rPr>
          <w:b/>
        </w:rPr>
        <w:t>New York University</w:t>
      </w:r>
    </w:p>
    <w:p w:rsidR="00C000EB" w:rsidRPr="00C000EB" w:rsidRDefault="001618EE" w:rsidP="00C000E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/>
        </w:rPr>
      </w:pPr>
      <w:r>
        <w:t>Currently a student in the certificate program for</w:t>
      </w:r>
      <w:r w:rsidR="00C000EB">
        <w:t xml:space="preserve"> English-Spanish Translation</w:t>
      </w:r>
      <w:bookmarkStart w:id="0" w:name="_GoBack"/>
      <w:bookmarkEnd w:id="0"/>
    </w:p>
    <w:p w:rsidR="00C000EB" w:rsidRPr="00C000EB" w:rsidRDefault="00C000EB" w:rsidP="00C000EB">
      <w:pPr>
        <w:spacing w:after="0" w:line="240" w:lineRule="auto"/>
        <w:rPr>
          <w:b/>
        </w:rPr>
      </w:pPr>
      <w:r w:rsidRPr="00C000EB">
        <w:rPr>
          <w:b/>
        </w:rPr>
        <w:t>Grace College</w:t>
      </w:r>
    </w:p>
    <w:p w:rsidR="00A3744D" w:rsidRDefault="00C000EB" w:rsidP="004009C3">
      <w:pPr>
        <w:pStyle w:val="ListParagraph"/>
        <w:numPr>
          <w:ilvl w:val="0"/>
          <w:numId w:val="1"/>
        </w:numPr>
        <w:spacing w:after="0"/>
        <w:ind w:left="1080"/>
      </w:pPr>
      <w:r w:rsidRPr="00E52288">
        <w:t>Bachelor of Arts in International Languages</w:t>
      </w:r>
      <w:r w:rsidR="00A3744D">
        <w:t xml:space="preserve">, </w:t>
      </w:r>
      <w:r>
        <w:t>Summa Cum Laude (3.97 GPA)</w:t>
      </w:r>
    </w:p>
    <w:p w:rsidR="00704441" w:rsidRPr="00A3744D" w:rsidRDefault="00C000EB" w:rsidP="004009C3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Completed studies abroad at the </w:t>
      </w:r>
      <w:r w:rsidR="001618EE">
        <w:t>University of</w:t>
      </w:r>
      <w:r>
        <w:t xml:space="preserve"> </w:t>
      </w:r>
      <w:proofErr w:type="spellStart"/>
      <w:r>
        <w:t>Belgrano</w:t>
      </w:r>
      <w:proofErr w:type="spellEnd"/>
      <w:r>
        <w:t xml:space="preserve"> in Buenos Aires, Argentina and the </w:t>
      </w:r>
      <w:r w:rsidR="001618EE">
        <w:t>University of Burgundy</w:t>
      </w:r>
      <w:r>
        <w:t xml:space="preserve"> in Dijon, France</w:t>
      </w:r>
    </w:p>
    <w:sectPr w:rsidR="00704441" w:rsidRPr="00A3744D" w:rsidSect="00B15E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9C" w:rsidRDefault="008A719C" w:rsidP="008A719C">
      <w:pPr>
        <w:spacing w:after="0" w:line="240" w:lineRule="auto"/>
      </w:pPr>
      <w:r>
        <w:separator/>
      </w:r>
    </w:p>
  </w:endnote>
  <w:endnote w:type="continuationSeparator" w:id="0">
    <w:p w:rsidR="008A719C" w:rsidRDefault="008A719C" w:rsidP="008A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9C" w:rsidRDefault="008A719C" w:rsidP="008A719C">
      <w:pPr>
        <w:spacing w:after="0" w:line="240" w:lineRule="auto"/>
      </w:pPr>
      <w:r>
        <w:separator/>
      </w:r>
    </w:p>
  </w:footnote>
  <w:footnote w:type="continuationSeparator" w:id="0">
    <w:p w:rsidR="008A719C" w:rsidRDefault="008A719C" w:rsidP="008A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C" w:rsidRDefault="008A719C" w:rsidP="008A719C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Bailey Brooke Bada</w:t>
    </w:r>
  </w:p>
  <w:p w:rsidR="008A719C" w:rsidRPr="008A719C" w:rsidRDefault="008A719C" w:rsidP="008A719C">
    <w:pPr>
      <w:spacing w:after="0" w:line="240" w:lineRule="auto"/>
      <w:jc w:val="center"/>
      <w:rPr>
        <w:sz w:val="24"/>
        <w:szCs w:val="28"/>
      </w:rPr>
    </w:pPr>
    <w:r w:rsidRPr="008A719C">
      <w:rPr>
        <w:sz w:val="24"/>
        <w:szCs w:val="28"/>
      </w:rPr>
      <w:t>Spanish to English Freelance Translator</w:t>
    </w:r>
  </w:p>
  <w:p w:rsidR="008A719C" w:rsidRDefault="00A3744D" w:rsidP="008A719C">
    <w:pPr>
      <w:pStyle w:val="Header"/>
      <w:jc w:val="center"/>
    </w:pPr>
    <w:r>
      <w:rPr>
        <w:sz w:val="24"/>
        <w:szCs w:val="28"/>
      </w:rPr>
      <w:t xml:space="preserve">Specializations: </w:t>
    </w:r>
    <w:r w:rsidR="001618EE">
      <w:rPr>
        <w:sz w:val="24"/>
        <w:szCs w:val="28"/>
      </w:rPr>
      <w:t xml:space="preserve">Business and </w:t>
    </w:r>
    <w:r>
      <w:rPr>
        <w:sz w:val="24"/>
        <w:szCs w:val="28"/>
      </w:rPr>
      <w:t>A</w:t>
    </w:r>
    <w:r w:rsidR="008A719C" w:rsidRPr="008A719C">
      <w:rPr>
        <w:sz w:val="24"/>
        <w:szCs w:val="28"/>
      </w:rPr>
      <w:t xml:space="preserve">dministrative </w:t>
    </w:r>
    <w:r>
      <w:rPr>
        <w:sz w:val="24"/>
        <w:szCs w:val="28"/>
      </w:rPr>
      <w:t>T</w:t>
    </w:r>
    <w:r w:rsidR="002D557E">
      <w:rPr>
        <w:sz w:val="24"/>
        <w:szCs w:val="28"/>
      </w:rPr>
      <w:t>ranslation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FF2"/>
    <w:multiLevelType w:val="hybridMultilevel"/>
    <w:tmpl w:val="9D58A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03F10"/>
    <w:multiLevelType w:val="hybridMultilevel"/>
    <w:tmpl w:val="1BAE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C2C09"/>
    <w:multiLevelType w:val="hybridMultilevel"/>
    <w:tmpl w:val="22EC1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B72C5"/>
    <w:multiLevelType w:val="hybridMultilevel"/>
    <w:tmpl w:val="96DA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200BAE"/>
    <w:multiLevelType w:val="hybridMultilevel"/>
    <w:tmpl w:val="5BCE8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83CB3"/>
    <w:multiLevelType w:val="hybridMultilevel"/>
    <w:tmpl w:val="9D205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042E7"/>
    <w:multiLevelType w:val="hybridMultilevel"/>
    <w:tmpl w:val="9B9AF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656824"/>
    <w:multiLevelType w:val="hybridMultilevel"/>
    <w:tmpl w:val="FD88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A4371"/>
    <w:multiLevelType w:val="hybridMultilevel"/>
    <w:tmpl w:val="F5A09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41"/>
    <w:rsid w:val="00142130"/>
    <w:rsid w:val="001618EE"/>
    <w:rsid w:val="001D7E88"/>
    <w:rsid w:val="002935D0"/>
    <w:rsid w:val="002D557E"/>
    <w:rsid w:val="002E7774"/>
    <w:rsid w:val="003C1215"/>
    <w:rsid w:val="004009C3"/>
    <w:rsid w:val="00421817"/>
    <w:rsid w:val="00481979"/>
    <w:rsid w:val="00482D10"/>
    <w:rsid w:val="004F3559"/>
    <w:rsid w:val="00540556"/>
    <w:rsid w:val="00554092"/>
    <w:rsid w:val="00555061"/>
    <w:rsid w:val="005749B2"/>
    <w:rsid w:val="00574C23"/>
    <w:rsid w:val="005E7DA2"/>
    <w:rsid w:val="006401D0"/>
    <w:rsid w:val="00655D8F"/>
    <w:rsid w:val="006E1CCA"/>
    <w:rsid w:val="00704441"/>
    <w:rsid w:val="0073463E"/>
    <w:rsid w:val="008A719C"/>
    <w:rsid w:val="00906F40"/>
    <w:rsid w:val="0099656D"/>
    <w:rsid w:val="009F34F9"/>
    <w:rsid w:val="00A01292"/>
    <w:rsid w:val="00A3744D"/>
    <w:rsid w:val="00B15E2D"/>
    <w:rsid w:val="00B2342C"/>
    <w:rsid w:val="00B86FAC"/>
    <w:rsid w:val="00B90105"/>
    <w:rsid w:val="00BC6A91"/>
    <w:rsid w:val="00BD1C13"/>
    <w:rsid w:val="00C000EB"/>
    <w:rsid w:val="00C11A68"/>
    <w:rsid w:val="00C316EA"/>
    <w:rsid w:val="00EB334F"/>
    <w:rsid w:val="00EE3A23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444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44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9C"/>
  </w:style>
  <w:style w:type="paragraph" w:styleId="Footer">
    <w:name w:val="footer"/>
    <w:basedOn w:val="Normal"/>
    <w:link w:val="FooterChar"/>
    <w:uiPriority w:val="99"/>
    <w:unhideWhenUsed/>
    <w:rsid w:val="008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9C"/>
  </w:style>
  <w:style w:type="character" w:styleId="Hyperlink">
    <w:name w:val="Hyperlink"/>
    <w:basedOn w:val="DefaultParagraphFont"/>
    <w:uiPriority w:val="99"/>
    <w:unhideWhenUsed/>
    <w:rsid w:val="006E1CCA"/>
    <w:rPr>
      <w:color w:val="26CBE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0444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444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9C"/>
  </w:style>
  <w:style w:type="paragraph" w:styleId="Footer">
    <w:name w:val="footer"/>
    <w:basedOn w:val="Normal"/>
    <w:link w:val="FooterChar"/>
    <w:uiPriority w:val="99"/>
    <w:unhideWhenUsed/>
    <w:rsid w:val="008A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9C"/>
  </w:style>
  <w:style w:type="character" w:styleId="Hyperlink">
    <w:name w:val="Hyperlink"/>
    <w:basedOn w:val="DefaultParagraphFont"/>
    <w:uiPriority w:val="99"/>
    <w:unhideWhenUsed/>
    <w:rsid w:val="006E1CCA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Bailey</cp:lastModifiedBy>
  <cp:revision>7</cp:revision>
  <cp:lastPrinted>2016-01-25T20:07:00Z</cp:lastPrinted>
  <dcterms:created xsi:type="dcterms:W3CDTF">2016-01-14T15:20:00Z</dcterms:created>
  <dcterms:modified xsi:type="dcterms:W3CDTF">2016-02-02T17:55:00Z</dcterms:modified>
</cp:coreProperties>
</file>