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7" w:rsidRP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b/>
          <w:sz w:val="24"/>
          <w:szCs w:val="24"/>
          <w:shd w:val="clear" w:color="auto" w:fill="A6A6A6"/>
          <w:lang w:bidi="th-TH"/>
        </w:rPr>
      </w:pPr>
      <w:r>
        <w:rPr>
          <w:rFonts w:ascii="Cambria" w:eastAsia="Times New Roman" w:hAnsi="Cambria" w:cs="Angsana New"/>
          <w:b/>
          <w:sz w:val="24"/>
          <w:szCs w:val="24"/>
          <w:shd w:val="clear" w:color="auto" w:fill="A6A6A6"/>
          <w:lang w:bidi="th-TH"/>
        </w:rPr>
        <w:t>Career</w:t>
      </w:r>
    </w:p>
    <w:p w:rsidR="007F02D7" w:rsidRP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b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b/>
          <w:sz w:val="24"/>
          <w:szCs w:val="24"/>
          <w:lang w:bidi="th-TH"/>
        </w:rPr>
        <w:t xml:space="preserve">English &gt; Indonesian/ Indonesian &gt; English </w:t>
      </w:r>
    </w:p>
    <w:p w:rsid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>
        <w:rPr>
          <w:rFonts w:ascii="Cambria" w:eastAsia="Times New Roman" w:hAnsi="Cambria" w:cs="Angsana New"/>
          <w:sz w:val="24"/>
          <w:szCs w:val="24"/>
          <w:lang w:bidi="th-TH"/>
        </w:rPr>
        <w:t>Translating</w:t>
      </w:r>
    </w:p>
    <w:p w:rsid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>
        <w:rPr>
          <w:rFonts w:ascii="Cambria" w:eastAsia="Times New Roman" w:hAnsi="Cambria" w:cs="Angsana New"/>
          <w:sz w:val="24"/>
          <w:szCs w:val="24"/>
          <w:lang w:bidi="th-TH"/>
        </w:rPr>
        <w:t>Proofreading</w:t>
      </w:r>
    </w:p>
    <w:p w:rsidR="007F02D7" w:rsidRP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b/>
          <w:sz w:val="24"/>
          <w:szCs w:val="24"/>
          <w:shd w:val="clear" w:color="auto" w:fill="A6A6A6"/>
          <w:lang w:bidi="th-TH"/>
        </w:rPr>
      </w:pPr>
      <w:r w:rsidRPr="007F02D7">
        <w:rPr>
          <w:rFonts w:ascii="Cambria" w:eastAsia="Times New Roman" w:hAnsi="Cambria" w:cs="Angsana New"/>
          <w:b/>
          <w:sz w:val="24"/>
          <w:szCs w:val="24"/>
          <w:shd w:val="clear" w:color="auto" w:fill="A6A6A6"/>
          <w:lang w:val="en-US" w:bidi="th-TH"/>
        </w:rPr>
        <w:t>Profile</w:t>
      </w:r>
    </w:p>
    <w:p w:rsidR="007F02D7" w:rsidRPr="007F02D7" w:rsidRDefault="007F02D7" w:rsidP="007F02D7">
      <w:pPr>
        <w:spacing w:after="0" w:line="240" w:lineRule="auto"/>
        <w:jc w:val="both"/>
        <w:rPr>
          <w:rFonts w:ascii="Cambria" w:eastAsia="Times New Roman" w:hAnsi="Cambria" w:cs="Angsana New"/>
          <w:sz w:val="24"/>
          <w:szCs w:val="24"/>
          <w:lang w:val="en-US" w:bidi="th-TH"/>
        </w:rPr>
      </w:pPr>
      <w:proofErr w:type="gram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A persevering 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 xml:space="preserve">reliable freelance translator </w:t>
      </w:r>
      <w:r>
        <w:rPr>
          <w:rFonts w:ascii="Cambria" w:eastAsia="Times New Roman" w:hAnsi="Cambria" w:cs="Angsana New"/>
          <w:sz w:val="24"/>
          <w:szCs w:val="24"/>
          <w:lang w:bidi="th-TH"/>
        </w:rPr>
        <w:t xml:space="preserve">for English-Indonesian and vice versa 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 xml:space="preserve">with 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a deep interest in social issues and literature.</w:t>
      </w:r>
      <w:proofErr w:type="gram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A swift learner who is always </w:t>
      </w:r>
      <w:proofErr w:type="gram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open</w:t>
      </w:r>
      <w:proofErr w:type="gram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to many new ideas and is communicative to meet the demand of any clients of any social and professional backgrounds. </w:t>
      </w:r>
      <w:proofErr w:type="gram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Well-mannered and fully aware of diversity in multicultural background.</w:t>
      </w:r>
      <w:proofErr w:type="gram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Flexible to face challenges at work and is always punctual to meet deadline. </w:t>
      </w:r>
    </w:p>
    <w:p w:rsidR="007F02D7" w:rsidRPr="007F02D7" w:rsidRDefault="007F02D7" w:rsidP="007F02D7">
      <w:pPr>
        <w:spacing w:after="0" w:line="240" w:lineRule="auto"/>
        <w:jc w:val="both"/>
        <w:rPr>
          <w:rFonts w:ascii="Cambria" w:eastAsia="Times New Roman" w:hAnsi="Cambria" w:cs="Angsana New"/>
          <w:sz w:val="24"/>
          <w:szCs w:val="24"/>
          <w:lang w:val="en-US" w:bidi="th-TH"/>
        </w:rPr>
      </w:pPr>
      <w:proofErr w:type="gram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Would like to work as a freelance translator in a 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company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that offers great opportunity and experiences for career development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 xml:space="preserve"> in translation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.</w:t>
      </w:r>
      <w:proofErr w:type="gramEnd"/>
    </w:p>
    <w:p w:rsidR="007F02D7" w:rsidRPr="007F02D7" w:rsidRDefault="007F02D7" w:rsidP="007F02D7">
      <w:pPr>
        <w:spacing w:after="0" w:line="240" w:lineRule="auto"/>
        <w:ind w:left="1560" w:firstLine="720"/>
        <w:rPr>
          <w:rFonts w:ascii="Cambria" w:eastAsia="Times New Roman" w:hAnsi="Cambria" w:cs="Angsana New"/>
          <w:sz w:val="24"/>
          <w:szCs w:val="24"/>
          <w:lang w:val="en-US" w:bidi="th-TH"/>
        </w:rPr>
      </w:pPr>
    </w:p>
    <w:p w:rsidR="007F02D7" w:rsidRPr="007F02D7" w:rsidRDefault="007F02D7" w:rsidP="007F02D7">
      <w:pPr>
        <w:pBdr>
          <w:bottom w:val="single" w:sz="4" w:space="1" w:color="auto"/>
        </w:pBdr>
        <w:spacing w:after="0" w:line="360" w:lineRule="auto"/>
        <w:rPr>
          <w:rFonts w:ascii="Cambria" w:eastAsia="Times New Roman" w:hAnsi="Cambria" w:cs="Angsana New"/>
          <w:b/>
          <w:bCs/>
          <w:sz w:val="24"/>
          <w:szCs w:val="24"/>
          <w:lang w:val="en-US" w:bidi="th-TH"/>
        </w:rPr>
      </w:pPr>
      <w:r>
        <w:rPr>
          <w:rFonts w:ascii="Cambria" w:eastAsia="Times New Roman" w:hAnsi="Cambria" w:cs="Angsana New"/>
          <w:b/>
          <w:bCs/>
          <w:sz w:val="24"/>
          <w:szCs w:val="24"/>
          <w:highlight w:val="darkGray"/>
          <w:lang w:bidi="th-TH"/>
        </w:rPr>
        <w:t>Academic</w:t>
      </w:r>
      <w:r w:rsidRPr="007F02D7">
        <w:rPr>
          <w:rFonts w:ascii="Cambria" w:eastAsia="Times New Roman" w:hAnsi="Cambria" w:cs="Angsana New"/>
          <w:b/>
          <w:bCs/>
          <w:sz w:val="24"/>
          <w:szCs w:val="24"/>
          <w:highlight w:val="darkGray"/>
          <w:lang w:val="en-US" w:bidi="th-TH"/>
        </w:rPr>
        <w:t xml:space="preserve"> Background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b/>
          <w:sz w:val="24"/>
          <w:szCs w:val="24"/>
          <w:lang w:val="en-US"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2010- 2012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>Master of Art (MA</w:t>
      </w:r>
      <w:proofErr w:type="gramStart"/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 xml:space="preserve">)  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Media</w:t>
      </w:r>
      <w:proofErr w:type="gram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and Cultural Studies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val="en-US"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  <w:t xml:space="preserve">The Graduate School of </w:t>
      </w: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Gadjah</w:t>
      </w:r>
      <w:proofErr w:type="spell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</w:t>
      </w: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Mada</w:t>
      </w:r>
      <w:proofErr w:type="spell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University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val="en-US"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  <w:t xml:space="preserve">GPA: 3, 82 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val="en-US"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2005-2009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proofErr w:type="spellStart"/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>Sarjana</w:t>
      </w:r>
      <w:proofErr w:type="spellEnd"/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 xml:space="preserve"> </w:t>
      </w:r>
      <w:proofErr w:type="spellStart"/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>Sastra</w:t>
      </w:r>
      <w:proofErr w:type="spellEnd"/>
      <w:r w:rsidRPr="007F02D7">
        <w:rPr>
          <w:rFonts w:ascii="Cambria" w:eastAsia="Times New Roman" w:hAnsi="Cambria" w:cs="Angsana New"/>
          <w:b/>
          <w:sz w:val="24"/>
          <w:szCs w:val="24"/>
          <w:lang w:val="en-US" w:bidi="th-TH"/>
        </w:rPr>
        <w:t xml:space="preserve"> (SS) 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English Department </w:t>
      </w:r>
    </w:p>
    <w:p w:rsidR="007F02D7" w:rsidRPr="007F02D7" w:rsidRDefault="007F02D7" w:rsidP="007F02D7">
      <w:pPr>
        <w:spacing w:after="0" w:line="240" w:lineRule="auto"/>
        <w:ind w:left="2160"/>
        <w:rPr>
          <w:rFonts w:ascii="Cambria" w:eastAsia="Times New Roman" w:hAnsi="Cambria" w:cs="Angsana New"/>
          <w:b/>
          <w:sz w:val="24"/>
          <w:szCs w:val="24"/>
          <w:lang w:val="en-US" w:bidi="th-TH"/>
        </w:rPr>
      </w:pP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Universitas</w:t>
      </w:r>
      <w:proofErr w:type="spell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</w:t>
      </w: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Negeri</w:t>
      </w:r>
      <w:proofErr w:type="spell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Malang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  <w:t xml:space="preserve">GPA: 3, 6 </w:t>
      </w:r>
    </w:p>
    <w:p w:rsidR="007F02D7" w:rsidRPr="007F02D7" w:rsidRDefault="007F02D7" w:rsidP="007F02D7">
      <w:pPr>
        <w:pBdr>
          <w:bottom w:val="single" w:sz="4" w:space="1" w:color="auto"/>
        </w:pBdr>
        <w:spacing w:after="0" w:line="360" w:lineRule="auto"/>
        <w:ind w:left="2160" w:hanging="2160"/>
        <w:rPr>
          <w:rFonts w:ascii="Cambria" w:eastAsia="Times New Roman" w:hAnsi="Cambria" w:cs="Angsana New"/>
          <w:b/>
          <w:sz w:val="24"/>
          <w:szCs w:val="24"/>
          <w:lang w:val="en-US" w:bidi="th-TH"/>
        </w:rPr>
      </w:pPr>
      <w:r>
        <w:rPr>
          <w:rFonts w:ascii="Cambria" w:eastAsia="Times New Roman" w:hAnsi="Cambria" w:cs="Angsana New"/>
          <w:b/>
          <w:sz w:val="24"/>
          <w:szCs w:val="24"/>
          <w:highlight w:val="darkGray"/>
          <w:lang w:bidi="th-TH"/>
        </w:rPr>
        <w:t>Professional</w:t>
      </w:r>
      <w:r w:rsidRPr="007F02D7">
        <w:rPr>
          <w:rFonts w:ascii="Cambria" w:eastAsia="Times New Roman" w:hAnsi="Cambria" w:cs="Angsana New"/>
          <w:b/>
          <w:sz w:val="24"/>
          <w:szCs w:val="24"/>
          <w:highlight w:val="darkGray"/>
          <w:lang w:val="en-US" w:bidi="th-TH"/>
        </w:rPr>
        <w:t xml:space="preserve"> Experience 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Sept 2014-now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  <w:t>Freelance Writer for Gendies.com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Aug 2013-(on leave)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  <w:t>Lecturer of General English in PPB (Language Center) UIN Sunan Kalijaga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Oct 2011-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(on leave)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  <w:t xml:space="preserve">CILACS (Center of International Language and Culture Studies) Working as a freelance English Teacher for 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 xml:space="preserve">IELTS Preparation, TOEFL Preparation, Pronunciation, Academic Writing, General English and also a freelance translator mainly for academic journals. 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2012-(on leave)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  <w:t>IELTS Instructor of EDLINK CONNEX.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2009-2010</w:t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  <w:t xml:space="preserve">Lecturer of </w:t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 xml:space="preserve">ESP (English for Specific Purposes) in </w:t>
      </w: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Muhammadiyah</w:t>
      </w:r>
      <w:proofErr w:type="spellEnd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 University of Malang Language Center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b/>
          <w:bCs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b/>
          <w:bCs/>
          <w:sz w:val="24"/>
          <w:szCs w:val="24"/>
          <w:highlight w:val="darkGray"/>
          <w:lang w:bidi="th-TH"/>
        </w:rPr>
        <w:t xml:space="preserve">Key Skills and Competencies </w:t>
      </w:r>
    </w:p>
    <w:p w:rsidR="007F02D7" w:rsidRPr="007F02D7" w:rsidRDefault="007F02D7" w:rsidP="007F02D7">
      <w:pPr>
        <w:spacing w:after="0" w:line="240" w:lineRule="auto"/>
        <w:ind w:left="2160" w:hanging="2160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bCs/>
          <w:sz w:val="24"/>
          <w:szCs w:val="24"/>
          <w:lang w:bidi="th-TH"/>
        </w:rPr>
        <w:t>_____________________________________________________________________________________</w:t>
      </w:r>
      <w:r w:rsidRPr="007F02D7">
        <w:rPr>
          <w:rFonts w:ascii="Cambria" w:eastAsia="Times New Roman" w:hAnsi="Cambria" w:cs="Angsana New"/>
          <w:bCs/>
          <w:sz w:val="24"/>
          <w:szCs w:val="24"/>
          <w:lang w:bidi="th-TH"/>
        </w:rPr>
        <w:t>_______________</w:t>
      </w:r>
    </w:p>
    <w:p w:rsidR="007F02D7" w:rsidRPr="007F02D7" w:rsidRDefault="007F02D7" w:rsidP="007F02D7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Angsana New"/>
          <w:sz w:val="24"/>
          <w:szCs w:val="30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30"/>
          <w:lang w:bidi="th-TH"/>
        </w:rPr>
        <w:t>Familiar with translation software tools such Trados and Cat Tools</w:t>
      </w:r>
    </w:p>
    <w:p w:rsidR="007F02D7" w:rsidRPr="007F02D7" w:rsidRDefault="007F02D7" w:rsidP="007F02D7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Angsana New"/>
          <w:sz w:val="24"/>
          <w:szCs w:val="30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30"/>
          <w:lang w:bidi="th-TH"/>
        </w:rPr>
        <w:t>Professional and able to meet tight deadline</w:t>
      </w:r>
    </w:p>
    <w:p w:rsidR="007F02D7" w:rsidRPr="007F02D7" w:rsidRDefault="007F02D7" w:rsidP="007F02D7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Angsana New"/>
          <w:sz w:val="24"/>
          <w:szCs w:val="30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30"/>
          <w:lang w:bidi="th-TH"/>
        </w:rPr>
        <w:t>Familiar with many forms of academic writings especially of social backgrounds</w:t>
      </w:r>
    </w:p>
    <w:p w:rsidR="007F02D7" w:rsidRPr="007F02D7" w:rsidRDefault="007F02D7" w:rsidP="007F02D7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Angsana New"/>
          <w:sz w:val="24"/>
          <w:szCs w:val="30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30"/>
          <w:lang w:bidi="th-TH"/>
        </w:rPr>
        <w:t>An avid readaer of literature both Indonesian and English</w:t>
      </w:r>
    </w:p>
    <w:p w:rsidR="007F02D7" w:rsidRPr="007F02D7" w:rsidRDefault="007F02D7" w:rsidP="007F02D7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Angsana New"/>
          <w:sz w:val="24"/>
          <w:szCs w:val="30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30"/>
          <w:lang w:bidi="th-TH"/>
        </w:rPr>
        <w:t>A prudent translator and aware of social and cultural difference</w:t>
      </w:r>
    </w:p>
    <w:p w:rsidR="007F02D7" w:rsidRPr="007F02D7" w:rsidRDefault="007F02D7" w:rsidP="007F02D7">
      <w:pPr>
        <w:spacing w:after="0" w:line="240" w:lineRule="auto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>_____________________________________________________________________________________________________</w:t>
      </w:r>
    </w:p>
    <w:p w:rsidR="007F02D7" w:rsidRPr="007F02D7" w:rsidRDefault="007F02D7" w:rsidP="007F02D7">
      <w:pPr>
        <w:spacing w:after="0" w:line="240" w:lineRule="auto"/>
        <w:jc w:val="both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Thank you for reading my resume.</w:t>
      </w:r>
    </w:p>
    <w:p w:rsidR="007F02D7" w:rsidRPr="007F02D7" w:rsidRDefault="007F02D7" w:rsidP="007F02D7">
      <w:pPr>
        <w:spacing w:after="0" w:line="240" w:lineRule="auto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  <w:t>Cordially yours,</w:t>
      </w:r>
    </w:p>
    <w:p w:rsidR="007F02D7" w:rsidRPr="007F02D7" w:rsidRDefault="007F02D7" w:rsidP="007F02D7">
      <w:pPr>
        <w:spacing w:after="0" w:line="240" w:lineRule="auto"/>
        <w:rPr>
          <w:rFonts w:ascii="Cambria" w:eastAsia="Times New Roman" w:hAnsi="Cambria" w:cs="Angsana New"/>
          <w:sz w:val="24"/>
          <w:szCs w:val="24"/>
          <w:lang w:bidi="th-TH"/>
        </w:rPr>
      </w:pP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bidi="th-TH"/>
        </w:rPr>
        <w:tab/>
      </w:r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 xml:space="preserve">Ana </w:t>
      </w:r>
      <w:proofErr w:type="spellStart"/>
      <w:r w:rsidRPr="007F02D7">
        <w:rPr>
          <w:rFonts w:ascii="Cambria" w:eastAsia="Times New Roman" w:hAnsi="Cambria" w:cs="Angsana New"/>
          <w:sz w:val="24"/>
          <w:szCs w:val="24"/>
          <w:lang w:val="en-US" w:bidi="th-TH"/>
        </w:rPr>
        <w:t>Zahida</w:t>
      </w:r>
      <w:bookmarkStart w:id="0" w:name="_GoBack"/>
      <w:bookmarkEnd w:id="0"/>
      <w:proofErr w:type="spellEnd"/>
    </w:p>
    <w:sectPr w:rsidR="007F02D7" w:rsidRPr="007F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555"/>
    <w:multiLevelType w:val="hybridMultilevel"/>
    <w:tmpl w:val="1E6099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7"/>
    <w:rsid w:val="00697B28"/>
    <w:rsid w:val="007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2015-01-05T02:15:00Z</dcterms:created>
  <dcterms:modified xsi:type="dcterms:W3CDTF">2015-01-05T02:25:00Z</dcterms:modified>
</cp:coreProperties>
</file>